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0D56" w:rsidRPr="00DE79BE" w:rsidRDefault="00830D56" w:rsidP="00830D56">
      <w:pPr>
        <w:jc w:val="center"/>
        <w:rPr>
          <w:rFonts w:ascii="Times New Roman" w:hAnsi="Times New Roman" w:cs="Times New Roman"/>
          <w:b/>
          <w:sz w:val="28"/>
          <w:szCs w:val="28"/>
        </w:rPr>
      </w:pPr>
      <w:r w:rsidRPr="00DE79BE">
        <w:rPr>
          <w:rFonts w:ascii="Times New Roman" w:hAnsi="Times New Roman" w:cs="Times New Roman"/>
          <w:b/>
          <w:sz w:val="28"/>
          <w:szCs w:val="28"/>
        </w:rPr>
        <w:t>С Т А Н О В И Щ Е</w:t>
      </w:r>
    </w:p>
    <w:p w:rsidR="00830D56" w:rsidRPr="00675659" w:rsidRDefault="00830D56" w:rsidP="00065607">
      <w:pPr>
        <w:spacing w:line="240" w:lineRule="auto"/>
        <w:jc w:val="center"/>
        <w:rPr>
          <w:rFonts w:ascii="Times New Roman" w:hAnsi="Times New Roman" w:cs="Times New Roman"/>
          <w:sz w:val="24"/>
          <w:szCs w:val="24"/>
        </w:rPr>
      </w:pPr>
      <w:r w:rsidRPr="00675659">
        <w:rPr>
          <w:rFonts w:ascii="Times New Roman" w:hAnsi="Times New Roman" w:cs="Times New Roman"/>
          <w:sz w:val="24"/>
          <w:szCs w:val="24"/>
        </w:rPr>
        <w:t>по конкурс за заемане на академична длъжност „</w:t>
      </w:r>
      <w:r w:rsidR="00252E43">
        <w:rPr>
          <w:rFonts w:ascii="Times New Roman" w:hAnsi="Times New Roman" w:cs="Times New Roman"/>
          <w:sz w:val="24"/>
          <w:szCs w:val="24"/>
          <w:lang w:val="bg-BG"/>
        </w:rPr>
        <w:t>доцент</w:t>
      </w:r>
      <w:r w:rsidRPr="00675659">
        <w:rPr>
          <w:rFonts w:ascii="Times New Roman" w:hAnsi="Times New Roman" w:cs="Times New Roman"/>
          <w:sz w:val="24"/>
          <w:szCs w:val="24"/>
        </w:rPr>
        <w:t>”</w:t>
      </w:r>
    </w:p>
    <w:p w:rsidR="00830D56" w:rsidRPr="00675659" w:rsidRDefault="00830D56" w:rsidP="00065607">
      <w:pPr>
        <w:spacing w:line="240" w:lineRule="auto"/>
        <w:jc w:val="center"/>
        <w:rPr>
          <w:rFonts w:ascii="Times New Roman" w:hAnsi="Times New Roman" w:cs="Times New Roman"/>
          <w:sz w:val="24"/>
          <w:szCs w:val="24"/>
        </w:rPr>
      </w:pPr>
      <w:r w:rsidRPr="00675659">
        <w:rPr>
          <w:rFonts w:ascii="Times New Roman" w:hAnsi="Times New Roman" w:cs="Times New Roman"/>
          <w:sz w:val="24"/>
          <w:szCs w:val="24"/>
        </w:rPr>
        <w:t xml:space="preserve">по професионално </w:t>
      </w:r>
      <w:r w:rsidRPr="00B8785B">
        <w:rPr>
          <w:rFonts w:ascii="Times New Roman" w:hAnsi="Times New Roman" w:cs="Times New Roman"/>
          <w:sz w:val="24"/>
          <w:szCs w:val="24"/>
        </w:rPr>
        <w:t>направление 5.8. Проучване, добив и обработка на полезните изкопаеми,</w:t>
      </w:r>
      <w:r w:rsidRPr="00675659">
        <w:rPr>
          <w:rFonts w:ascii="Times New Roman" w:hAnsi="Times New Roman" w:cs="Times New Roman"/>
          <w:sz w:val="24"/>
          <w:szCs w:val="24"/>
        </w:rPr>
        <w:t xml:space="preserve"> научна специалност „</w:t>
      </w:r>
      <w:r w:rsidR="00252E43" w:rsidRPr="00252E43">
        <w:t xml:space="preserve"> </w:t>
      </w:r>
      <w:r w:rsidR="00252E43" w:rsidRPr="00252E43">
        <w:rPr>
          <w:rFonts w:ascii="Times New Roman" w:hAnsi="Times New Roman" w:cs="Times New Roman"/>
          <w:sz w:val="24"/>
          <w:szCs w:val="24"/>
          <w:lang w:val="bg-BG"/>
        </w:rPr>
        <w:t xml:space="preserve">Открит и подводен добив на полезни </w:t>
      </w:r>
      <w:proofErr w:type="gramStart"/>
      <w:r w:rsidR="00252E43" w:rsidRPr="00252E43">
        <w:rPr>
          <w:rFonts w:ascii="Times New Roman" w:hAnsi="Times New Roman" w:cs="Times New Roman"/>
          <w:sz w:val="24"/>
          <w:szCs w:val="24"/>
          <w:lang w:val="bg-BG"/>
        </w:rPr>
        <w:t>изкопаеми“</w:t>
      </w:r>
      <w:proofErr w:type="gramEnd"/>
      <w:r w:rsidR="00AD12F4">
        <w:rPr>
          <w:rFonts w:ascii="Times New Roman" w:hAnsi="Times New Roman" w:cs="Times New Roman"/>
          <w:sz w:val="24"/>
          <w:szCs w:val="24"/>
        </w:rPr>
        <w:t>”</w:t>
      </w:r>
    </w:p>
    <w:p w:rsidR="00830D56" w:rsidRPr="005323E3" w:rsidRDefault="00830D56" w:rsidP="00065607">
      <w:pPr>
        <w:spacing w:line="240" w:lineRule="auto"/>
        <w:jc w:val="center"/>
        <w:rPr>
          <w:rFonts w:ascii="Times New Roman" w:hAnsi="Times New Roman" w:cs="Times New Roman"/>
          <w:b/>
          <w:sz w:val="24"/>
          <w:szCs w:val="24"/>
        </w:rPr>
      </w:pPr>
      <w:r w:rsidRPr="00675659">
        <w:rPr>
          <w:rFonts w:ascii="Times New Roman" w:hAnsi="Times New Roman" w:cs="Times New Roman"/>
          <w:sz w:val="24"/>
          <w:szCs w:val="24"/>
        </w:rPr>
        <w:t>обявен в ДВ</w:t>
      </w:r>
      <w:r w:rsidR="00252E43">
        <w:rPr>
          <w:rFonts w:ascii="Times New Roman" w:hAnsi="Times New Roman" w:cs="Times New Roman"/>
          <w:sz w:val="24"/>
          <w:szCs w:val="24"/>
          <w:lang w:val="bg-BG"/>
        </w:rPr>
        <w:t>,</w:t>
      </w:r>
      <w:r w:rsidRPr="00675659">
        <w:rPr>
          <w:rFonts w:ascii="Times New Roman" w:hAnsi="Times New Roman" w:cs="Times New Roman"/>
          <w:sz w:val="24"/>
          <w:szCs w:val="24"/>
        </w:rPr>
        <w:t xml:space="preserve"> </w:t>
      </w:r>
      <w:r w:rsidR="00252E43" w:rsidRPr="00252E43">
        <w:rPr>
          <w:rFonts w:ascii="Times New Roman" w:hAnsi="Times New Roman" w:cs="Times New Roman"/>
          <w:sz w:val="24"/>
          <w:szCs w:val="24"/>
          <w:lang w:val="bg-BG"/>
        </w:rPr>
        <w:t>бр. 36 от 17.04.2026г</w:t>
      </w:r>
    </w:p>
    <w:p w:rsidR="00830D56" w:rsidRPr="00914B5D" w:rsidRDefault="00830D56" w:rsidP="00065607">
      <w:pPr>
        <w:spacing w:line="240" w:lineRule="auto"/>
        <w:jc w:val="center"/>
        <w:rPr>
          <w:rFonts w:ascii="Times New Roman" w:hAnsi="Times New Roman" w:cs="Times New Roman"/>
          <w:sz w:val="24"/>
          <w:szCs w:val="24"/>
          <w:lang w:val="bg-BG"/>
        </w:rPr>
      </w:pPr>
      <w:r w:rsidRPr="00675659">
        <w:rPr>
          <w:rFonts w:ascii="Times New Roman" w:hAnsi="Times New Roman" w:cs="Times New Roman"/>
          <w:sz w:val="24"/>
          <w:szCs w:val="24"/>
        </w:rPr>
        <w:t>с кандидат</w:t>
      </w:r>
      <w:r w:rsidR="005323E3" w:rsidRPr="00675659">
        <w:rPr>
          <w:rFonts w:ascii="Times New Roman" w:hAnsi="Times New Roman" w:cs="Times New Roman"/>
          <w:sz w:val="24"/>
          <w:szCs w:val="24"/>
          <w:lang w:val="bg-BG"/>
        </w:rPr>
        <w:t>:</w:t>
      </w:r>
      <w:r w:rsidRPr="00675659">
        <w:rPr>
          <w:rFonts w:ascii="Times New Roman" w:hAnsi="Times New Roman" w:cs="Times New Roman"/>
          <w:sz w:val="24"/>
          <w:szCs w:val="24"/>
        </w:rPr>
        <w:t xml:space="preserve"> </w:t>
      </w:r>
      <w:r w:rsidR="00252E43" w:rsidRPr="00252E43">
        <w:rPr>
          <w:rFonts w:ascii="Times New Roman" w:hAnsi="Times New Roman" w:cs="Times New Roman"/>
          <w:sz w:val="24"/>
          <w:szCs w:val="24"/>
          <w:lang w:val="bg-BG"/>
        </w:rPr>
        <w:t>гл. ас д-р. инж. Мартин Иванов Пушкаров</w:t>
      </w:r>
    </w:p>
    <w:p w:rsidR="00830D56" w:rsidRPr="0065424C" w:rsidRDefault="00830D56" w:rsidP="0065424C">
      <w:pPr>
        <w:spacing w:line="240" w:lineRule="auto"/>
        <w:ind w:firstLine="709"/>
        <w:jc w:val="both"/>
        <w:rPr>
          <w:rFonts w:ascii="Times New Roman" w:hAnsi="Times New Roman" w:cs="Times New Roman"/>
          <w:sz w:val="24"/>
          <w:szCs w:val="24"/>
          <w:lang w:val="bg-BG"/>
        </w:rPr>
      </w:pPr>
      <w:r w:rsidRPr="00E32F2E">
        <w:rPr>
          <w:rFonts w:ascii="Times New Roman" w:hAnsi="Times New Roman" w:cs="Times New Roman"/>
          <w:b/>
          <w:sz w:val="24"/>
          <w:szCs w:val="24"/>
        </w:rPr>
        <w:t>Член на научно жури:</w:t>
      </w:r>
      <w:r w:rsidRPr="00675659">
        <w:rPr>
          <w:rFonts w:ascii="Times New Roman" w:hAnsi="Times New Roman" w:cs="Times New Roman"/>
          <w:sz w:val="24"/>
          <w:szCs w:val="24"/>
        </w:rPr>
        <w:t xml:space="preserve"> </w:t>
      </w:r>
      <w:r w:rsidRPr="00675659">
        <w:rPr>
          <w:rFonts w:ascii="Times New Roman" w:hAnsi="Times New Roman" w:cs="Times New Roman"/>
          <w:sz w:val="24"/>
          <w:szCs w:val="24"/>
          <w:lang w:val="bg-BG"/>
        </w:rPr>
        <w:t>доц. д-р инж. Борислав Иванов Николов</w:t>
      </w:r>
      <w:r w:rsidR="00675659" w:rsidRPr="00675659">
        <w:rPr>
          <w:rFonts w:ascii="Times New Roman" w:hAnsi="Times New Roman" w:cs="Times New Roman"/>
          <w:sz w:val="24"/>
          <w:szCs w:val="24"/>
        </w:rPr>
        <w:t xml:space="preserve"> (</w:t>
      </w:r>
      <w:r w:rsidR="00675659" w:rsidRPr="00675659">
        <w:rPr>
          <w:rFonts w:ascii="Times New Roman" w:hAnsi="Times New Roman" w:cs="Times New Roman"/>
          <w:sz w:val="24"/>
          <w:szCs w:val="24"/>
          <w:lang w:val="bg-BG"/>
        </w:rPr>
        <w:t xml:space="preserve">заповед на Ректора на Минно-Геоложки университет „Св. Иван Рилски“  № </w:t>
      </w:r>
      <w:r w:rsidR="0065424C" w:rsidRPr="0065424C">
        <w:rPr>
          <w:rFonts w:ascii="Times New Roman" w:hAnsi="Times New Roman" w:cs="Times New Roman"/>
          <w:sz w:val="24"/>
          <w:szCs w:val="24"/>
          <w:lang w:val="bg-BG"/>
        </w:rPr>
        <w:t>РД- 13-22 от 18.05.2026 г.</w:t>
      </w:r>
    </w:p>
    <w:p w:rsidR="00065607" w:rsidRPr="00675659" w:rsidRDefault="00065607" w:rsidP="00065607">
      <w:pPr>
        <w:spacing w:line="240" w:lineRule="auto"/>
        <w:ind w:firstLine="709"/>
        <w:jc w:val="both"/>
        <w:rPr>
          <w:rFonts w:ascii="Times New Roman" w:hAnsi="Times New Roman" w:cs="Times New Roman"/>
          <w:sz w:val="24"/>
          <w:szCs w:val="24"/>
        </w:rPr>
      </w:pPr>
    </w:p>
    <w:p w:rsidR="005323E3" w:rsidRPr="00E32F2E" w:rsidRDefault="00830D56" w:rsidP="00065607">
      <w:pPr>
        <w:pStyle w:val="ListParagraph"/>
        <w:numPr>
          <w:ilvl w:val="0"/>
          <w:numId w:val="1"/>
        </w:numPr>
        <w:spacing w:line="240" w:lineRule="auto"/>
        <w:rPr>
          <w:rFonts w:ascii="Times New Roman" w:hAnsi="Times New Roman" w:cs="Times New Roman"/>
          <w:b/>
          <w:sz w:val="24"/>
          <w:szCs w:val="24"/>
        </w:rPr>
      </w:pPr>
      <w:r w:rsidRPr="00E32F2E">
        <w:rPr>
          <w:rFonts w:ascii="Times New Roman" w:hAnsi="Times New Roman" w:cs="Times New Roman"/>
          <w:b/>
          <w:sz w:val="24"/>
          <w:szCs w:val="24"/>
        </w:rPr>
        <w:t xml:space="preserve">Обща характеристика на научноизследователската и научноприложната дейност на кандидата </w:t>
      </w:r>
    </w:p>
    <w:p w:rsidR="00675659" w:rsidRPr="00675659" w:rsidRDefault="0065424C" w:rsidP="00065607">
      <w:pPr>
        <w:pStyle w:val="ListParagraph"/>
        <w:spacing w:line="240" w:lineRule="auto"/>
        <w:ind w:left="0" w:firstLine="709"/>
        <w:jc w:val="both"/>
        <w:rPr>
          <w:rFonts w:ascii="Times New Roman" w:hAnsi="Times New Roman" w:cs="Times New Roman"/>
          <w:sz w:val="24"/>
          <w:szCs w:val="24"/>
          <w:lang w:val="bg-BG"/>
        </w:rPr>
      </w:pPr>
      <w:r>
        <w:rPr>
          <w:rFonts w:ascii="Times New Roman" w:hAnsi="Times New Roman" w:cs="Times New Roman"/>
          <w:sz w:val="24"/>
          <w:szCs w:val="24"/>
          <w:lang w:val="bg-BG"/>
        </w:rPr>
        <w:t>Гл. ас д-р. инж. Мартин</w:t>
      </w:r>
      <w:r w:rsidRPr="0065424C">
        <w:rPr>
          <w:rFonts w:ascii="Times New Roman" w:hAnsi="Times New Roman" w:cs="Times New Roman"/>
          <w:sz w:val="24"/>
          <w:szCs w:val="24"/>
          <w:lang w:val="bg-BG"/>
        </w:rPr>
        <w:t xml:space="preserve"> Пушкаров </w:t>
      </w:r>
      <w:r w:rsidR="00675659">
        <w:rPr>
          <w:rFonts w:ascii="Times New Roman" w:hAnsi="Times New Roman" w:cs="Times New Roman"/>
          <w:sz w:val="24"/>
          <w:szCs w:val="24"/>
          <w:lang w:val="bg-BG"/>
        </w:rPr>
        <w:t xml:space="preserve">е автор и съавтор на общо </w:t>
      </w:r>
      <w:r w:rsidRPr="00B8785B">
        <w:rPr>
          <w:rFonts w:ascii="Times New Roman" w:hAnsi="Times New Roman" w:cs="Times New Roman"/>
          <w:sz w:val="24"/>
          <w:szCs w:val="24"/>
          <w:lang w:val="bg-BG"/>
        </w:rPr>
        <w:t>35</w:t>
      </w:r>
      <w:r w:rsidR="00675659">
        <w:rPr>
          <w:rFonts w:ascii="Times New Roman" w:hAnsi="Times New Roman" w:cs="Times New Roman"/>
          <w:sz w:val="24"/>
          <w:szCs w:val="24"/>
          <w:lang w:val="bg-BG"/>
        </w:rPr>
        <w:t xml:space="preserve"> научни труда. </w:t>
      </w:r>
      <w:r w:rsidR="00675659" w:rsidRPr="00675659">
        <w:rPr>
          <w:rFonts w:ascii="Times New Roman" w:hAnsi="Times New Roman" w:cs="Times New Roman"/>
          <w:sz w:val="24"/>
          <w:szCs w:val="24"/>
          <w:lang w:val="bg-BG"/>
        </w:rPr>
        <w:t xml:space="preserve">За участие в конкурса, кандидатът е представил </w:t>
      </w:r>
      <w:r w:rsidR="00B8785B" w:rsidRPr="00B8785B">
        <w:rPr>
          <w:rFonts w:ascii="Times New Roman" w:hAnsi="Times New Roman" w:cs="Times New Roman"/>
          <w:sz w:val="24"/>
          <w:szCs w:val="24"/>
          <w:lang w:val="bg-BG"/>
        </w:rPr>
        <w:t>28</w:t>
      </w:r>
      <w:r w:rsidR="00E32F2E" w:rsidRPr="00B8785B">
        <w:rPr>
          <w:rFonts w:ascii="Times New Roman" w:hAnsi="Times New Roman" w:cs="Times New Roman"/>
          <w:sz w:val="24"/>
          <w:szCs w:val="24"/>
          <w:lang w:val="bg-BG"/>
        </w:rPr>
        <w:t>.</w:t>
      </w:r>
      <w:r w:rsidR="00675659" w:rsidRPr="00675659">
        <w:rPr>
          <w:rFonts w:ascii="Times New Roman" w:hAnsi="Times New Roman" w:cs="Times New Roman"/>
          <w:sz w:val="24"/>
          <w:szCs w:val="24"/>
          <w:lang w:val="bg-BG"/>
        </w:rPr>
        <w:t xml:space="preserve"> Те са пряко свързани с конкурса и не повтарят трудовете представени за придобиване на образователната и научна степен „доктор“. Научните трудове са класифицирани както следва: </w:t>
      </w:r>
    </w:p>
    <w:p w:rsidR="00675659" w:rsidRDefault="00675659" w:rsidP="00065607">
      <w:pPr>
        <w:pStyle w:val="ListParagraph"/>
        <w:numPr>
          <w:ilvl w:val="0"/>
          <w:numId w:val="2"/>
        </w:numPr>
        <w:tabs>
          <w:tab w:val="left" w:pos="993"/>
        </w:tabs>
        <w:spacing w:line="240" w:lineRule="auto"/>
        <w:ind w:left="0" w:firstLine="709"/>
        <w:jc w:val="both"/>
        <w:rPr>
          <w:rFonts w:ascii="Times New Roman" w:hAnsi="Times New Roman" w:cs="Times New Roman"/>
          <w:sz w:val="24"/>
          <w:szCs w:val="24"/>
          <w:lang w:val="bg-BG"/>
        </w:rPr>
      </w:pPr>
      <w:r w:rsidRPr="00675659">
        <w:rPr>
          <w:rFonts w:ascii="Times New Roman" w:hAnsi="Times New Roman" w:cs="Times New Roman"/>
          <w:sz w:val="24"/>
          <w:szCs w:val="24"/>
          <w:lang w:val="bg-BG"/>
        </w:rPr>
        <w:t>Монографичен труд – 1 бр. (</w:t>
      </w:r>
      <w:r w:rsidR="000D6142">
        <w:rPr>
          <w:rFonts w:ascii="Times New Roman" w:hAnsi="Times New Roman" w:cs="Times New Roman"/>
          <w:i/>
          <w:sz w:val="24"/>
          <w:szCs w:val="24"/>
          <w:lang w:val="bg-BG"/>
        </w:rPr>
        <w:t>Показател – В</w:t>
      </w:r>
      <w:r w:rsidRPr="00E32F2E">
        <w:rPr>
          <w:rFonts w:ascii="Times New Roman" w:hAnsi="Times New Roman" w:cs="Times New Roman"/>
          <w:i/>
          <w:sz w:val="24"/>
          <w:szCs w:val="24"/>
          <w:lang w:val="bg-BG"/>
        </w:rPr>
        <w:t xml:space="preserve"> – 100 т</w:t>
      </w:r>
      <w:r w:rsidRPr="00675659">
        <w:rPr>
          <w:rFonts w:ascii="Times New Roman" w:hAnsi="Times New Roman" w:cs="Times New Roman"/>
          <w:sz w:val="24"/>
          <w:szCs w:val="24"/>
          <w:lang w:val="bg-BG"/>
        </w:rPr>
        <w:t>.)</w:t>
      </w:r>
    </w:p>
    <w:p w:rsidR="00E50FA0" w:rsidRPr="00D542C9" w:rsidRDefault="00D542C9" w:rsidP="00E50FA0">
      <w:pPr>
        <w:pStyle w:val="ListParagraph"/>
        <w:numPr>
          <w:ilvl w:val="0"/>
          <w:numId w:val="2"/>
        </w:numPr>
        <w:tabs>
          <w:tab w:val="left" w:pos="993"/>
        </w:tabs>
        <w:spacing w:line="240" w:lineRule="auto"/>
        <w:jc w:val="both"/>
        <w:rPr>
          <w:rFonts w:ascii="Times New Roman" w:hAnsi="Times New Roman" w:cs="Times New Roman"/>
          <w:sz w:val="24"/>
          <w:szCs w:val="24"/>
          <w:lang w:val="bg-BG"/>
        </w:rPr>
      </w:pPr>
      <w:r w:rsidRPr="00D542C9">
        <w:rPr>
          <w:rFonts w:ascii="Times New Roman" w:hAnsi="Times New Roman" w:cs="Times New Roman"/>
          <w:sz w:val="24"/>
          <w:szCs w:val="24"/>
          <w:lang w:val="bg-BG"/>
        </w:rPr>
        <w:t xml:space="preserve">Участие в Глава от книга </w:t>
      </w:r>
      <w:r w:rsidR="00E50FA0" w:rsidRPr="00D542C9">
        <w:rPr>
          <w:rFonts w:ascii="Times New Roman" w:hAnsi="Times New Roman" w:cs="Times New Roman"/>
          <w:sz w:val="24"/>
          <w:szCs w:val="24"/>
          <w:lang w:val="bg-BG"/>
        </w:rPr>
        <w:t>”</w:t>
      </w:r>
      <w:r w:rsidRPr="00D542C9">
        <w:rPr>
          <w:rFonts w:ascii="Times New Roman" w:hAnsi="Times New Roman" w:cs="Times New Roman"/>
          <w:sz w:val="24"/>
          <w:szCs w:val="24"/>
          <w:lang w:val="bg-BG"/>
        </w:rPr>
        <w:t>(Показател – В</w:t>
      </w:r>
      <w:r w:rsidR="00E50FA0" w:rsidRPr="00D542C9">
        <w:rPr>
          <w:rFonts w:ascii="Times New Roman" w:hAnsi="Times New Roman" w:cs="Times New Roman"/>
          <w:sz w:val="24"/>
          <w:szCs w:val="24"/>
          <w:lang w:val="bg-BG"/>
        </w:rPr>
        <w:t>).</w:t>
      </w:r>
    </w:p>
    <w:p w:rsidR="000B3DA5" w:rsidRDefault="00E50FA0" w:rsidP="00065607">
      <w:pPr>
        <w:pStyle w:val="ListParagraph"/>
        <w:spacing w:line="240" w:lineRule="auto"/>
        <w:ind w:left="0" w:firstLine="709"/>
        <w:jc w:val="both"/>
        <w:rPr>
          <w:rFonts w:ascii="Times New Roman" w:hAnsi="Times New Roman" w:cs="Times New Roman"/>
          <w:sz w:val="24"/>
          <w:szCs w:val="24"/>
          <w:lang w:val="bg-BG"/>
        </w:rPr>
      </w:pPr>
      <w:r>
        <w:rPr>
          <w:rFonts w:ascii="Times New Roman" w:hAnsi="Times New Roman" w:cs="Times New Roman"/>
          <w:sz w:val="24"/>
          <w:szCs w:val="24"/>
          <w:lang w:val="bg-BG"/>
        </w:rPr>
        <w:t>3</w:t>
      </w:r>
      <w:r w:rsidR="0086646E">
        <w:rPr>
          <w:rFonts w:ascii="Times New Roman" w:hAnsi="Times New Roman" w:cs="Times New Roman"/>
          <w:sz w:val="24"/>
          <w:szCs w:val="24"/>
          <w:lang w:val="bg-BG"/>
        </w:rPr>
        <w:t>.</w:t>
      </w:r>
      <w:r w:rsidR="000B3DA5" w:rsidRPr="000B3DA5">
        <w:t xml:space="preserve"> </w:t>
      </w:r>
      <w:r w:rsidR="000B3DA5" w:rsidRPr="000B3DA5">
        <w:rPr>
          <w:rFonts w:ascii="Times New Roman" w:hAnsi="Times New Roman" w:cs="Times New Roman"/>
          <w:sz w:val="24"/>
          <w:szCs w:val="24"/>
          <w:lang w:val="bg-BG"/>
        </w:rPr>
        <w:t xml:space="preserve">Научни публикации в издания, които са реферирани и индексирани в световните бази данни с научна информация (по група показатели </w:t>
      </w:r>
      <w:r w:rsidR="000B3DA5" w:rsidRPr="000D6142">
        <w:rPr>
          <w:rFonts w:ascii="Times New Roman" w:hAnsi="Times New Roman" w:cs="Times New Roman"/>
          <w:i/>
          <w:sz w:val="24"/>
          <w:szCs w:val="24"/>
          <w:lang w:val="bg-BG"/>
        </w:rPr>
        <w:t>Г</w:t>
      </w:r>
      <w:r w:rsidR="000B3DA5" w:rsidRPr="000B3DA5">
        <w:rPr>
          <w:rFonts w:ascii="Times New Roman" w:hAnsi="Times New Roman" w:cs="Times New Roman"/>
          <w:sz w:val="24"/>
          <w:szCs w:val="24"/>
          <w:lang w:val="bg-BG"/>
        </w:rPr>
        <w:t>)</w:t>
      </w:r>
      <w:r w:rsidR="000B3DA5">
        <w:rPr>
          <w:rFonts w:ascii="Times New Roman" w:hAnsi="Times New Roman" w:cs="Times New Roman"/>
          <w:sz w:val="24"/>
          <w:szCs w:val="24"/>
          <w:lang w:val="bg-BG"/>
        </w:rPr>
        <w:t>:</w:t>
      </w:r>
    </w:p>
    <w:p w:rsidR="0086646E" w:rsidRPr="0086646E" w:rsidRDefault="000B3DA5" w:rsidP="00065607">
      <w:pPr>
        <w:pStyle w:val="ListParagraph"/>
        <w:spacing w:line="240" w:lineRule="auto"/>
        <w:ind w:left="0" w:firstLine="709"/>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3.1. </w:t>
      </w:r>
      <w:r w:rsidRPr="000B3DA5">
        <w:rPr>
          <w:rFonts w:ascii="Times New Roman" w:hAnsi="Times New Roman" w:cs="Times New Roman"/>
          <w:sz w:val="24"/>
          <w:szCs w:val="24"/>
          <w:lang w:val="bg-BG"/>
        </w:rPr>
        <w:t>Научни публикации в реферирани списания с научно рецензиране или в редактирани колективни томове</w:t>
      </w:r>
      <w:r w:rsidR="0086646E" w:rsidRPr="00E50FA0">
        <w:rPr>
          <w:rFonts w:ascii="Times New Roman" w:hAnsi="Times New Roman" w:cs="Times New Roman"/>
          <w:sz w:val="24"/>
          <w:szCs w:val="24"/>
          <w:lang w:val="bg-BG"/>
        </w:rPr>
        <w:t xml:space="preserve"> </w:t>
      </w:r>
      <w:r w:rsidR="00E50FA0">
        <w:rPr>
          <w:rFonts w:ascii="Times New Roman" w:hAnsi="Times New Roman" w:cs="Times New Roman"/>
          <w:sz w:val="24"/>
          <w:szCs w:val="24"/>
          <w:lang w:val="bg-BG"/>
        </w:rPr>
        <w:t xml:space="preserve"> </w:t>
      </w:r>
      <w:r w:rsidR="0086646E">
        <w:rPr>
          <w:rFonts w:ascii="Times New Roman" w:hAnsi="Times New Roman" w:cs="Times New Roman"/>
          <w:sz w:val="24"/>
          <w:szCs w:val="24"/>
          <w:lang w:val="bg-BG"/>
        </w:rPr>
        <w:t xml:space="preserve">– </w:t>
      </w:r>
      <w:r w:rsidR="0086646E" w:rsidRPr="0086646E">
        <w:rPr>
          <w:rFonts w:ascii="Times New Roman" w:hAnsi="Times New Roman" w:cs="Times New Roman"/>
          <w:sz w:val="24"/>
          <w:szCs w:val="24"/>
          <w:lang w:val="bg-BG"/>
        </w:rPr>
        <w:t xml:space="preserve"> </w:t>
      </w:r>
      <w:r w:rsidR="0086646E" w:rsidRPr="00E50FA0">
        <w:rPr>
          <w:rFonts w:ascii="Times New Roman" w:hAnsi="Times New Roman" w:cs="Times New Roman"/>
          <w:sz w:val="24"/>
          <w:szCs w:val="24"/>
          <w:lang w:val="bg-BG"/>
        </w:rPr>
        <w:t>2</w:t>
      </w:r>
      <w:r w:rsidR="00B8785B">
        <w:rPr>
          <w:rFonts w:ascii="Times New Roman" w:hAnsi="Times New Roman" w:cs="Times New Roman"/>
          <w:sz w:val="24"/>
          <w:szCs w:val="24"/>
          <w:lang w:val="bg-BG"/>
        </w:rPr>
        <w:t xml:space="preserve">1 </w:t>
      </w:r>
      <w:r w:rsidR="0086646E" w:rsidRPr="0086646E">
        <w:rPr>
          <w:rFonts w:ascii="Times New Roman" w:hAnsi="Times New Roman" w:cs="Times New Roman"/>
          <w:sz w:val="24"/>
          <w:szCs w:val="24"/>
          <w:lang w:val="bg-BG"/>
        </w:rPr>
        <w:t>бр.</w:t>
      </w:r>
      <w:r w:rsidR="00C60C0D">
        <w:rPr>
          <w:rFonts w:ascii="Times New Roman" w:hAnsi="Times New Roman" w:cs="Times New Roman"/>
          <w:sz w:val="24"/>
          <w:szCs w:val="24"/>
          <w:lang w:val="bg-BG"/>
        </w:rPr>
        <w:t xml:space="preserve"> (</w:t>
      </w:r>
      <w:r w:rsidR="00E50FA0">
        <w:rPr>
          <w:rFonts w:ascii="Times New Roman" w:hAnsi="Times New Roman" w:cs="Times New Roman"/>
          <w:i/>
          <w:sz w:val="24"/>
          <w:szCs w:val="24"/>
          <w:lang w:val="bg-BG"/>
        </w:rPr>
        <w:t>Показател Г</w:t>
      </w:r>
      <w:r w:rsidR="00E50FA0" w:rsidRPr="00AD19DF">
        <w:rPr>
          <w:rFonts w:ascii="Times New Roman" w:hAnsi="Times New Roman" w:cs="Times New Roman"/>
          <w:i/>
          <w:sz w:val="24"/>
          <w:szCs w:val="24"/>
          <w:lang w:val="bg-BG"/>
        </w:rPr>
        <w:t>.</w:t>
      </w:r>
      <w:r w:rsidR="00AD19DF" w:rsidRPr="00AD19DF">
        <w:rPr>
          <w:rFonts w:ascii="Times New Roman" w:hAnsi="Times New Roman" w:cs="Times New Roman"/>
          <w:i/>
          <w:sz w:val="24"/>
          <w:szCs w:val="24"/>
          <w:lang w:val="bg-BG"/>
        </w:rPr>
        <w:t xml:space="preserve"> </w:t>
      </w:r>
      <w:r w:rsidR="00E50FA0" w:rsidRPr="00AD19DF">
        <w:rPr>
          <w:rFonts w:ascii="Times New Roman" w:hAnsi="Times New Roman" w:cs="Times New Roman"/>
          <w:i/>
          <w:sz w:val="24"/>
          <w:szCs w:val="24"/>
          <w:lang w:val="bg-BG"/>
        </w:rPr>
        <w:t xml:space="preserve">- </w:t>
      </w:r>
      <w:r w:rsidR="00AD19DF" w:rsidRPr="00AD19DF">
        <w:rPr>
          <w:rFonts w:ascii="Times New Roman" w:hAnsi="Times New Roman" w:cs="Times New Roman"/>
          <w:i/>
          <w:sz w:val="24"/>
          <w:szCs w:val="24"/>
          <w:lang w:val="bg-BG"/>
        </w:rPr>
        <w:t>150,35</w:t>
      </w:r>
      <w:r w:rsidR="0086646E" w:rsidRPr="00AD19DF">
        <w:rPr>
          <w:rFonts w:ascii="Times New Roman" w:hAnsi="Times New Roman" w:cs="Times New Roman"/>
          <w:i/>
          <w:sz w:val="24"/>
          <w:szCs w:val="24"/>
          <w:lang w:val="bg-BG"/>
        </w:rPr>
        <w:t xml:space="preserve"> т</w:t>
      </w:r>
      <w:r w:rsidR="0086646E" w:rsidRPr="00AD19DF">
        <w:rPr>
          <w:rFonts w:ascii="Times New Roman" w:hAnsi="Times New Roman" w:cs="Times New Roman"/>
          <w:sz w:val="24"/>
          <w:szCs w:val="24"/>
          <w:lang w:val="bg-BG"/>
        </w:rPr>
        <w:t>.);</w:t>
      </w:r>
    </w:p>
    <w:p w:rsidR="0086646E" w:rsidRDefault="000B3DA5" w:rsidP="00065607">
      <w:pPr>
        <w:pStyle w:val="ListParagraph"/>
        <w:spacing w:line="240" w:lineRule="auto"/>
        <w:ind w:left="0" w:firstLine="709"/>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3.2. </w:t>
      </w:r>
      <w:r w:rsidRPr="000B3DA5">
        <w:rPr>
          <w:rFonts w:ascii="Times New Roman" w:hAnsi="Times New Roman" w:cs="Times New Roman"/>
          <w:sz w:val="24"/>
          <w:szCs w:val="24"/>
          <w:lang w:val="bg-BG"/>
        </w:rPr>
        <w:t xml:space="preserve">Научни публикации в нереферирани списания с научно рецензиране или в редактирани колективни томове </w:t>
      </w:r>
      <w:r w:rsidR="00E32F2E">
        <w:rPr>
          <w:rFonts w:ascii="Times New Roman" w:hAnsi="Times New Roman" w:cs="Times New Roman"/>
          <w:sz w:val="24"/>
          <w:szCs w:val="24"/>
          <w:lang w:val="bg-BG"/>
        </w:rPr>
        <w:t xml:space="preserve">– </w:t>
      </w:r>
      <w:r w:rsidR="00B8785B">
        <w:rPr>
          <w:rFonts w:ascii="Times New Roman" w:hAnsi="Times New Roman" w:cs="Times New Roman"/>
          <w:sz w:val="24"/>
          <w:szCs w:val="24"/>
          <w:lang w:val="bg-BG"/>
        </w:rPr>
        <w:t>7</w:t>
      </w:r>
      <w:r w:rsidR="0086646E" w:rsidRPr="0086646E">
        <w:rPr>
          <w:rFonts w:ascii="Times New Roman" w:hAnsi="Times New Roman" w:cs="Times New Roman"/>
          <w:sz w:val="24"/>
          <w:szCs w:val="24"/>
          <w:lang w:val="bg-BG"/>
        </w:rPr>
        <w:t xml:space="preserve"> бр. (</w:t>
      </w:r>
      <w:r w:rsidR="0086646E" w:rsidRPr="00E32F2E">
        <w:rPr>
          <w:rFonts w:ascii="Times New Roman" w:hAnsi="Times New Roman" w:cs="Times New Roman"/>
          <w:i/>
          <w:sz w:val="24"/>
          <w:szCs w:val="24"/>
          <w:lang w:val="bg-BG"/>
        </w:rPr>
        <w:t xml:space="preserve">Показател Г. – </w:t>
      </w:r>
      <w:r w:rsidR="00AD19DF" w:rsidRPr="00AD19DF">
        <w:rPr>
          <w:rFonts w:ascii="Times New Roman" w:hAnsi="Times New Roman" w:cs="Times New Roman"/>
          <w:i/>
          <w:sz w:val="24"/>
          <w:szCs w:val="24"/>
          <w:lang w:val="bg-BG"/>
        </w:rPr>
        <w:t>83,33</w:t>
      </w:r>
      <w:r w:rsidR="0086646E" w:rsidRPr="00E32F2E">
        <w:rPr>
          <w:rFonts w:ascii="Times New Roman" w:hAnsi="Times New Roman" w:cs="Times New Roman"/>
          <w:i/>
          <w:sz w:val="24"/>
          <w:szCs w:val="24"/>
          <w:lang w:val="bg-BG"/>
        </w:rPr>
        <w:t>т.</w:t>
      </w:r>
      <w:r w:rsidR="0086646E" w:rsidRPr="0086646E">
        <w:rPr>
          <w:rFonts w:ascii="Times New Roman" w:hAnsi="Times New Roman" w:cs="Times New Roman"/>
          <w:sz w:val="24"/>
          <w:szCs w:val="24"/>
          <w:lang w:val="bg-BG"/>
        </w:rPr>
        <w:t>).</w:t>
      </w:r>
    </w:p>
    <w:p w:rsidR="0086646E" w:rsidRPr="0086646E" w:rsidRDefault="0086646E" w:rsidP="00065607">
      <w:pPr>
        <w:pStyle w:val="ListParagraph"/>
        <w:spacing w:line="240" w:lineRule="auto"/>
        <w:ind w:left="0" w:firstLine="709"/>
        <w:jc w:val="both"/>
        <w:rPr>
          <w:rFonts w:ascii="Times New Roman" w:hAnsi="Times New Roman" w:cs="Times New Roman"/>
          <w:sz w:val="24"/>
          <w:szCs w:val="24"/>
          <w:lang w:val="bg-BG"/>
        </w:rPr>
      </w:pPr>
      <w:r w:rsidRPr="00E5347E">
        <w:rPr>
          <w:rFonts w:ascii="Times New Roman" w:hAnsi="Times New Roman" w:cs="Times New Roman"/>
          <w:sz w:val="24"/>
          <w:szCs w:val="24"/>
          <w:lang w:val="bg-BG"/>
        </w:rPr>
        <w:t xml:space="preserve">Общият брой на публикациите, които са самостоятелни е </w:t>
      </w:r>
      <w:r w:rsidR="00AD19DF">
        <w:rPr>
          <w:rFonts w:ascii="Times New Roman" w:hAnsi="Times New Roman" w:cs="Times New Roman"/>
          <w:sz w:val="24"/>
          <w:szCs w:val="24"/>
          <w:lang w:val="bg-BG"/>
        </w:rPr>
        <w:t>2</w:t>
      </w:r>
      <w:r w:rsidRPr="00E5347E">
        <w:rPr>
          <w:rFonts w:ascii="Times New Roman" w:hAnsi="Times New Roman" w:cs="Times New Roman"/>
          <w:sz w:val="24"/>
          <w:szCs w:val="24"/>
          <w:lang w:val="bg-BG"/>
        </w:rPr>
        <w:t xml:space="preserve">, а на </w:t>
      </w:r>
      <w:r w:rsidR="00AD19DF">
        <w:rPr>
          <w:rFonts w:ascii="Times New Roman" w:hAnsi="Times New Roman" w:cs="Times New Roman"/>
          <w:sz w:val="24"/>
          <w:szCs w:val="24"/>
          <w:lang w:val="bg-BG"/>
        </w:rPr>
        <w:t>3</w:t>
      </w:r>
      <w:r w:rsidRPr="00E5347E">
        <w:rPr>
          <w:rFonts w:ascii="Times New Roman" w:hAnsi="Times New Roman" w:cs="Times New Roman"/>
          <w:sz w:val="24"/>
          <w:szCs w:val="24"/>
          <w:lang w:val="bg-BG"/>
        </w:rPr>
        <w:t xml:space="preserve"> кандидатът е на първо място.</w:t>
      </w:r>
    </w:p>
    <w:p w:rsidR="0086646E" w:rsidRPr="0086646E" w:rsidRDefault="0086646E" w:rsidP="00065607">
      <w:pPr>
        <w:pStyle w:val="ListParagraph"/>
        <w:spacing w:line="240" w:lineRule="auto"/>
        <w:ind w:left="0" w:firstLine="709"/>
        <w:jc w:val="both"/>
        <w:rPr>
          <w:rFonts w:ascii="Times New Roman" w:hAnsi="Times New Roman" w:cs="Times New Roman"/>
          <w:sz w:val="24"/>
          <w:szCs w:val="24"/>
          <w:lang w:val="bg-BG"/>
        </w:rPr>
      </w:pPr>
      <w:r w:rsidRPr="0086646E">
        <w:rPr>
          <w:rFonts w:ascii="Times New Roman" w:hAnsi="Times New Roman" w:cs="Times New Roman"/>
          <w:sz w:val="24"/>
          <w:szCs w:val="24"/>
          <w:lang w:val="bg-BG"/>
        </w:rPr>
        <w:t xml:space="preserve">Представена е справка за цитирания на </w:t>
      </w:r>
      <w:r>
        <w:rPr>
          <w:rFonts w:ascii="Times New Roman" w:hAnsi="Times New Roman" w:cs="Times New Roman"/>
          <w:sz w:val="24"/>
          <w:szCs w:val="24"/>
          <w:lang w:val="bg-BG"/>
        </w:rPr>
        <w:t xml:space="preserve">публикациите на </w:t>
      </w:r>
      <w:r w:rsidR="00AD19DF" w:rsidRPr="00AD19DF">
        <w:rPr>
          <w:rFonts w:ascii="Times New Roman" w:hAnsi="Times New Roman" w:cs="Times New Roman"/>
          <w:sz w:val="24"/>
          <w:szCs w:val="24"/>
          <w:lang w:val="bg-BG"/>
        </w:rPr>
        <w:t xml:space="preserve">Гл. ас д-р. инж. Мартин Пушкаров </w:t>
      </w:r>
      <w:r w:rsidR="000B3DA5">
        <w:rPr>
          <w:rFonts w:ascii="Times New Roman" w:hAnsi="Times New Roman" w:cs="Times New Roman"/>
          <w:sz w:val="24"/>
          <w:szCs w:val="24"/>
          <w:lang w:val="bg-BG"/>
        </w:rPr>
        <w:t xml:space="preserve">към </w:t>
      </w:r>
      <w:r w:rsidR="000B3DA5" w:rsidRPr="000B3DA5">
        <w:rPr>
          <w:rFonts w:ascii="Times New Roman" w:hAnsi="Times New Roman" w:cs="Times New Roman"/>
          <w:sz w:val="24"/>
          <w:szCs w:val="24"/>
          <w:lang w:val="bg-BG"/>
        </w:rPr>
        <w:t xml:space="preserve">28.05.2026 г., </w:t>
      </w:r>
      <w:r w:rsidR="003F2B9E">
        <w:rPr>
          <w:rFonts w:ascii="Times New Roman" w:hAnsi="Times New Roman" w:cs="Times New Roman"/>
          <w:sz w:val="24"/>
          <w:szCs w:val="24"/>
          <w:lang w:val="bg-BG"/>
        </w:rPr>
        <w:t>(</w:t>
      </w:r>
      <w:r w:rsidR="003F2B9E" w:rsidRPr="003F2B9E">
        <w:rPr>
          <w:rFonts w:ascii="Times New Roman" w:hAnsi="Times New Roman" w:cs="Times New Roman"/>
          <w:sz w:val="24"/>
          <w:szCs w:val="24"/>
          <w:lang w:val="bg-BG"/>
        </w:rPr>
        <w:t>в издания реферирани и индексирани в световноизвестни бази данни – Scopus и WoS</w:t>
      </w:r>
      <w:r w:rsidR="000D6142">
        <w:rPr>
          <w:rFonts w:ascii="Times New Roman" w:hAnsi="Times New Roman" w:cs="Times New Roman"/>
          <w:sz w:val="24"/>
          <w:szCs w:val="24"/>
          <w:lang w:val="bg-BG"/>
        </w:rPr>
        <w:t xml:space="preserve">), те </w:t>
      </w:r>
      <w:r w:rsidR="000B3DA5" w:rsidRPr="000B3DA5">
        <w:rPr>
          <w:rFonts w:ascii="Times New Roman" w:hAnsi="Times New Roman" w:cs="Times New Roman"/>
          <w:sz w:val="24"/>
          <w:szCs w:val="24"/>
          <w:lang w:val="bg-BG"/>
        </w:rPr>
        <w:t>са 8</w:t>
      </w:r>
      <w:r w:rsidRPr="000B3DA5">
        <w:rPr>
          <w:rFonts w:ascii="Times New Roman" w:hAnsi="Times New Roman" w:cs="Times New Roman"/>
          <w:sz w:val="24"/>
          <w:szCs w:val="24"/>
          <w:lang w:val="bg-BG"/>
        </w:rPr>
        <w:t xml:space="preserve"> на брой (</w:t>
      </w:r>
      <w:r w:rsidRPr="000B3DA5">
        <w:rPr>
          <w:rFonts w:ascii="Times New Roman" w:hAnsi="Times New Roman" w:cs="Times New Roman"/>
          <w:i/>
          <w:sz w:val="24"/>
          <w:szCs w:val="24"/>
          <w:lang w:val="bg-BG"/>
        </w:rPr>
        <w:t xml:space="preserve">Група Д – общ брой точки на кандидата – </w:t>
      </w:r>
      <w:r w:rsidR="000B3DA5" w:rsidRPr="000B3DA5">
        <w:rPr>
          <w:rFonts w:ascii="Times New Roman" w:hAnsi="Times New Roman" w:cs="Times New Roman"/>
          <w:i/>
          <w:sz w:val="24"/>
          <w:szCs w:val="24"/>
          <w:lang w:val="bg-BG"/>
        </w:rPr>
        <w:t>80 т.</w:t>
      </w:r>
      <w:r w:rsidR="000D6142">
        <w:rPr>
          <w:rFonts w:ascii="Times New Roman" w:hAnsi="Times New Roman" w:cs="Times New Roman"/>
          <w:sz w:val="24"/>
          <w:szCs w:val="24"/>
          <w:lang w:val="bg-BG"/>
        </w:rPr>
        <w:t>)</w:t>
      </w:r>
      <w:r w:rsidRPr="000B3DA5">
        <w:rPr>
          <w:rFonts w:ascii="Times New Roman" w:hAnsi="Times New Roman" w:cs="Times New Roman"/>
          <w:sz w:val="24"/>
          <w:szCs w:val="24"/>
          <w:lang w:val="bg-BG"/>
        </w:rPr>
        <w:t>.</w:t>
      </w:r>
      <w:r w:rsidRPr="0086646E">
        <w:rPr>
          <w:rFonts w:ascii="Times New Roman" w:hAnsi="Times New Roman" w:cs="Times New Roman"/>
          <w:sz w:val="24"/>
          <w:szCs w:val="24"/>
          <w:lang w:val="bg-BG"/>
        </w:rPr>
        <w:t xml:space="preserve"> </w:t>
      </w:r>
    </w:p>
    <w:p w:rsidR="0086646E" w:rsidRDefault="003F2B9E" w:rsidP="00065607">
      <w:pPr>
        <w:pStyle w:val="ListParagraph"/>
        <w:spacing w:line="240" w:lineRule="auto"/>
        <w:ind w:left="0" w:firstLine="709"/>
        <w:jc w:val="both"/>
        <w:rPr>
          <w:rFonts w:ascii="Times New Roman" w:hAnsi="Times New Roman" w:cs="Times New Roman"/>
          <w:sz w:val="24"/>
          <w:szCs w:val="24"/>
          <w:lang w:val="bg-BG"/>
        </w:rPr>
      </w:pPr>
      <w:r w:rsidRPr="00AD19DF">
        <w:rPr>
          <w:rFonts w:ascii="Times New Roman" w:hAnsi="Times New Roman" w:cs="Times New Roman"/>
          <w:sz w:val="24"/>
          <w:szCs w:val="24"/>
          <w:lang w:val="bg-BG"/>
        </w:rPr>
        <w:t>Гл. ас д-р. инж. Мартин Пушкаров</w:t>
      </w:r>
      <w:r>
        <w:rPr>
          <w:rFonts w:ascii="Times New Roman" w:hAnsi="Times New Roman" w:cs="Times New Roman"/>
          <w:sz w:val="24"/>
          <w:szCs w:val="24"/>
          <w:lang w:val="bg-BG"/>
        </w:rPr>
        <w:t xml:space="preserve"> </w:t>
      </w:r>
      <w:r w:rsidR="00622579">
        <w:rPr>
          <w:rFonts w:ascii="Times New Roman" w:hAnsi="Times New Roman" w:cs="Times New Roman"/>
          <w:sz w:val="24"/>
          <w:szCs w:val="24"/>
          <w:lang w:val="bg-BG"/>
        </w:rPr>
        <w:t>е представил</w:t>
      </w:r>
      <w:r w:rsidR="0086646E" w:rsidRPr="0086646E">
        <w:rPr>
          <w:rFonts w:ascii="Times New Roman" w:hAnsi="Times New Roman" w:cs="Times New Roman"/>
          <w:sz w:val="24"/>
          <w:szCs w:val="24"/>
          <w:lang w:val="bg-BG"/>
        </w:rPr>
        <w:t xml:space="preserve"> </w:t>
      </w:r>
      <w:r w:rsidR="00AD12F4">
        <w:rPr>
          <w:rFonts w:ascii="Times New Roman" w:hAnsi="Times New Roman" w:cs="Times New Roman"/>
          <w:sz w:val="24"/>
          <w:szCs w:val="24"/>
          <w:lang w:val="bg-BG"/>
        </w:rPr>
        <w:t>списък включващ</w:t>
      </w:r>
      <w:r w:rsidR="0086646E" w:rsidRPr="0086646E">
        <w:rPr>
          <w:rFonts w:ascii="Times New Roman" w:hAnsi="Times New Roman" w:cs="Times New Roman"/>
          <w:sz w:val="24"/>
          <w:szCs w:val="24"/>
          <w:lang w:val="bg-BG"/>
        </w:rPr>
        <w:t xml:space="preserve"> </w:t>
      </w:r>
      <w:r>
        <w:rPr>
          <w:rFonts w:ascii="Times New Roman" w:hAnsi="Times New Roman" w:cs="Times New Roman"/>
          <w:sz w:val="24"/>
          <w:szCs w:val="24"/>
          <w:lang w:val="bg-BG"/>
        </w:rPr>
        <w:t>8</w:t>
      </w:r>
      <w:r w:rsidR="0086646E" w:rsidRPr="00622579">
        <w:rPr>
          <w:rFonts w:ascii="Times New Roman" w:hAnsi="Times New Roman" w:cs="Times New Roman"/>
          <w:sz w:val="24"/>
          <w:szCs w:val="24"/>
          <w:lang w:val="bg-BG"/>
        </w:rPr>
        <w:t xml:space="preserve"> </w:t>
      </w:r>
      <w:r w:rsidR="00622579" w:rsidRPr="00622579">
        <w:rPr>
          <w:rFonts w:ascii="Times New Roman" w:hAnsi="Times New Roman" w:cs="Times New Roman"/>
          <w:sz w:val="24"/>
          <w:szCs w:val="24"/>
          <w:lang w:val="bg-BG"/>
        </w:rPr>
        <w:t xml:space="preserve">участия в </w:t>
      </w:r>
      <w:r w:rsidR="0086646E" w:rsidRPr="00622579">
        <w:rPr>
          <w:rFonts w:ascii="Times New Roman" w:hAnsi="Times New Roman" w:cs="Times New Roman"/>
          <w:sz w:val="24"/>
          <w:szCs w:val="24"/>
          <w:lang w:val="bg-BG"/>
        </w:rPr>
        <w:t>научно-</w:t>
      </w:r>
      <w:r w:rsidR="00622579" w:rsidRPr="00622579">
        <w:rPr>
          <w:rFonts w:ascii="Times New Roman" w:hAnsi="Times New Roman" w:cs="Times New Roman"/>
          <w:sz w:val="24"/>
          <w:szCs w:val="24"/>
          <w:lang w:val="bg-BG"/>
        </w:rPr>
        <w:t xml:space="preserve">образователни проекта, от които </w:t>
      </w:r>
      <w:r>
        <w:rPr>
          <w:rFonts w:ascii="Times New Roman" w:hAnsi="Times New Roman" w:cs="Times New Roman"/>
          <w:sz w:val="24"/>
          <w:szCs w:val="24"/>
          <w:lang w:val="bg-BG"/>
        </w:rPr>
        <w:t xml:space="preserve">на </w:t>
      </w:r>
      <w:r w:rsidR="00D542C9">
        <w:rPr>
          <w:rFonts w:ascii="Times New Roman" w:hAnsi="Times New Roman" w:cs="Times New Roman"/>
          <w:sz w:val="24"/>
          <w:szCs w:val="24"/>
          <w:lang w:val="bg-BG"/>
        </w:rPr>
        <w:t>един</w:t>
      </w:r>
      <w:r>
        <w:rPr>
          <w:rFonts w:ascii="Times New Roman" w:hAnsi="Times New Roman" w:cs="Times New Roman"/>
          <w:sz w:val="24"/>
          <w:szCs w:val="24"/>
          <w:lang w:val="bg-BG"/>
        </w:rPr>
        <w:t xml:space="preserve"> е ръководители и </w:t>
      </w:r>
      <w:r w:rsidR="00D542C9">
        <w:rPr>
          <w:rFonts w:ascii="Times New Roman" w:hAnsi="Times New Roman" w:cs="Times New Roman"/>
          <w:sz w:val="24"/>
          <w:szCs w:val="24"/>
          <w:lang w:val="bg-BG"/>
        </w:rPr>
        <w:t xml:space="preserve">на един е </w:t>
      </w:r>
      <w:r>
        <w:rPr>
          <w:rFonts w:ascii="Times New Roman" w:hAnsi="Times New Roman" w:cs="Times New Roman"/>
          <w:sz w:val="24"/>
          <w:szCs w:val="24"/>
          <w:lang w:val="bg-BG"/>
        </w:rPr>
        <w:t>съръководител.</w:t>
      </w:r>
    </w:p>
    <w:p w:rsidR="00092043" w:rsidRDefault="00092043" w:rsidP="00065607">
      <w:pPr>
        <w:pStyle w:val="ListParagraph"/>
        <w:spacing w:line="240" w:lineRule="auto"/>
        <w:ind w:left="0" w:firstLine="709"/>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Видно от представените справки е, че при изискуем минимум от </w:t>
      </w:r>
      <w:r w:rsidR="003F2B9E">
        <w:rPr>
          <w:rFonts w:ascii="Times New Roman" w:hAnsi="Times New Roman" w:cs="Times New Roman"/>
          <w:sz w:val="24"/>
          <w:szCs w:val="24"/>
          <w:lang w:val="bg-BG"/>
        </w:rPr>
        <w:t>4</w:t>
      </w:r>
      <w:r w:rsidR="009601FA">
        <w:rPr>
          <w:rFonts w:ascii="Times New Roman" w:hAnsi="Times New Roman" w:cs="Times New Roman"/>
          <w:sz w:val="24"/>
          <w:szCs w:val="24"/>
          <w:lang w:val="bg-BG"/>
        </w:rPr>
        <w:t xml:space="preserve">00 т., </w:t>
      </w:r>
      <w:r>
        <w:rPr>
          <w:rFonts w:ascii="Times New Roman" w:hAnsi="Times New Roman" w:cs="Times New Roman"/>
          <w:sz w:val="24"/>
          <w:szCs w:val="24"/>
          <w:lang w:val="bg-BG"/>
        </w:rPr>
        <w:t xml:space="preserve">той има </w:t>
      </w:r>
      <w:r w:rsidR="003F2B9E">
        <w:rPr>
          <w:rFonts w:ascii="Times New Roman" w:hAnsi="Times New Roman" w:cs="Times New Roman"/>
          <w:sz w:val="24"/>
          <w:szCs w:val="24"/>
          <w:lang w:val="bg-BG"/>
        </w:rPr>
        <w:t>463,68</w:t>
      </w:r>
      <w:r>
        <w:rPr>
          <w:rFonts w:ascii="Times New Roman" w:hAnsi="Times New Roman" w:cs="Times New Roman"/>
          <w:sz w:val="24"/>
          <w:szCs w:val="24"/>
          <w:lang w:val="bg-BG"/>
        </w:rPr>
        <w:t xml:space="preserve"> т.</w:t>
      </w:r>
    </w:p>
    <w:p w:rsidR="00830D56" w:rsidRDefault="00092043" w:rsidP="00065607">
      <w:pPr>
        <w:pStyle w:val="ListParagraph"/>
        <w:spacing w:line="240" w:lineRule="auto"/>
        <w:ind w:left="0" w:firstLine="709"/>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w:t>
      </w:r>
      <w:r w:rsidR="00E32F2E">
        <w:rPr>
          <w:rFonts w:ascii="Times New Roman" w:hAnsi="Times New Roman" w:cs="Times New Roman"/>
          <w:sz w:val="24"/>
          <w:szCs w:val="24"/>
          <w:lang w:val="bg-BG"/>
        </w:rPr>
        <w:t>Всичко изложено по-горе</w:t>
      </w:r>
      <w:r w:rsidR="0086646E" w:rsidRPr="0086646E">
        <w:rPr>
          <w:rFonts w:ascii="Times New Roman" w:hAnsi="Times New Roman" w:cs="Times New Roman"/>
          <w:sz w:val="24"/>
          <w:szCs w:val="24"/>
          <w:lang w:val="bg-BG"/>
        </w:rPr>
        <w:t xml:space="preserve"> показва общественото признание, което е получила </w:t>
      </w:r>
      <w:r w:rsidR="00E32F2E">
        <w:rPr>
          <w:rFonts w:ascii="Times New Roman" w:hAnsi="Times New Roman" w:cs="Times New Roman"/>
          <w:sz w:val="24"/>
          <w:szCs w:val="24"/>
          <w:lang w:val="bg-BG"/>
        </w:rPr>
        <w:t xml:space="preserve">научната продукция на кандидата. Това </w:t>
      </w:r>
      <w:r w:rsidR="00675659" w:rsidRPr="00E32F2E">
        <w:rPr>
          <w:rFonts w:ascii="Times New Roman" w:hAnsi="Times New Roman" w:cs="Times New Roman"/>
          <w:sz w:val="24"/>
          <w:szCs w:val="24"/>
          <w:lang w:val="bg-BG"/>
        </w:rPr>
        <w:t xml:space="preserve">ми дава основание да дам висока оценка на научно изследователската и научно приложната дейност на кандидата. </w:t>
      </w:r>
    </w:p>
    <w:p w:rsidR="00591B1D" w:rsidRPr="00E32F2E" w:rsidRDefault="00591B1D" w:rsidP="00065607">
      <w:pPr>
        <w:pStyle w:val="ListParagraph"/>
        <w:spacing w:line="240" w:lineRule="auto"/>
        <w:ind w:left="0" w:firstLine="709"/>
        <w:jc w:val="both"/>
        <w:rPr>
          <w:rFonts w:ascii="Times New Roman" w:hAnsi="Times New Roman" w:cs="Times New Roman"/>
          <w:sz w:val="24"/>
          <w:szCs w:val="24"/>
          <w:lang w:val="bg-BG"/>
        </w:rPr>
      </w:pPr>
    </w:p>
    <w:p w:rsidR="00F30682" w:rsidRPr="00E61F44" w:rsidRDefault="00F30682" w:rsidP="00065607">
      <w:pPr>
        <w:pStyle w:val="ListParagraph"/>
        <w:spacing w:line="240" w:lineRule="auto"/>
        <w:ind w:left="0" w:firstLine="709"/>
        <w:jc w:val="both"/>
        <w:rPr>
          <w:rFonts w:ascii="Times New Roman" w:hAnsi="Times New Roman" w:cs="Times New Roman"/>
          <w:b/>
          <w:sz w:val="24"/>
          <w:szCs w:val="24"/>
          <w:lang w:val="bg-BG"/>
        </w:rPr>
      </w:pPr>
    </w:p>
    <w:p w:rsidR="005F100F" w:rsidRPr="00E32F2E" w:rsidRDefault="00830D56" w:rsidP="00065607">
      <w:pPr>
        <w:pStyle w:val="ListParagraph"/>
        <w:numPr>
          <w:ilvl w:val="0"/>
          <w:numId w:val="1"/>
        </w:numPr>
        <w:spacing w:line="240" w:lineRule="auto"/>
        <w:jc w:val="both"/>
        <w:rPr>
          <w:rFonts w:ascii="Times New Roman" w:hAnsi="Times New Roman" w:cs="Times New Roman"/>
          <w:b/>
          <w:sz w:val="24"/>
          <w:szCs w:val="24"/>
        </w:rPr>
      </w:pPr>
      <w:r w:rsidRPr="00E32F2E">
        <w:rPr>
          <w:rFonts w:ascii="Times New Roman" w:hAnsi="Times New Roman" w:cs="Times New Roman"/>
          <w:b/>
          <w:sz w:val="24"/>
          <w:szCs w:val="24"/>
        </w:rPr>
        <w:t xml:space="preserve">Оценка на педагогическата подготовка и дейност на кандидата </w:t>
      </w:r>
    </w:p>
    <w:p w:rsidR="00C86A0E" w:rsidRDefault="00C86A0E" w:rsidP="00B24497">
      <w:pPr>
        <w:pStyle w:val="ListParagraph"/>
        <w:spacing w:line="240" w:lineRule="auto"/>
        <w:ind w:left="0" w:firstLine="720"/>
        <w:jc w:val="both"/>
        <w:rPr>
          <w:rFonts w:ascii="Times New Roman" w:hAnsi="Times New Roman" w:cs="Times New Roman"/>
          <w:sz w:val="24"/>
          <w:szCs w:val="24"/>
          <w:lang w:val="bg-BG"/>
        </w:rPr>
      </w:pPr>
      <w:r w:rsidRPr="00C86A0E">
        <w:rPr>
          <w:rFonts w:ascii="Times New Roman" w:hAnsi="Times New Roman" w:cs="Times New Roman"/>
          <w:sz w:val="24"/>
          <w:szCs w:val="24"/>
          <w:lang w:val="bg-BG"/>
        </w:rPr>
        <w:t>Гл. ас д-р. инж. Мартин Пушкаров</w:t>
      </w:r>
      <w:r w:rsidR="00392B4B" w:rsidRPr="00392B4B">
        <w:rPr>
          <w:rFonts w:ascii="Times New Roman" w:hAnsi="Times New Roman" w:cs="Times New Roman"/>
          <w:sz w:val="24"/>
          <w:szCs w:val="24"/>
        </w:rPr>
        <w:t xml:space="preserve"> </w:t>
      </w:r>
      <w:r>
        <w:rPr>
          <w:rFonts w:ascii="Times New Roman" w:hAnsi="Times New Roman" w:cs="Times New Roman"/>
          <w:sz w:val="24"/>
          <w:szCs w:val="24"/>
          <w:lang w:val="bg-BG"/>
        </w:rPr>
        <w:t>з</w:t>
      </w:r>
      <w:r w:rsidR="00392B4B">
        <w:rPr>
          <w:rFonts w:ascii="Times New Roman" w:hAnsi="Times New Roman" w:cs="Times New Roman"/>
          <w:sz w:val="24"/>
          <w:szCs w:val="24"/>
          <w:lang w:val="bg-BG"/>
        </w:rPr>
        <w:t>апочва преподавателската си  дейност през</w:t>
      </w:r>
      <w:r w:rsidR="00B24497">
        <w:rPr>
          <w:rFonts w:ascii="Times New Roman" w:hAnsi="Times New Roman" w:cs="Times New Roman"/>
          <w:sz w:val="24"/>
          <w:szCs w:val="24"/>
          <w:lang w:val="bg-BG"/>
        </w:rPr>
        <w:t xml:space="preserve"> </w:t>
      </w:r>
      <w:r>
        <w:rPr>
          <w:rFonts w:ascii="Times New Roman" w:hAnsi="Times New Roman" w:cs="Times New Roman"/>
          <w:sz w:val="24"/>
          <w:szCs w:val="24"/>
          <w:lang w:val="bg-BG"/>
        </w:rPr>
        <w:t xml:space="preserve">2021 в </w:t>
      </w:r>
      <w:r w:rsidRPr="00C86A0E">
        <w:rPr>
          <w:rFonts w:ascii="Times New Roman" w:hAnsi="Times New Roman" w:cs="Times New Roman"/>
          <w:sz w:val="24"/>
          <w:szCs w:val="24"/>
          <w:lang w:val="bg-BG"/>
        </w:rPr>
        <w:t>„Т</w:t>
      </w:r>
      <w:r>
        <w:rPr>
          <w:rFonts w:ascii="Times New Roman" w:hAnsi="Times New Roman" w:cs="Times New Roman"/>
          <w:sz w:val="24"/>
          <w:szCs w:val="24"/>
          <w:lang w:val="bg-BG"/>
        </w:rPr>
        <w:t>ехнически Колеж - София“ към ТУ, където заема академичната длъжност „</w:t>
      </w:r>
      <w:r w:rsidRPr="00C86A0E">
        <w:rPr>
          <w:rFonts w:ascii="Times New Roman" w:hAnsi="Times New Roman" w:cs="Times New Roman"/>
          <w:sz w:val="24"/>
          <w:szCs w:val="24"/>
          <w:lang w:val="bg-BG"/>
        </w:rPr>
        <w:t>Главен асистент</w:t>
      </w:r>
      <w:r>
        <w:rPr>
          <w:rFonts w:ascii="Times New Roman" w:hAnsi="Times New Roman" w:cs="Times New Roman"/>
          <w:sz w:val="24"/>
          <w:szCs w:val="24"/>
          <w:lang w:val="bg-BG"/>
        </w:rPr>
        <w:t>“. От 11.11.2024 г.</w:t>
      </w:r>
      <w:r w:rsidRPr="00C86A0E">
        <w:rPr>
          <w:rFonts w:ascii="Times New Roman" w:hAnsi="Times New Roman" w:cs="Times New Roman"/>
          <w:sz w:val="24"/>
          <w:szCs w:val="24"/>
          <w:lang w:val="bg-BG"/>
        </w:rPr>
        <w:t xml:space="preserve"> </w:t>
      </w:r>
      <w:r w:rsidR="001B3C36">
        <w:rPr>
          <w:rFonts w:ascii="Times New Roman" w:hAnsi="Times New Roman" w:cs="Times New Roman"/>
          <w:sz w:val="24"/>
          <w:szCs w:val="24"/>
          <w:lang w:val="bg-BG"/>
        </w:rPr>
        <w:t xml:space="preserve">последователно </w:t>
      </w:r>
      <w:r>
        <w:rPr>
          <w:rFonts w:ascii="Times New Roman" w:hAnsi="Times New Roman" w:cs="Times New Roman"/>
          <w:sz w:val="24"/>
          <w:szCs w:val="24"/>
          <w:lang w:val="bg-BG"/>
        </w:rPr>
        <w:t xml:space="preserve">заема академичната длъжност </w:t>
      </w:r>
      <w:r>
        <w:rPr>
          <w:rFonts w:ascii="Times New Roman" w:hAnsi="Times New Roman" w:cs="Times New Roman"/>
          <w:sz w:val="24"/>
          <w:szCs w:val="24"/>
          <w:lang w:val="bg-BG"/>
        </w:rPr>
        <w:t>„А</w:t>
      </w:r>
      <w:r w:rsidRPr="00C86A0E">
        <w:rPr>
          <w:rFonts w:ascii="Times New Roman" w:hAnsi="Times New Roman" w:cs="Times New Roman"/>
          <w:sz w:val="24"/>
          <w:szCs w:val="24"/>
          <w:lang w:val="bg-BG"/>
        </w:rPr>
        <w:t>систент</w:t>
      </w:r>
      <w:r>
        <w:rPr>
          <w:rFonts w:ascii="Times New Roman" w:hAnsi="Times New Roman" w:cs="Times New Roman"/>
          <w:sz w:val="24"/>
          <w:szCs w:val="24"/>
          <w:lang w:val="bg-BG"/>
        </w:rPr>
        <w:t xml:space="preserve">“ в </w:t>
      </w:r>
      <w:r w:rsidRPr="00C86A0E">
        <w:rPr>
          <w:rFonts w:ascii="Times New Roman" w:hAnsi="Times New Roman" w:cs="Times New Roman"/>
          <w:sz w:val="24"/>
          <w:szCs w:val="24"/>
          <w:lang w:val="bg-BG"/>
        </w:rPr>
        <w:lastRenderedPageBreak/>
        <w:t>Минно  - Геоложки Университет „Св. Иван Рилски“</w:t>
      </w:r>
      <w:r>
        <w:rPr>
          <w:rFonts w:ascii="Times New Roman" w:hAnsi="Times New Roman" w:cs="Times New Roman"/>
          <w:sz w:val="24"/>
          <w:szCs w:val="24"/>
          <w:lang w:val="bg-BG"/>
        </w:rPr>
        <w:t>, а от 16.06.2025 г. до момента заема академичната длъжност „</w:t>
      </w:r>
      <w:r w:rsidRPr="00C86A0E">
        <w:rPr>
          <w:rFonts w:ascii="Times New Roman" w:hAnsi="Times New Roman" w:cs="Times New Roman"/>
          <w:sz w:val="24"/>
          <w:szCs w:val="24"/>
          <w:lang w:val="bg-BG"/>
        </w:rPr>
        <w:t>Главен асистент</w:t>
      </w:r>
      <w:r>
        <w:rPr>
          <w:rFonts w:ascii="Times New Roman" w:hAnsi="Times New Roman" w:cs="Times New Roman"/>
          <w:sz w:val="24"/>
          <w:szCs w:val="24"/>
          <w:lang w:val="bg-BG"/>
        </w:rPr>
        <w:t xml:space="preserve">“. </w:t>
      </w:r>
    </w:p>
    <w:p w:rsidR="000C068E" w:rsidRPr="004E3527" w:rsidRDefault="00392B4B" w:rsidP="00065607">
      <w:pPr>
        <w:pStyle w:val="ListParagraph"/>
        <w:spacing w:line="240" w:lineRule="auto"/>
        <w:ind w:left="0" w:firstLine="720"/>
        <w:jc w:val="both"/>
        <w:rPr>
          <w:rFonts w:ascii="Times New Roman" w:hAnsi="Times New Roman" w:cs="Times New Roman"/>
          <w:sz w:val="24"/>
          <w:szCs w:val="24"/>
          <w:lang w:val="bg-BG"/>
        </w:rPr>
      </w:pPr>
      <w:r w:rsidRPr="00392B4B">
        <w:rPr>
          <w:rFonts w:ascii="Times New Roman" w:hAnsi="Times New Roman" w:cs="Times New Roman"/>
          <w:sz w:val="24"/>
          <w:szCs w:val="24"/>
        </w:rPr>
        <w:t xml:space="preserve">Съгласно приложените служебни бележки </w:t>
      </w:r>
      <w:r w:rsidR="003834B5">
        <w:rPr>
          <w:rFonts w:ascii="Times New Roman" w:hAnsi="Times New Roman" w:cs="Times New Roman"/>
          <w:sz w:val="24"/>
          <w:szCs w:val="24"/>
        </w:rPr>
        <w:t xml:space="preserve">в периода 2024-2026 г. </w:t>
      </w:r>
      <w:r w:rsidR="009601FA">
        <w:rPr>
          <w:rFonts w:ascii="Times New Roman" w:hAnsi="Times New Roman" w:cs="Times New Roman"/>
          <w:sz w:val="24"/>
          <w:szCs w:val="24"/>
          <w:lang w:val="bg-BG"/>
        </w:rPr>
        <w:t xml:space="preserve">г., </w:t>
      </w:r>
      <w:r w:rsidR="003834B5">
        <w:rPr>
          <w:rFonts w:ascii="Times New Roman" w:hAnsi="Times New Roman" w:cs="Times New Roman"/>
          <w:sz w:val="24"/>
          <w:szCs w:val="24"/>
          <w:lang w:val="bg-BG"/>
        </w:rPr>
        <w:t xml:space="preserve">кандидатът </w:t>
      </w:r>
      <w:r w:rsidR="003834B5">
        <w:rPr>
          <w:rFonts w:ascii="Times New Roman" w:hAnsi="Times New Roman" w:cs="Times New Roman"/>
          <w:sz w:val="24"/>
          <w:szCs w:val="24"/>
        </w:rPr>
        <w:t xml:space="preserve"> </w:t>
      </w:r>
      <w:r w:rsidR="003834B5">
        <w:rPr>
          <w:rFonts w:ascii="Times New Roman" w:hAnsi="Times New Roman" w:cs="Times New Roman"/>
          <w:sz w:val="24"/>
          <w:szCs w:val="24"/>
          <w:lang w:val="bg-BG"/>
        </w:rPr>
        <w:t xml:space="preserve"> е водил 62 ч. </w:t>
      </w:r>
      <w:r w:rsidR="009601FA">
        <w:rPr>
          <w:rFonts w:ascii="Times New Roman" w:hAnsi="Times New Roman" w:cs="Times New Roman"/>
          <w:sz w:val="24"/>
          <w:szCs w:val="24"/>
          <w:lang w:val="bg-BG"/>
        </w:rPr>
        <w:t>лекции</w:t>
      </w:r>
      <w:r w:rsidR="003834B5">
        <w:rPr>
          <w:rFonts w:ascii="Times New Roman" w:hAnsi="Times New Roman" w:cs="Times New Roman"/>
          <w:sz w:val="24"/>
          <w:szCs w:val="24"/>
          <w:lang w:val="bg-BG"/>
        </w:rPr>
        <w:t xml:space="preserve"> и 294 ч. упражнения </w:t>
      </w:r>
      <w:r w:rsidR="000C068E" w:rsidRPr="000C068E">
        <w:rPr>
          <w:rFonts w:ascii="Times New Roman" w:hAnsi="Times New Roman" w:cs="Times New Roman"/>
          <w:sz w:val="24"/>
          <w:szCs w:val="24"/>
          <w:lang w:val="bg-BG"/>
        </w:rPr>
        <w:t xml:space="preserve">в </w:t>
      </w:r>
      <w:r w:rsidR="003834B5">
        <w:rPr>
          <w:rFonts w:ascii="Times New Roman" w:hAnsi="Times New Roman" w:cs="Times New Roman"/>
          <w:sz w:val="24"/>
          <w:szCs w:val="24"/>
          <w:lang w:val="bg-BG"/>
        </w:rPr>
        <w:t>Миннотехнологичния</w:t>
      </w:r>
      <w:r w:rsidR="009601FA">
        <w:rPr>
          <w:rFonts w:ascii="Times New Roman" w:hAnsi="Times New Roman" w:cs="Times New Roman"/>
          <w:sz w:val="24"/>
          <w:szCs w:val="24"/>
          <w:lang w:val="bg-BG"/>
        </w:rPr>
        <w:t xml:space="preserve"> факултет</w:t>
      </w:r>
      <w:r w:rsidR="000C068E" w:rsidRPr="000C068E">
        <w:rPr>
          <w:rFonts w:ascii="Times New Roman" w:hAnsi="Times New Roman" w:cs="Times New Roman"/>
          <w:sz w:val="24"/>
          <w:szCs w:val="24"/>
          <w:lang w:val="bg-BG"/>
        </w:rPr>
        <w:t xml:space="preserve"> МГУ</w:t>
      </w:r>
      <w:r w:rsidR="001B3C36">
        <w:rPr>
          <w:rFonts w:ascii="Times New Roman" w:hAnsi="Times New Roman" w:cs="Times New Roman"/>
          <w:sz w:val="24"/>
          <w:szCs w:val="24"/>
          <w:lang w:val="bg-BG"/>
        </w:rPr>
        <w:t>, като п</w:t>
      </w:r>
      <w:r w:rsidR="004E3527">
        <w:rPr>
          <w:rFonts w:ascii="Times New Roman" w:hAnsi="Times New Roman" w:cs="Times New Roman"/>
          <w:sz w:val="24"/>
          <w:szCs w:val="24"/>
          <w:lang w:val="bg-BG"/>
        </w:rPr>
        <w:t>едагогическата д</w:t>
      </w:r>
      <w:r w:rsidR="004E3527">
        <w:rPr>
          <w:rFonts w:ascii="Times New Roman" w:hAnsi="Times New Roman" w:cs="Times New Roman"/>
          <w:sz w:val="24"/>
          <w:szCs w:val="24"/>
        </w:rPr>
        <w:t>ейност</w:t>
      </w:r>
      <w:r w:rsidR="004E3527" w:rsidRPr="004E3527">
        <w:rPr>
          <w:rFonts w:ascii="Times New Roman" w:hAnsi="Times New Roman" w:cs="Times New Roman"/>
          <w:sz w:val="24"/>
          <w:szCs w:val="24"/>
        </w:rPr>
        <w:t xml:space="preserve"> на кандидата е тясно свързана с тематиката на конкурса</w:t>
      </w:r>
      <w:r w:rsidR="004E3527">
        <w:rPr>
          <w:rFonts w:ascii="Times New Roman" w:hAnsi="Times New Roman" w:cs="Times New Roman"/>
          <w:sz w:val="24"/>
          <w:szCs w:val="24"/>
          <w:lang w:val="bg-BG"/>
        </w:rPr>
        <w:t>.</w:t>
      </w:r>
    </w:p>
    <w:p w:rsidR="00392B4B" w:rsidRPr="00E32F2E" w:rsidRDefault="00466971" w:rsidP="00065607">
      <w:pPr>
        <w:pStyle w:val="ListParagraph"/>
        <w:spacing w:line="240" w:lineRule="auto"/>
        <w:ind w:left="0" w:firstLine="720"/>
        <w:jc w:val="both"/>
        <w:rPr>
          <w:rFonts w:ascii="Times New Roman" w:hAnsi="Times New Roman" w:cs="Times New Roman"/>
          <w:sz w:val="24"/>
          <w:szCs w:val="24"/>
          <w:lang w:val="bg-BG"/>
        </w:rPr>
      </w:pPr>
      <w:r w:rsidRPr="004420D9">
        <w:rPr>
          <w:rFonts w:ascii="Times New Roman" w:hAnsi="Times New Roman" w:cs="Times New Roman"/>
          <w:sz w:val="24"/>
          <w:szCs w:val="24"/>
          <w:lang w:val="bg-BG"/>
        </w:rPr>
        <w:t>Оценката ми за педагогическата подготовка и дейност на кандидата е, че те са на високо професионално ниво и отговарят на изискванията за заемане на академичната длъжност „</w:t>
      </w:r>
      <w:r w:rsidR="003834B5">
        <w:rPr>
          <w:rFonts w:ascii="Times New Roman" w:hAnsi="Times New Roman" w:cs="Times New Roman"/>
          <w:sz w:val="24"/>
          <w:szCs w:val="24"/>
          <w:lang w:val="bg-BG"/>
        </w:rPr>
        <w:t>доцент</w:t>
      </w:r>
      <w:r w:rsidRPr="004420D9">
        <w:rPr>
          <w:rFonts w:ascii="Times New Roman" w:hAnsi="Times New Roman" w:cs="Times New Roman"/>
          <w:sz w:val="24"/>
          <w:szCs w:val="24"/>
          <w:lang w:val="bg-BG"/>
        </w:rPr>
        <w:t>“.</w:t>
      </w:r>
    </w:p>
    <w:p w:rsidR="00466971" w:rsidRPr="00466971" w:rsidRDefault="00466971" w:rsidP="00065607">
      <w:pPr>
        <w:pStyle w:val="ListParagraph"/>
        <w:spacing w:line="240" w:lineRule="auto"/>
        <w:ind w:left="0" w:firstLine="720"/>
        <w:jc w:val="both"/>
        <w:rPr>
          <w:rFonts w:ascii="Times New Roman" w:hAnsi="Times New Roman" w:cs="Times New Roman"/>
          <w:b/>
          <w:sz w:val="24"/>
          <w:szCs w:val="24"/>
        </w:rPr>
      </w:pPr>
    </w:p>
    <w:p w:rsidR="005F100F" w:rsidRPr="0036636C" w:rsidRDefault="00830D56" w:rsidP="00065607">
      <w:pPr>
        <w:pStyle w:val="ListParagraph"/>
        <w:numPr>
          <w:ilvl w:val="0"/>
          <w:numId w:val="1"/>
        </w:numPr>
        <w:spacing w:line="240" w:lineRule="auto"/>
        <w:jc w:val="both"/>
        <w:rPr>
          <w:rFonts w:ascii="Times New Roman" w:hAnsi="Times New Roman" w:cs="Times New Roman"/>
          <w:b/>
          <w:sz w:val="24"/>
          <w:szCs w:val="24"/>
        </w:rPr>
      </w:pPr>
      <w:r w:rsidRPr="0036636C">
        <w:rPr>
          <w:rFonts w:ascii="Times New Roman" w:hAnsi="Times New Roman" w:cs="Times New Roman"/>
          <w:b/>
          <w:sz w:val="24"/>
          <w:szCs w:val="24"/>
        </w:rPr>
        <w:t xml:space="preserve">Основни научни и научноприложни приноси </w:t>
      </w:r>
    </w:p>
    <w:p w:rsidR="00B23EC7" w:rsidRPr="004E3527" w:rsidRDefault="004E3527" w:rsidP="004E3527">
      <w:pPr>
        <w:spacing w:line="240" w:lineRule="auto"/>
        <w:ind w:firstLine="709"/>
        <w:jc w:val="both"/>
        <w:rPr>
          <w:rFonts w:ascii="Times New Roman" w:hAnsi="Times New Roman" w:cs="Times New Roman"/>
          <w:b/>
          <w:sz w:val="24"/>
          <w:szCs w:val="24"/>
          <w:lang w:val="bg-BG"/>
        </w:rPr>
      </w:pPr>
      <w:r w:rsidRPr="004E3527">
        <w:rPr>
          <w:rFonts w:ascii="Times New Roman" w:hAnsi="Times New Roman" w:cs="Times New Roman"/>
          <w:color w:val="000000"/>
          <w:sz w:val="24"/>
          <w:szCs w:val="24"/>
        </w:rPr>
        <w:t xml:space="preserve">Приносите на кандидата се характеризират с ясно изразена </w:t>
      </w:r>
      <w:r w:rsidRPr="004E3527">
        <w:rPr>
          <w:rFonts w:ascii="Times New Roman" w:hAnsi="Times New Roman" w:cs="Times New Roman"/>
          <w:b/>
          <w:bCs/>
          <w:color w:val="000000"/>
          <w:sz w:val="24"/>
          <w:szCs w:val="24"/>
        </w:rPr>
        <w:t>научно-приложна насоченост</w:t>
      </w:r>
      <w:r>
        <w:rPr>
          <w:rFonts w:ascii="Times New Roman" w:hAnsi="Times New Roman" w:cs="Times New Roman"/>
          <w:color w:val="000000"/>
          <w:sz w:val="24"/>
          <w:szCs w:val="24"/>
        </w:rPr>
        <w:t xml:space="preserve">, </w:t>
      </w:r>
      <w:r w:rsidRPr="004E3527">
        <w:rPr>
          <w:rFonts w:ascii="Times New Roman" w:hAnsi="Times New Roman" w:cs="Times New Roman"/>
          <w:color w:val="000000"/>
          <w:sz w:val="24"/>
          <w:szCs w:val="24"/>
        </w:rPr>
        <w:t xml:space="preserve">интердисциплинарен характер и ориентация към внедряване на съвременни инженерни решения в минното производство. Те са пряко свързани с проблематиката на научната специалност „Открит и подводен добив на полезни </w:t>
      </w:r>
      <w:proofErr w:type="gramStart"/>
      <w:r w:rsidRPr="004E3527">
        <w:rPr>
          <w:rFonts w:ascii="Times New Roman" w:hAnsi="Times New Roman" w:cs="Times New Roman"/>
          <w:color w:val="000000"/>
          <w:sz w:val="24"/>
          <w:szCs w:val="24"/>
        </w:rPr>
        <w:t>изкопаеми“ и</w:t>
      </w:r>
      <w:proofErr w:type="gramEnd"/>
      <w:r w:rsidRPr="004E3527">
        <w:rPr>
          <w:rFonts w:ascii="Times New Roman" w:hAnsi="Times New Roman" w:cs="Times New Roman"/>
          <w:color w:val="000000"/>
          <w:sz w:val="24"/>
          <w:szCs w:val="24"/>
        </w:rPr>
        <w:t xml:space="preserve"> демонстрират последователно развитие на научноизследователския профил на кандидата.</w:t>
      </w:r>
    </w:p>
    <w:p w:rsidR="005F100F" w:rsidRPr="00CC75EA" w:rsidRDefault="00830D56" w:rsidP="00065607">
      <w:pPr>
        <w:pStyle w:val="ListParagraph"/>
        <w:numPr>
          <w:ilvl w:val="0"/>
          <w:numId w:val="1"/>
        </w:numPr>
        <w:tabs>
          <w:tab w:val="left" w:pos="993"/>
        </w:tabs>
        <w:spacing w:line="240" w:lineRule="auto"/>
        <w:ind w:left="0" w:firstLine="709"/>
        <w:rPr>
          <w:rFonts w:ascii="Times New Roman" w:hAnsi="Times New Roman" w:cs="Times New Roman"/>
          <w:b/>
          <w:sz w:val="24"/>
          <w:szCs w:val="24"/>
        </w:rPr>
      </w:pPr>
      <w:r w:rsidRPr="00CC75EA">
        <w:rPr>
          <w:rFonts w:ascii="Times New Roman" w:hAnsi="Times New Roman" w:cs="Times New Roman"/>
          <w:b/>
          <w:sz w:val="24"/>
          <w:szCs w:val="24"/>
        </w:rPr>
        <w:t xml:space="preserve">Значимост на приносите за науката и практиката </w:t>
      </w:r>
    </w:p>
    <w:p w:rsidR="00EC2CB9" w:rsidRPr="00EC2CB9" w:rsidRDefault="00EC2CB9" w:rsidP="00065607">
      <w:pPr>
        <w:pStyle w:val="ListParagraph"/>
        <w:spacing w:line="240" w:lineRule="auto"/>
        <w:ind w:left="0" w:firstLine="709"/>
        <w:jc w:val="both"/>
        <w:rPr>
          <w:rFonts w:ascii="Times New Roman" w:hAnsi="Times New Roman" w:cs="Times New Roman"/>
          <w:sz w:val="24"/>
          <w:szCs w:val="24"/>
        </w:rPr>
      </w:pPr>
      <w:r w:rsidRPr="00EC2CB9">
        <w:rPr>
          <w:rFonts w:ascii="Times New Roman" w:hAnsi="Times New Roman" w:cs="Times New Roman"/>
          <w:sz w:val="24"/>
          <w:szCs w:val="24"/>
        </w:rPr>
        <w:t xml:space="preserve">Считам, че приносите са значими за науката и практиката, като с тях се обогатяват съществуващите знания в </w:t>
      </w:r>
      <w:r w:rsidR="000060D6">
        <w:rPr>
          <w:rFonts w:ascii="Times New Roman" w:hAnsi="Times New Roman" w:cs="Times New Roman"/>
          <w:sz w:val="24"/>
          <w:szCs w:val="24"/>
          <w:lang w:val="bg-BG"/>
        </w:rPr>
        <w:t xml:space="preserve">разглежданата </w:t>
      </w:r>
      <w:proofErr w:type="gramStart"/>
      <w:r w:rsidR="000060D6">
        <w:rPr>
          <w:rFonts w:ascii="Times New Roman" w:hAnsi="Times New Roman" w:cs="Times New Roman"/>
          <w:sz w:val="24"/>
          <w:szCs w:val="24"/>
          <w:lang w:val="bg-BG"/>
        </w:rPr>
        <w:t>област</w:t>
      </w:r>
      <w:r w:rsidR="00B23EC7">
        <w:rPr>
          <w:rFonts w:ascii="Times New Roman" w:hAnsi="Times New Roman" w:cs="Times New Roman"/>
          <w:sz w:val="24"/>
          <w:szCs w:val="24"/>
          <w:lang w:val="bg-BG"/>
        </w:rPr>
        <w:t xml:space="preserve"> </w:t>
      </w:r>
      <w:r w:rsidRPr="00EC2CB9">
        <w:rPr>
          <w:rFonts w:ascii="Times New Roman" w:hAnsi="Times New Roman" w:cs="Times New Roman"/>
          <w:sz w:val="24"/>
          <w:szCs w:val="24"/>
        </w:rPr>
        <w:t>.</w:t>
      </w:r>
      <w:proofErr w:type="gramEnd"/>
      <w:r w:rsidRPr="00EC2CB9">
        <w:rPr>
          <w:rFonts w:ascii="Times New Roman" w:hAnsi="Times New Roman" w:cs="Times New Roman"/>
          <w:sz w:val="24"/>
          <w:szCs w:val="24"/>
        </w:rPr>
        <w:t xml:space="preserve"> </w:t>
      </w:r>
    </w:p>
    <w:p w:rsidR="00EC2CB9" w:rsidRDefault="00EC2CB9" w:rsidP="00065607">
      <w:pPr>
        <w:pStyle w:val="ListParagraph"/>
        <w:spacing w:line="240" w:lineRule="auto"/>
        <w:ind w:left="0" w:firstLine="709"/>
        <w:jc w:val="both"/>
        <w:rPr>
          <w:rFonts w:ascii="Times New Roman" w:hAnsi="Times New Roman" w:cs="Times New Roman"/>
          <w:sz w:val="24"/>
          <w:szCs w:val="24"/>
        </w:rPr>
      </w:pPr>
      <w:r w:rsidRPr="00EC2CB9">
        <w:rPr>
          <w:rFonts w:ascii="Times New Roman" w:hAnsi="Times New Roman" w:cs="Times New Roman"/>
          <w:sz w:val="24"/>
          <w:szCs w:val="24"/>
        </w:rPr>
        <w:t xml:space="preserve">Спазени и изпълнени са изискванията за количествените показатели на критериите на </w:t>
      </w:r>
      <w:r w:rsidRPr="00EC2CB9">
        <w:rPr>
          <w:rFonts w:ascii="Times New Roman" w:hAnsi="Times New Roman" w:cs="Times New Roman"/>
          <w:sz w:val="24"/>
          <w:szCs w:val="24"/>
          <w:lang w:val="bg-BG"/>
        </w:rPr>
        <w:t>Минно-геоложки университет “Св. Ив. Рилски”</w:t>
      </w:r>
      <w:r w:rsidRPr="00EC2CB9">
        <w:rPr>
          <w:rFonts w:ascii="Times New Roman" w:hAnsi="Times New Roman" w:cs="Times New Roman"/>
          <w:sz w:val="24"/>
          <w:szCs w:val="24"/>
        </w:rPr>
        <w:t xml:space="preserve"> за заемане на академичната длъжност "</w:t>
      </w:r>
      <w:r w:rsidR="004E3527">
        <w:rPr>
          <w:rFonts w:ascii="Times New Roman" w:hAnsi="Times New Roman" w:cs="Times New Roman"/>
          <w:sz w:val="24"/>
          <w:szCs w:val="24"/>
          <w:lang w:val="bg-BG"/>
        </w:rPr>
        <w:t>доцент</w:t>
      </w:r>
      <w:r w:rsidRPr="00EC2CB9">
        <w:rPr>
          <w:rFonts w:ascii="Times New Roman" w:hAnsi="Times New Roman" w:cs="Times New Roman"/>
          <w:sz w:val="24"/>
          <w:szCs w:val="24"/>
        </w:rPr>
        <w:t>".</w:t>
      </w:r>
    </w:p>
    <w:p w:rsidR="00AD12F4" w:rsidRDefault="00AD12F4" w:rsidP="00AD12F4">
      <w:pPr>
        <w:pStyle w:val="ListParagraph"/>
        <w:spacing w:after="0" w:line="240" w:lineRule="auto"/>
        <w:ind w:left="0" w:firstLine="709"/>
        <w:jc w:val="both"/>
        <w:rPr>
          <w:rFonts w:ascii="Times New Roman" w:hAnsi="Times New Roman" w:cs="Times New Roman"/>
          <w:sz w:val="24"/>
          <w:szCs w:val="24"/>
        </w:rPr>
      </w:pPr>
    </w:p>
    <w:p w:rsidR="00830D56" w:rsidRPr="00A14A13" w:rsidRDefault="00830D56" w:rsidP="00AD12F4">
      <w:pPr>
        <w:spacing w:after="0" w:line="240" w:lineRule="auto"/>
        <w:ind w:firstLine="851"/>
        <w:rPr>
          <w:rFonts w:ascii="Times New Roman" w:hAnsi="Times New Roman" w:cs="Times New Roman"/>
          <w:b/>
          <w:sz w:val="24"/>
          <w:szCs w:val="24"/>
        </w:rPr>
      </w:pPr>
      <w:r w:rsidRPr="00A14A13">
        <w:rPr>
          <w:rFonts w:ascii="Times New Roman" w:hAnsi="Times New Roman" w:cs="Times New Roman"/>
          <w:b/>
          <w:sz w:val="24"/>
          <w:szCs w:val="24"/>
        </w:rPr>
        <w:t xml:space="preserve">5. Критични бележки и препоръки </w:t>
      </w:r>
    </w:p>
    <w:p w:rsidR="00EC2CB9" w:rsidRPr="00EC2CB9" w:rsidRDefault="00EC2CB9" w:rsidP="00AD12F4">
      <w:pPr>
        <w:spacing w:after="0" w:line="240" w:lineRule="auto"/>
        <w:ind w:firstLine="709"/>
        <w:jc w:val="both"/>
        <w:rPr>
          <w:rFonts w:ascii="Times New Roman" w:hAnsi="Times New Roman" w:cs="Times New Roman"/>
          <w:sz w:val="24"/>
          <w:szCs w:val="24"/>
        </w:rPr>
      </w:pPr>
      <w:r w:rsidRPr="00EC2CB9">
        <w:rPr>
          <w:rFonts w:ascii="Times New Roman" w:hAnsi="Times New Roman" w:cs="Times New Roman"/>
          <w:sz w:val="24"/>
          <w:szCs w:val="24"/>
        </w:rPr>
        <w:t xml:space="preserve">Направеното проучване на научните трудове на </w:t>
      </w:r>
      <w:r w:rsidR="004E3527" w:rsidRPr="004E3527">
        <w:rPr>
          <w:rFonts w:ascii="Times New Roman" w:hAnsi="Times New Roman" w:cs="Times New Roman"/>
          <w:sz w:val="24"/>
          <w:szCs w:val="24"/>
          <w:lang w:val="bg-BG"/>
        </w:rPr>
        <w:t xml:space="preserve">Гл. ас д-р. инж. Мартин </w:t>
      </w:r>
      <w:r w:rsidR="000D6142">
        <w:rPr>
          <w:rFonts w:ascii="Times New Roman" w:hAnsi="Times New Roman" w:cs="Times New Roman"/>
          <w:sz w:val="24"/>
          <w:szCs w:val="24"/>
          <w:lang w:val="bg-BG"/>
        </w:rPr>
        <w:t xml:space="preserve">Иванов </w:t>
      </w:r>
      <w:r w:rsidR="004E3527" w:rsidRPr="004E3527">
        <w:rPr>
          <w:rFonts w:ascii="Times New Roman" w:hAnsi="Times New Roman" w:cs="Times New Roman"/>
          <w:sz w:val="24"/>
          <w:szCs w:val="24"/>
          <w:lang w:val="bg-BG"/>
        </w:rPr>
        <w:t xml:space="preserve">Пушкаров </w:t>
      </w:r>
      <w:r w:rsidRPr="00EC2CB9">
        <w:rPr>
          <w:rFonts w:ascii="Times New Roman" w:hAnsi="Times New Roman" w:cs="Times New Roman"/>
          <w:sz w:val="24"/>
          <w:szCs w:val="24"/>
        </w:rPr>
        <w:t>ми дава основание да отбележа, че в тях няма съществени пропуски или допуснати противоречия.</w:t>
      </w:r>
    </w:p>
    <w:p w:rsidR="0036636C" w:rsidRDefault="0036636C" w:rsidP="00065607">
      <w:pPr>
        <w:spacing w:line="240" w:lineRule="auto"/>
        <w:jc w:val="center"/>
        <w:rPr>
          <w:rFonts w:ascii="Times New Roman" w:hAnsi="Times New Roman" w:cs="Times New Roman"/>
          <w:b/>
          <w:sz w:val="24"/>
          <w:szCs w:val="24"/>
        </w:rPr>
      </w:pPr>
    </w:p>
    <w:p w:rsidR="00830D56" w:rsidRPr="005F100F" w:rsidRDefault="00830D56" w:rsidP="00065607">
      <w:pPr>
        <w:spacing w:line="240" w:lineRule="auto"/>
        <w:jc w:val="center"/>
        <w:rPr>
          <w:rFonts w:ascii="Times New Roman" w:hAnsi="Times New Roman" w:cs="Times New Roman"/>
          <w:b/>
          <w:sz w:val="24"/>
          <w:szCs w:val="24"/>
        </w:rPr>
      </w:pPr>
      <w:r w:rsidRPr="005F100F">
        <w:rPr>
          <w:rFonts w:ascii="Times New Roman" w:hAnsi="Times New Roman" w:cs="Times New Roman"/>
          <w:b/>
          <w:sz w:val="24"/>
          <w:szCs w:val="24"/>
        </w:rPr>
        <w:t>ЗАКЛЮЧЕНИЕ</w:t>
      </w:r>
    </w:p>
    <w:p w:rsidR="00830D56" w:rsidRDefault="00E32F2E" w:rsidP="00065607">
      <w:pPr>
        <w:spacing w:line="240" w:lineRule="auto"/>
        <w:ind w:firstLine="709"/>
        <w:jc w:val="both"/>
        <w:rPr>
          <w:rFonts w:ascii="Times New Roman" w:hAnsi="Times New Roman" w:cs="Times New Roman"/>
          <w:sz w:val="24"/>
          <w:szCs w:val="24"/>
        </w:rPr>
      </w:pPr>
      <w:r w:rsidRPr="00E32F2E">
        <w:rPr>
          <w:rFonts w:ascii="Times New Roman" w:hAnsi="Times New Roman" w:cs="Times New Roman"/>
          <w:sz w:val="24"/>
          <w:szCs w:val="24"/>
        </w:rPr>
        <w:t>Значимостта на научно-приложните и приложните приности на кандидата, публикуваните научни трудове в престижни издания, цитиранията</w:t>
      </w:r>
      <w:r w:rsidR="00CC75EA">
        <w:rPr>
          <w:rFonts w:ascii="Times New Roman" w:hAnsi="Times New Roman" w:cs="Times New Roman"/>
          <w:sz w:val="24"/>
          <w:szCs w:val="24"/>
        </w:rPr>
        <w:t xml:space="preserve"> на резулататите, успешната уче</w:t>
      </w:r>
      <w:r w:rsidRPr="00E32F2E">
        <w:rPr>
          <w:rFonts w:ascii="Times New Roman" w:hAnsi="Times New Roman" w:cs="Times New Roman"/>
          <w:sz w:val="24"/>
          <w:szCs w:val="24"/>
        </w:rPr>
        <w:t>б</w:t>
      </w:r>
      <w:r w:rsidR="00CC75EA">
        <w:rPr>
          <w:rFonts w:ascii="Times New Roman" w:hAnsi="Times New Roman" w:cs="Times New Roman"/>
          <w:sz w:val="24"/>
          <w:szCs w:val="24"/>
          <w:lang w:val="bg-BG"/>
        </w:rPr>
        <w:t>н</w:t>
      </w:r>
      <w:r w:rsidRPr="00E32F2E">
        <w:rPr>
          <w:rFonts w:ascii="Times New Roman" w:hAnsi="Times New Roman" w:cs="Times New Roman"/>
          <w:sz w:val="24"/>
          <w:szCs w:val="24"/>
        </w:rPr>
        <w:t xml:space="preserve">о-преподавателска дейност ми дават основание да дам висока оценка и да предложа </w:t>
      </w:r>
      <w:r w:rsidR="004E3527" w:rsidRPr="004E3527">
        <w:rPr>
          <w:rFonts w:ascii="Times New Roman" w:hAnsi="Times New Roman" w:cs="Times New Roman"/>
          <w:sz w:val="24"/>
          <w:szCs w:val="24"/>
          <w:lang w:val="bg-BG"/>
        </w:rPr>
        <w:t xml:space="preserve">Гл. ас д-р. инж. Мартин Иванов Пушкаров </w:t>
      </w:r>
      <w:r w:rsidRPr="00E32F2E">
        <w:rPr>
          <w:rFonts w:ascii="Times New Roman" w:hAnsi="Times New Roman" w:cs="Times New Roman"/>
          <w:sz w:val="24"/>
          <w:szCs w:val="24"/>
        </w:rPr>
        <w:t>д</w:t>
      </w:r>
      <w:r w:rsidR="00DE79BE">
        <w:rPr>
          <w:rFonts w:ascii="Times New Roman" w:hAnsi="Times New Roman" w:cs="Times New Roman"/>
          <w:sz w:val="24"/>
          <w:szCs w:val="24"/>
        </w:rPr>
        <w:t>а заеме академичната длъжност "</w:t>
      </w:r>
      <w:r w:rsidR="004E3527">
        <w:rPr>
          <w:rFonts w:ascii="Times New Roman" w:hAnsi="Times New Roman" w:cs="Times New Roman"/>
          <w:sz w:val="24"/>
          <w:szCs w:val="24"/>
          <w:lang w:val="bg-BG"/>
        </w:rPr>
        <w:t>доцент</w:t>
      </w:r>
      <w:r w:rsidRPr="00E32F2E">
        <w:rPr>
          <w:rFonts w:ascii="Times New Roman" w:hAnsi="Times New Roman" w:cs="Times New Roman"/>
          <w:sz w:val="24"/>
          <w:szCs w:val="24"/>
        </w:rPr>
        <w:t xml:space="preserve">" в професионално направление 5.8. </w:t>
      </w:r>
      <w:r w:rsidR="000060D6" w:rsidRPr="000060D6">
        <w:rPr>
          <w:rFonts w:ascii="Times New Roman" w:hAnsi="Times New Roman" w:cs="Times New Roman"/>
          <w:sz w:val="24"/>
          <w:szCs w:val="24"/>
        </w:rPr>
        <w:t xml:space="preserve">Проучване, добив и обработка на полезните изкопаеми, научна специалност </w:t>
      </w:r>
      <w:proofErr w:type="gramStart"/>
      <w:r w:rsidR="000060D6" w:rsidRPr="000060D6">
        <w:rPr>
          <w:rFonts w:ascii="Times New Roman" w:hAnsi="Times New Roman" w:cs="Times New Roman"/>
          <w:sz w:val="24"/>
          <w:szCs w:val="24"/>
        </w:rPr>
        <w:t>„</w:t>
      </w:r>
      <w:r w:rsidR="004E3527" w:rsidRPr="004E3527">
        <w:rPr>
          <w:rFonts w:ascii="Times New Roman" w:hAnsi="Times New Roman" w:cs="Times New Roman"/>
          <w:sz w:val="24"/>
          <w:szCs w:val="24"/>
        </w:rPr>
        <w:t>“</w:t>
      </w:r>
      <w:proofErr w:type="gramEnd"/>
      <w:r w:rsidR="004E3527" w:rsidRPr="004E3527">
        <w:rPr>
          <w:rFonts w:ascii="Times New Roman" w:hAnsi="Times New Roman" w:cs="Times New Roman"/>
          <w:sz w:val="24"/>
          <w:szCs w:val="24"/>
        </w:rPr>
        <w:t>Открит и подводен добив на полезни изкопаеми”</w:t>
      </w:r>
      <w:r w:rsidRPr="00E32F2E">
        <w:rPr>
          <w:rFonts w:ascii="Times New Roman" w:hAnsi="Times New Roman" w:cs="Times New Roman"/>
          <w:sz w:val="24"/>
          <w:szCs w:val="24"/>
        </w:rPr>
        <w:t>.</w:t>
      </w:r>
    </w:p>
    <w:p w:rsidR="0036636C" w:rsidRDefault="0036636C" w:rsidP="00065607">
      <w:pPr>
        <w:spacing w:line="240" w:lineRule="auto"/>
        <w:rPr>
          <w:rFonts w:ascii="Times New Roman" w:hAnsi="Times New Roman" w:cs="Times New Roman"/>
          <w:sz w:val="24"/>
          <w:szCs w:val="24"/>
        </w:rPr>
      </w:pPr>
    </w:p>
    <w:p w:rsidR="009D4E84" w:rsidRDefault="009D4E84" w:rsidP="00065607">
      <w:pPr>
        <w:spacing w:line="240" w:lineRule="auto"/>
        <w:rPr>
          <w:rFonts w:ascii="Times New Roman" w:hAnsi="Times New Roman" w:cs="Times New Roman"/>
          <w:sz w:val="24"/>
          <w:szCs w:val="24"/>
        </w:rPr>
      </w:pPr>
    </w:p>
    <w:p w:rsidR="00830D56" w:rsidRPr="00E32F2E" w:rsidRDefault="00923AC9" w:rsidP="00065607">
      <w:pPr>
        <w:spacing w:line="240" w:lineRule="auto"/>
        <w:rPr>
          <w:rFonts w:ascii="Times New Roman" w:hAnsi="Times New Roman" w:cs="Times New Roman"/>
          <w:b/>
          <w:sz w:val="24"/>
          <w:szCs w:val="24"/>
        </w:rPr>
      </w:pPr>
      <w:r>
        <w:rPr>
          <w:rFonts w:ascii="Times New Roman" w:hAnsi="Times New Roman" w:cs="Times New Roman"/>
          <w:b/>
          <w:sz w:val="24"/>
          <w:szCs w:val="24"/>
          <w:lang w:val="bg-BG"/>
        </w:rPr>
        <w:t xml:space="preserve">              </w:t>
      </w:r>
      <w:r w:rsidR="00830D56" w:rsidRPr="00E32F2E">
        <w:rPr>
          <w:rFonts w:ascii="Times New Roman" w:hAnsi="Times New Roman" w:cs="Times New Roman"/>
          <w:b/>
          <w:sz w:val="24"/>
          <w:szCs w:val="24"/>
        </w:rPr>
        <w:t xml:space="preserve">Дата:                                       </w:t>
      </w:r>
      <w:r w:rsidR="00A14A13">
        <w:rPr>
          <w:rFonts w:ascii="Times New Roman" w:hAnsi="Times New Roman" w:cs="Times New Roman"/>
          <w:b/>
          <w:sz w:val="24"/>
          <w:szCs w:val="24"/>
        </w:rPr>
        <w:t xml:space="preserve">                     </w:t>
      </w:r>
      <w:r w:rsidR="00830D56" w:rsidRPr="00E32F2E">
        <w:rPr>
          <w:rFonts w:ascii="Times New Roman" w:hAnsi="Times New Roman" w:cs="Times New Roman"/>
          <w:b/>
          <w:sz w:val="24"/>
          <w:szCs w:val="24"/>
        </w:rPr>
        <w:t>ЧЛЕН НА ЖУРИТО:</w:t>
      </w:r>
    </w:p>
    <w:p w:rsidR="00E32F2E" w:rsidRDefault="00145D3C" w:rsidP="00065607">
      <w:pPr>
        <w:spacing w:line="240" w:lineRule="auto"/>
        <w:rPr>
          <w:rFonts w:ascii="Times New Roman" w:hAnsi="Times New Roman" w:cs="Times New Roman"/>
          <w:b/>
          <w:sz w:val="24"/>
          <w:szCs w:val="24"/>
        </w:rPr>
      </w:pPr>
      <w:r>
        <w:rPr>
          <w:rFonts w:ascii="Times New Roman" w:hAnsi="Times New Roman" w:cs="Times New Roman"/>
          <w:b/>
          <w:sz w:val="24"/>
          <w:szCs w:val="24"/>
        </w:rPr>
        <w:t>София, 11</w:t>
      </w:r>
      <w:r w:rsidR="004E3527">
        <w:rPr>
          <w:rFonts w:ascii="Times New Roman" w:hAnsi="Times New Roman" w:cs="Times New Roman"/>
          <w:b/>
          <w:sz w:val="24"/>
          <w:szCs w:val="24"/>
        </w:rPr>
        <w:t>.08.2026</w:t>
      </w:r>
      <w:r w:rsidR="00E32F2E" w:rsidRPr="00E32F2E">
        <w:rPr>
          <w:rFonts w:ascii="Times New Roman" w:hAnsi="Times New Roman" w:cs="Times New Roman"/>
          <w:b/>
          <w:sz w:val="24"/>
          <w:szCs w:val="24"/>
        </w:rPr>
        <w:t xml:space="preserve"> г.                                                     /доц. д-р инж. Борислав Николов/</w:t>
      </w:r>
    </w:p>
    <w:p w:rsidR="00C37ECA" w:rsidRDefault="00C37ECA" w:rsidP="00065607">
      <w:pPr>
        <w:spacing w:line="240" w:lineRule="auto"/>
        <w:rPr>
          <w:rFonts w:ascii="Times New Roman" w:hAnsi="Times New Roman" w:cs="Times New Roman"/>
          <w:b/>
          <w:sz w:val="24"/>
          <w:szCs w:val="24"/>
        </w:rPr>
      </w:pPr>
    </w:p>
    <w:p w:rsidR="00C37ECA" w:rsidRDefault="00C37ECA" w:rsidP="00065607">
      <w:pPr>
        <w:spacing w:line="240" w:lineRule="auto"/>
        <w:rPr>
          <w:rFonts w:ascii="Times New Roman" w:hAnsi="Times New Roman" w:cs="Times New Roman"/>
          <w:b/>
          <w:sz w:val="24"/>
          <w:szCs w:val="24"/>
        </w:rPr>
      </w:pPr>
    </w:p>
    <w:p w:rsidR="00C37ECA" w:rsidRPr="00C37ECA" w:rsidRDefault="00C37ECA" w:rsidP="00C37ECA">
      <w:pPr>
        <w:spacing w:line="240" w:lineRule="auto"/>
        <w:jc w:val="center"/>
        <w:rPr>
          <w:rFonts w:ascii="Times New Roman" w:hAnsi="Times New Roman" w:cs="Times New Roman"/>
          <w:b/>
          <w:sz w:val="28"/>
          <w:szCs w:val="28"/>
        </w:rPr>
      </w:pPr>
      <w:r w:rsidRPr="00370C26">
        <w:rPr>
          <w:rFonts w:ascii="Times New Roman" w:eastAsia="Times New Roman" w:hAnsi="Times New Roman" w:cs="Times New Roman"/>
          <w:b/>
          <w:bCs/>
          <w:kern w:val="36"/>
          <w:sz w:val="28"/>
          <w:szCs w:val="28"/>
        </w:rPr>
        <w:lastRenderedPageBreak/>
        <w:t>P O S I T I O N</w:t>
      </w:r>
    </w:p>
    <w:p w:rsidR="00C37ECA" w:rsidRPr="00C37ECA" w:rsidRDefault="00C37ECA" w:rsidP="00C37ECA">
      <w:pPr>
        <w:spacing w:line="240" w:lineRule="auto"/>
        <w:rPr>
          <w:rFonts w:ascii="Times New Roman" w:hAnsi="Times New Roman" w:cs="Times New Roman"/>
          <w:b/>
          <w:sz w:val="24"/>
          <w:szCs w:val="24"/>
        </w:rPr>
      </w:pPr>
    </w:p>
    <w:p w:rsidR="00C37ECA" w:rsidRDefault="00C37ECA" w:rsidP="00C37ECA">
      <w:pPr>
        <w:spacing w:line="240" w:lineRule="auto"/>
        <w:jc w:val="center"/>
        <w:rPr>
          <w:rFonts w:ascii="Times New Roman" w:hAnsi="Times New Roman" w:cs="Times New Roman"/>
          <w:b/>
          <w:sz w:val="24"/>
          <w:szCs w:val="24"/>
          <w:lang w:val="bg-BG"/>
        </w:rPr>
      </w:pPr>
      <w:r w:rsidRPr="00C37ECA">
        <w:rPr>
          <w:rFonts w:ascii="Times New Roman" w:hAnsi="Times New Roman" w:cs="Times New Roman"/>
          <w:b/>
          <w:sz w:val="24"/>
          <w:szCs w:val="24"/>
        </w:rPr>
        <w:t>on the competition for occupying the academic position of “Associate Professor”</w:t>
      </w:r>
      <w:r>
        <w:rPr>
          <w:rFonts w:ascii="Times New Roman" w:hAnsi="Times New Roman" w:cs="Times New Roman"/>
          <w:b/>
          <w:sz w:val="24"/>
          <w:szCs w:val="24"/>
          <w:lang w:val="bg-BG"/>
        </w:rPr>
        <w:t xml:space="preserve"> </w:t>
      </w:r>
    </w:p>
    <w:p w:rsidR="00C37ECA" w:rsidRPr="00C37ECA" w:rsidRDefault="00C37ECA" w:rsidP="00C37ECA">
      <w:pPr>
        <w:spacing w:line="240" w:lineRule="auto"/>
        <w:jc w:val="center"/>
        <w:rPr>
          <w:rFonts w:ascii="Times New Roman" w:hAnsi="Times New Roman" w:cs="Times New Roman"/>
          <w:b/>
          <w:sz w:val="24"/>
          <w:szCs w:val="24"/>
        </w:rPr>
      </w:pPr>
      <w:r w:rsidRPr="00C37ECA">
        <w:rPr>
          <w:rFonts w:ascii="Times New Roman" w:hAnsi="Times New Roman" w:cs="Times New Roman"/>
          <w:b/>
          <w:sz w:val="24"/>
          <w:szCs w:val="24"/>
        </w:rPr>
        <w:t>in professional field 5.8. Exploration, Mining and Processing of Mineral Resources, scientific specialty “Open-Pit and Underwater Mining of Mineral Resources”,</w:t>
      </w:r>
    </w:p>
    <w:p w:rsidR="00C37ECA" w:rsidRPr="00C37ECA" w:rsidRDefault="00C37ECA" w:rsidP="00C37ECA">
      <w:pPr>
        <w:spacing w:line="240" w:lineRule="auto"/>
        <w:jc w:val="center"/>
        <w:rPr>
          <w:rFonts w:ascii="Times New Roman" w:hAnsi="Times New Roman" w:cs="Times New Roman"/>
          <w:b/>
          <w:sz w:val="24"/>
          <w:szCs w:val="24"/>
        </w:rPr>
      </w:pPr>
      <w:r w:rsidRPr="00C37ECA">
        <w:rPr>
          <w:rFonts w:ascii="Times New Roman" w:hAnsi="Times New Roman" w:cs="Times New Roman"/>
          <w:b/>
          <w:sz w:val="24"/>
          <w:szCs w:val="24"/>
        </w:rPr>
        <w:t>announced in the State Gazette, No. 36 of 17 April 2026,</w:t>
      </w:r>
    </w:p>
    <w:p w:rsidR="00C37ECA" w:rsidRPr="00C37ECA" w:rsidRDefault="00C37ECA" w:rsidP="00C37ECA">
      <w:pPr>
        <w:spacing w:line="240" w:lineRule="auto"/>
        <w:jc w:val="center"/>
        <w:rPr>
          <w:rFonts w:ascii="Times New Roman" w:hAnsi="Times New Roman" w:cs="Times New Roman"/>
          <w:b/>
          <w:sz w:val="24"/>
          <w:szCs w:val="24"/>
        </w:rPr>
      </w:pPr>
      <w:r w:rsidRPr="00C37ECA">
        <w:rPr>
          <w:rFonts w:ascii="Times New Roman" w:hAnsi="Times New Roman" w:cs="Times New Roman"/>
          <w:b/>
          <w:sz w:val="24"/>
          <w:szCs w:val="24"/>
        </w:rPr>
        <w:t>with candidate: Chief Assistant Professor Dr. Eng. Martin Ivanov Pushkarov</w:t>
      </w:r>
    </w:p>
    <w:p w:rsidR="00C37ECA" w:rsidRPr="00C37ECA" w:rsidRDefault="00C37ECA" w:rsidP="00C37ECA">
      <w:pPr>
        <w:spacing w:line="240" w:lineRule="auto"/>
        <w:rPr>
          <w:rFonts w:ascii="Times New Roman" w:hAnsi="Times New Roman" w:cs="Times New Roman"/>
          <w:b/>
          <w:sz w:val="24"/>
          <w:szCs w:val="24"/>
        </w:rPr>
      </w:pPr>
    </w:p>
    <w:p w:rsidR="00C37ECA" w:rsidRPr="00C37ECA" w:rsidRDefault="00C37ECA" w:rsidP="00C37ECA">
      <w:pPr>
        <w:spacing w:line="240" w:lineRule="auto"/>
        <w:ind w:firstLine="709"/>
        <w:rPr>
          <w:rFonts w:ascii="Times New Roman" w:hAnsi="Times New Roman" w:cs="Times New Roman"/>
          <w:sz w:val="24"/>
          <w:szCs w:val="24"/>
        </w:rPr>
      </w:pPr>
      <w:r w:rsidRPr="00C37ECA">
        <w:rPr>
          <w:rFonts w:ascii="Times New Roman" w:hAnsi="Times New Roman" w:cs="Times New Roman"/>
          <w:b/>
          <w:sz w:val="24"/>
          <w:szCs w:val="24"/>
        </w:rPr>
        <w:t xml:space="preserve">Member of the Scientific Jury Associate Professor Borislav Ivanov Nikolov, PhD </w:t>
      </w:r>
      <w:r w:rsidRPr="00C37ECA">
        <w:rPr>
          <w:rFonts w:ascii="Times New Roman" w:hAnsi="Times New Roman" w:cs="Times New Roman"/>
          <w:b/>
          <w:sz w:val="24"/>
          <w:szCs w:val="24"/>
        </w:rPr>
        <w:t>(</w:t>
      </w:r>
      <w:r w:rsidRPr="00C37ECA">
        <w:rPr>
          <w:rFonts w:ascii="Times New Roman" w:hAnsi="Times New Roman" w:cs="Times New Roman"/>
          <w:sz w:val="24"/>
          <w:szCs w:val="24"/>
        </w:rPr>
        <w:t>Order of the Rector of the University of Mining and Geology “St. Ivan Rilski” No. RD-13-22 of 18 May 2026)</w:t>
      </w:r>
    </w:p>
    <w:p w:rsidR="00C37ECA" w:rsidRPr="00C37ECA" w:rsidRDefault="00C37ECA" w:rsidP="00C37ECA">
      <w:pPr>
        <w:spacing w:line="240" w:lineRule="auto"/>
        <w:rPr>
          <w:rFonts w:ascii="Times New Roman" w:hAnsi="Times New Roman" w:cs="Times New Roman"/>
          <w:b/>
          <w:sz w:val="24"/>
          <w:szCs w:val="24"/>
        </w:rPr>
      </w:pPr>
    </w:p>
    <w:p w:rsidR="00C37ECA" w:rsidRPr="00C37ECA" w:rsidRDefault="00C37ECA" w:rsidP="00145D3C">
      <w:pPr>
        <w:spacing w:after="0" w:line="240" w:lineRule="auto"/>
        <w:ind w:firstLine="284"/>
        <w:rPr>
          <w:rFonts w:ascii="Times New Roman" w:hAnsi="Times New Roman" w:cs="Times New Roman"/>
          <w:b/>
          <w:sz w:val="24"/>
          <w:szCs w:val="24"/>
        </w:rPr>
      </w:pPr>
      <w:r w:rsidRPr="00C37ECA">
        <w:rPr>
          <w:rFonts w:ascii="Times New Roman" w:hAnsi="Times New Roman" w:cs="Times New Roman"/>
          <w:b/>
          <w:sz w:val="24"/>
          <w:szCs w:val="24"/>
        </w:rPr>
        <w:t>1. General characteristics of the candidate’s research and applied research activities</w:t>
      </w:r>
    </w:p>
    <w:p w:rsidR="00C37ECA" w:rsidRPr="00C37ECA" w:rsidRDefault="00C37ECA" w:rsidP="00145D3C">
      <w:pPr>
        <w:spacing w:after="0" w:line="240" w:lineRule="auto"/>
        <w:ind w:firstLine="709"/>
        <w:jc w:val="both"/>
        <w:rPr>
          <w:rFonts w:ascii="Times New Roman" w:hAnsi="Times New Roman" w:cs="Times New Roman"/>
          <w:sz w:val="24"/>
          <w:szCs w:val="24"/>
        </w:rPr>
      </w:pPr>
      <w:r w:rsidRPr="00C37ECA">
        <w:rPr>
          <w:rFonts w:ascii="Times New Roman" w:hAnsi="Times New Roman" w:cs="Times New Roman"/>
          <w:sz w:val="24"/>
          <w:szCs w:val="24"/>
        </w:rPr>
        <w:t>Chief Assistant Professor Dr. Eng. Martin Pushkarov is an author and co-author of a total of 35 scientific papers. For participation in the competition, the candidate has submitted 28. They are directly related to the competition and do not duplicate the works submitted for the acquisition of the educational and scientific degree “Doctor”. The scientific works are classified as follows:</w:t>
      </w:r>
    </w:p>
    <w:p w:rsidR="00C37ECA" w:rsidRPr="00C37ECA" w:rsidRDefault="00C37ECA" w:rsidP="00C37ECA">
      <w:pPr>
        <w:spacing w:after="0" w:line="240" w:lineRule="auto"/>
        <w:ind w:firstLine="709"/>
        <w:rPr>
          <w:rFonts w:ascii="Times New Roman" w:hAnsi="Times New Roman" w:cs="Times New Roman"/>
          <w:b/>
          <w:i/>
          <w:sz w:val="24"/>
          <w:szCs w:val="24"/>
        </w:rPr>
      </w:pPr>
      <w:r w:rsidRPr="00C37ECA">
        <w:rPr>
          <w:rFonts w:ascii="Times New Roman" w:hAnsi="Times New Roman" w:cs="Times New Roman"/>
          <w:b/>
          <w:i/>
          <w:sz w:val="24"/>
          <w:szCs w:val="24"/>
        </w:rPr>
        <w:t>1</w:t>
      </w:r>
      <w:r w:rsidRPr="00C37ECA">
        <w:rPr>
          <w:rFonts w:ascii="Times New Roman" w:hAnsi="Times New Roman" w:cs="Times New Roman"/>
          <w:b/>
          <w:i/>
          <w:sz w:val="24"/>
          <w:szCs w:val="24"/>
        </w:rPr>
        <w:t>. Monograph – 1 item (Indicator B – 100 points)</w:t>
      </w:r>
    </w:p>
    <w:p w:rsidR="00C37ECA" w:rsidRPr="00C37ECA" w:rsidRDefault="00C37ECA" w:rsidP="00C37ECA">
      <w:pPr>
        <w:spacing w:after="0" w:line="240" w:lineRule="auto"/>
        <w:ind w:firstLine="709"/>
        <w:rPr>
          <w:rFonts w:ascii="Times New Roman" w:hAnsi="Times New Roman" w:cs="Times New Roman"/>
          <w:b/>
          <w:i/>
          <w:sz w:val="24"/>
          <w:szCs w:val="24"/>
        </w:rPr>
      </w:pPr>
      <w:r w:rsidRPr="00C37ECA">
        <w:rPr>
          <w:rFonts w:ascii="Times New Roman" w:hAnsi="Times New Roman" w:cs="Times New Roman"/>
          <w:b/>
          <w:i/>
          <w:sz w:val="24"/>
          <w:szCs w:val="24"/>
        </w:rPr>
        <w:t>2</w:t>
      </w:r>
      <w:r w:rsidRPr="00C37ECA">
        <w:rPr>
          <w:rFonts w:ascii="Times New Roman" w:hAnsi="Times New Roman" w:cs="Times New Roman"/>
          <w:b/>
          <w:i/>
          <w:sz w:val="24"/>
          <w:szCs w:val="24"/>
        </w:rPr>
        <w:t>. Contribution to a Book Chapter (Indicator B)</w:t>
      </w:r>
    </w:p>
    <w:p w:rsidR="00C37ECA" w:rsidRPr="00C37ECA" w:rsidRDefault="00C37ECA" w:rsidP="00C37ECA">
      <w:pPr>
        <w:spacing w:after="0" w:line="240" w:lineRule="auto"/>
        <w:ind w:firstLine="709"/>
        <w:rPr>
          <w:rFonts w:ascii="Times New Roman" w:hAnsi="Times New Roman" w:cs="Times New Roman"/>
          <w:b/>
          <w:i/>
          <w:sz w:val="24"/>
          <w:szCs w:val="24"/>
        </w:rPr>
      </w:pPr>
      <w:r w:rsidRPr="00C37ECA">
        <w:rPr>
          <w:rFonts w:ascii="Times New Roman" w:hAnsi="Times New Roman" w:cs="Times New Roman"/>
          <w:b/>
          <w:i/>
          <w:sz w:val="24"/>
          <w:szCs w:val="24"/>
        </w:rPr>
        <w:t>3</w:t>
      </w:r>
      <w:r w:rsidRPr="00C37ECA">
        <w:rPr>
          <w:rFonts w:ascii="Times New Roman" w:hAnsi="Times New Roman" w:cs="Times New Roman"/>
          <w:b/>
          <w:i/>
          <w:sz w:val="24"/>
          <w:szCs w:val="24"/>
        </w:rPr>
        <w:t>. Scientific publications in editions that are abstracted and indexed in international databases of scientific information (under Indicator Group G):</w:t>
      </w:r>
    </w:p>
    <w:p w:rsidR="00C37ECA" w:rsidRPr="00C37ECA" w:rsidRDefault="00C37ECA" w:rsidP="00C37ECA">
      <w:pPr>
        <w:spacing w:after="0" w:line="240" w:lineRule="auto"/>
        <w:ind w:firstLine="709"/>
        <w:rPr>
          <w:rFonts w:ascii="Times New Roman" w:hAnsi="Times New Roman" w:cs="Times New Roman"/>
          <w:b/>
          <w:i/>
          <w:sz w:val="24"/>
          <w:szCs w:val="24"/>
        </w:rPr>
      </w:pPr>
      <w:r w:rsidRPr="00C37ECA">
        <w:rPr>
          <w:rFonts w:ascii="Times New Roman" w:hAnsi="Times New Roman" w:cs="Times New Roman"/>
          <w:b/>
          <w:i/>
          <w:sz w:val="24"/>
          <w:szCs w:val="24"/>
          <w:lang w:val="bg-BG"/>
        </w:rPr>
        <w:t>3</w:t>
      </w:r>
      <w:r w:rsidRPr="00C37ECA">
        <w:rPr>
          <w:rFonts w:ascii="Times New Roman" w:hAnsi="Times New Roman" w:cs="Times New Roman"/>
          <w:b/>
          <w:i/>
          <w:sz w:val="24"/>
          <w:szCs w:val="24"/>
        </w:rPr>
        <w:t>.1. Scientific publications in peer-reviewed journals or edited collective volumes – 21 items (Indicator G – 150.35 points);</w:t>
      </w:r>
    </w:p>
    <w:p w:rsidR="00C37ECA" w:rsidRPr="00C37ECA" w:rsidRDefault="00C37ECA" w:rsidP="00C37ECA">
      <w:pPr>
        <w:spacing w:after="0" w:line="240" w:lineRule="auto"/>
        <w:ind w:firstLine="709"/>
        <w:rPr>
          <w:rFonts w:ascii="Times New Roman" w:hAnsi="Times New Roman" w:cs="Times New Roman"/>
          <w:b/>
          <w:i/>
          <w:sz w:val="24"/>
          <w:szCs w:val="24"/>
        </w:rPr>
      </w:pPr>
      <w:r w:rsidRPr="00C37ECA">
        <w:rPr>
          <w:rFonts w:ascii="Times New Roman" w:hAnsi="Times New Roman" w:cs="Times New Roman"/>
          <w:b/>
          <w:i/>
          <w:sz w:val="24"/>
          <w:szCs w:val="24"/>
        </w:rPr>
        <w:t>3</w:t>
      </w:r>
      <w:r w:rsidRPr="00C37ECA">
        <w:rPr>
          <w:rFonts w:ascii="Times New Roman" w:hAnsi="Times New Roman" w:cs="Times New Roman"/>
          <w:b/>
          <w:i/>
          <w:sz w:val="24"/>
          <w:szCs w:val="24"/>
        </w:rPr>
        <w:t>.2. Scientific publications in non-indexed peer-reviewed journals or edited collective volumes – 7 items (Indicator G – 83.33 points).</w:t>
      </w:r>
    </w:p>
    <w:p w:rsidR="00C37ECA" w:rsidRPr="00C37ECA" w:rsidRDefault="00C37ECA" w:rsidP="00C37ECA">
      <w:pPr>
        <w:spacing w:after="0" w:line="240" w:lineRule="auto"/>
        <w:ind w:firstLine="720"/>
        <w:jc w:val="both"/>
        <w:rPr>
          <w:rFonts w:ascii="Times New Roman" w:hAnsi="Times New Roman" w:cs="Times New Roman"/>
          <w:sz w:val="24"/>
          <w:szCs w:val="24"/>
        </w:rPr>
      </w:pPr>
      <w:r w:rsidRPr="00C37ECA">
        <w:rPr>
          <w:rFonts w:ascii="Times New Roman" w:hAnsi="Times New Roman" w:cs="Times New Roman"/>
          <w:sz w:val="24"/>
          <w:szCs w:val="24"/>
        </w:rPr>
        <w:t>The total number of publications authored independently is 2, while in 3 publications the candidate is listed as first author.</w:t>
      </w:r>
    </w:p>
    <w:p w:rsidR="00C37ECA" w:rsidRPr="00C37ECA" w:rsidRDefault="00C37ECA" w:rsidP="00C37ECA">
      <w:pPr>
        <w:spacing w:after="0" w:line="240" w:lineRule="auto"/>
        <w:ind w:firstLine="720"/>
        <w:jc w:val="both"/>
        <w:rPr>
          <w:rFonts w:ascii="Times New Roman" w:hAnsi="Times New Roman" w:cs="Times New Roman"/>
          <w:sz w:val="24"/>
          <w:szCs w:val="24"/>
        </w:rPr>
      </w:pPr>
      <w:r w:rsidRPr="00C37ECA">
        <w:rPr>
          <w:rFonts w:ascii="Times New Roman" w:hAnsi="Times New Roman" w:cs="Times New Roman"/>
          <w:sz w:val="24"/>
          <w:szCs w:val="24"/>
        </w:rPr>
        <w:t>A report on citations of the publications of Chief Assistant Professor Dr. Eng. Martin Pushkarov as of 28 May 2026 has been submitted. In editions abstracted and indexed in internationally recognized databases – Scopus and Web of Science (WoS) – there are 8 citations (Indicator Group D – total number of points awarded to the candidate – 80 points).</w:t>
      </w:r>
    </w:p>
    <w:p w:rsidR="00C37ECA" w:rsidRDefault="00C37ECA" w:rsidP="00C37ECA">
      <w:pPr>
        <w:spacing w:after="0" w:line="240" w:lineRule="auto"/>
        <w:ind w:firstLine="720"/>
        <w:jc w:val="both"/>
        <w:rPr>
          <w:rFonts w:ascii="Times New Roman" w:hAnsi="Times New Roman" w:cs="Times New Roman"/>
          <w:sz w:val="24"/>
          <w:szCs w:val="24"/>
        </w:rPr>
      </w:pPr>
      <w:r w:rsidRPr="00C37ECA">
        <w:rPr>
          <w:rFonts w:ascii="Times New Roman" w:hAnsi="Times New Roman" w:cs="Times New Roman"/>
          <w:sz w:val="24"/>
          <w:szCs w:val="24"/>
        </w:rPr>
        <w:t>Chief Assistant Professor Dr. Eng. Martin Pushkarov has submitted a list including 8 participations in scientific and educational projects, of which he is the project lead</w:t>
      </w:r>
      <w:r>
        <w:rPr>
          <w:rFonts w:ascii="Times New Roman" w:hAnsi="Times New Roman" w:cs="Times New Roman"/>
          <w:sz w:val="24"/>
          <w:szCs w:val="24"/>
        </w:rPr>
        <w:t>er of one and co-leader of one.</w:t>
      </w:r>
    </w:p>
    <w:p w:rsidR="00C37ECA" w:rsidRDefault="00C37ECA" w:rsidP="00C37ECA">
      <w:pPr>
        <w:spacing w:after="0" w:line="240" w:lineRule="auto"/>
        <w:ind w:firstLine="720"/>
        <w:jc w:val="both"/>
        <w:rPr>
          <w:rFonts w:ascii="Times New Roman" w:hAnsi="Times New Roman" w:cs="Times New Roman"/>
          <w:sz w:val="24"/>
          <w:szCs w:val="24"/>
        </w:rPr>
      </w:pPr>
      <w:r w:rsidRPr="00C37ECA">
        <w:rPr>
          <w:rFonts w:ascii="Times New Roman" w:hAnsi="Times New Roman" w:cs="Times New Roman"/>
          <w:sz w:val="24"/>
          <w:szCs w:val="24"/>
        </w:rPr>
        <w:t>It is evident from the submitted reports that, against a required minimum of 400 points,</w:t>
      </w:r>
      <w:r>
        <w:rPr>
          <w:rFonts w:ascii="Times New Roman" w:hAnsi="Times New Roman" w:cs="Times New Roman"/>
          <w:sz w:val="24"/>
          <w:szCs w:val="24"/>
        </w:rPr>
        <w:t xml:space="preserve"> he has achieved 463.68 points.</w:t>
      </w:r>
    </w:p>
    <w:p w:rsidR="00C37ECA" w:rsidRPr="00145D3C" w:rsidRDefault="00C37ECA" w:rsidP="00C37ECA">
      <w:pPr>
        <w:spacing w:after="0" w:line="240" w:lineRule="auto"/>
        <w:ind w:firstLine="720"/>
        <w:jc w:val="both"/>
        <w:rPr>
          <w:rFonts w:ascii="Times New Roman" w:hAnsi="Times New Roman" w:cs="Times New Roman"/>
          <w:sz w:val="24"/>
          <w:szCs w:val="24"/>
        </w:rPr>
      </w:pPr>
      <w:r w:rsidRPr="00145D3C">
        <w:rPr>
          <w:rFonts w:ascii="Times New Roman" w:hAnsi="Times New Roman" w:cs="Times New Roman"/>
          <w:sz w:val="24"/>
          <w:szCs w:val="24"/>
        </w:rPr>
        <w:t>All of the above demonstrates the recognition received by the candidate’s scientific output. This gives me grounds to give a high assessment of the candidate’s research and applied research activities.</w:t>
      </w:r>
    </w:p>
    <w:p w:rsidR="00145D3C" w:rsidRDefault="00145D3C" w:rsidP="00145D3C">
      <w:pPr>
        <w:spacing w:line="240" w:lineRule="auto"/>
        <w:ind w:firstLine="284"/>
        <w:rPr>
          <w:rFonts w:ascii="Times New Roman" w:hAnsi="Times New Roman" w:cs="Times New Roman"/>
          <w:b/>
          <w:sz w:val="24"/>
          <w:szCs w:val="24"/>
          <w:lang w:val="bg-BG"/>
        </w:rPr>
      </w:pPr>
    </w:p>
    <w:p w:rsidR="00C37ECA" w:rsidRPr="00C37ECA" w:rsidRDefault="00C37ECA" w:rsidP="00145D3C">
      <w:pPr>
        <w:spacing w:after="0" w:line="240" w:lineRule="auto"/>
        <w:ind w:firstLine="284"/>
        <w:rPr>
          <w:rFonts w:ascii="Times New Roman" w:hAnsi="Times New Roman" w:cs="Times New Roman"/>
          <w:b/>
          <w:sz w:val="24"/>
          <w:szCs w:val="24"/>
        </w:rPr>
      </w:pPr>
      <w:r>
        <w:rPr>
          <w:rFonts w:ascii="Times New Roman" w:hAnsi="Times New Roman" w:cs="Times New Roman"/>
          <w:b/>
          <w:sz w:val="24"/>
          <w:szCs w:val="24"/>
          <w:lang w:val="bg-BG"/>
        </w:rPr>
        <w:lastRenderedPageBreak/>
        <w:t>2</w:t>
      </w:r>
      <w:r w:rsidRPr="00C37ECA">
        <w:rPr>
          <w:rFonts w:ascii="Times New Roman" w:hAnsi="Times New Roman" w:cs="Times New Roman"/>
          <w:b/>
          <w:sz w:val="24"/>
          <w:szCs w:val="24"/>
        </w:rPr>
        <w:t>. Assessment of the candidate’s pedagogical preparation and teaching activities</w:t>
      </w:r>
    </w:p>
    <w:p w:rsidR="00C37ECA" w:rsidRPr="00C37ECA" w:rsidRDefault="00C37ECA" w:rsidP="00145D3C">
      <w:pPr>
        <w:spacing w:after="0" w:line="240" w:lineRule="auto"/>
        <w:ind w:firstLine="720"/>
        <w:jc w:val="both"/>
        <w:rPr>
          <w:rFonts w:ascii="Times New Roman" w:hAnsi="Times New Roman" w:cs="Times New Roman"/>
          <w:sz w:val="24"/>
          <w:szCs w:val="24"/>
        </w:rPr>
      </w:pPr>
      <w:r w:rsidRPr="00C37ECA">
        <w:rPr>
          <w:rFonts w:ascii="Times New Roman" w:hAnsi="Times New Roman" w:cs="Times New Roman"/>
          <w:sz w:val="24"/>
          <w:szCs w:val="24"/>
        </w:rPr>
        <w:t>Chief Assistant Professor Dr. Eng. Martin Pushkarov began his teaching activities in 2021 at the Technical College – Sofia at the Technical University, where he held the academic position of “Chief Assistant Professor.” As of 11 November 2024, he successively held the academic position of “Assistant Professor” at the University of Mining and Geology “St. Ivan Rilski”, and since 16 June 2025 he has held the academic position of “Chief Assistant Professor”, which he currently occupies.</w:t>
      </w:r>
    </w:p>
    <w:p w:rsidR="00C37ECA" w:rsidRPr="00C37ECA" w:rsidRDefault="00C37ECA" w:rsidP="00145D3C">
      <w:pPr>
        <w:spacing w:after="0" w:line="240" w:lineRule="auto"/>
        <w:ind w:firstLine="720"/>
        <w:jc w:val="both"/>
        <w:rPr>
          <w:rFonts w:ascii="Times New Roman" w:hAnsi="Times New Roman" w:cs="Times New Roman"/>
          <w:sz w:val="24"/>
          <w:szCs w:val="24"/>
        </w:rPr>
      </w:pPr>
      <w:r w:rsidRPr="00C37ECA">
        <w:rPr>
          <w:rFonts w:ascii="Times New Roman" w:hAnsi="Times New Roman" w:cs="Times New Roman"/>
          <w:sz w:val="24"/>
          <w:szCs w:val="24"/>
        </w:rPr>
        <w:t>According to the attached official certificates, during the period 2024–2026, the candidate conducted 62 hours of lectures and 294 hours of practical classes at the Faculty of Mining Technology of the University of Mining and Geology. The candidate’s teaching activities are closely related to the subject matter of the competition.</w:t>
      </w:r>
    </w:p>
    <w:p w:rsidR="00C37ECA" w:rsidRPr="00145D3C" w:rsidRDefault="00C37ECA" w:rsidP="00145D3C">
      <w:pPr>
        <w:spacing w:after="0" w:line="240" w:lineRule="auto"/>
        <w:ind w:firstLine="720"/>
        <w:jc w:val="both"/>
        <w:rPr>
          <w:rFonts w:ascii="Times New Roman" w:hAnsi="Times New Roman" w:cs="Times New Roman"/>
          <w:sz w:val="24"/>
          <w:szCs w:val="24"/>
        </w:rPr>
      </w:pPr>
      <w:r w:rsidRPr="00145D3C">
        <w:rPr>
          <w:rFonts w:ascii="Times New Roman" w:hAnsi="Times New Roman" w:cs="Times New Roman"/>
          <w:sz w:val="24"/>
          <w:szCs w:val="24"/>
        </w:rPr>
        <w:t>My assessment of the candidate’s pedagogical preparation and teaching activities is that they are at a high professional level and meet the requirements for occupying the academic position of “Associate Professor.”</w:t>
      </w:r>
    </w:p>
    <w:p w:rsidR="00145D3C" w:rsidRDefault="00145D3C" w:rsidP="00145D3C">
      <w:pPr>
        <w:spacing w:after="0" w:line="240" w:lineRule="auto"/>
        <w:ind w:firstLine="284"/>
        <w:rPr>
          <w:rFonts w:ascii="Times New Roman" w:hAnsi="Times New Roman" w:cs="Times New Roman"/>
          <w:b/>
          <w:sz w:val="24"/>
          <w:szCs w:val="24"/>
        </w:rPr>
      </w:pPr>
    </w:p>
    <w:p w:rsidR="00C37ECA" w:rsidRPr="00C37ECA" w:rsidRDefault="00145D3C" w:rsidP="00145D3C">
      <w:pPr>
        <w:spacing w:after="0" w:line="240" w:lineRule="auto"/>
        <w:ind w:firstLine="284"/>
        <w:rPr>
          <w:rFonts w:ascii="Times New Roman" w:hAnsi="Times New Roman" w:cs="Times New Roman"/>
          <w:b/>
          <w:sz w:val="24"/>
          <w:szCs w:val="24"/>
        </w:rPr>
      </w:pPr>
      <w:r>
        <w:rPr>
          <w:rFonts w:ascii="Times New Roman" w:hAnsi="Times New Roman" w:cs="Times New Roman"/>
          <w:b/>
          <w:sz w:val="24"/>
          <w:szCs w:val="24"/>
        </w:rPr>
        <w:t>3</w:t>
      </w:r>
      <w:r w:rsidR="00C37ECA" w:rsidRPr="00C37ECA">
        <w:rPr>
          <w:rFonts w:ascii="Times New Roman" w:hAnsi="Times New Roman" w:cs="Times New Roman"/>
          <w:b/>
          <w:sz w:val="24"/>
          <w:szCs w:val="24"/>
        </w:rPr>
        <w:t>. Main scientific and applied scientific contributions</w:t>
      </w:r>
    </w:p>
    <w:p w:rsidR="00C37ECA" w:rsidRPr="00145D3C" w:rsidRDefault="00C37ECA" w:rsidP="00145D3C">
      <w:pPr>
        <w:spacing w:after="0" w:line="240" w:lineRule="auto"/>
        <w:ind w:firstLine="720"/>
        <w:jc w:val="both"/>
        <w:rPr>
          <w:rFonts w:ascii="Times New Roman" w:hAnsi="Times New Roman" w:cs="Times New Roman"/>
          <w:sz w:val="24"/>
          <w:szCs w:val="24"/>
        </w:rPr>
      </w:pPr>
      <w:r w:rsidRPr="00145D3C">
        <w:rPr>
          <w:rFonts w:ascii="Times New Roman" w:hAnsi="Times New Roman" w:cs="Times New Roman"/>
          <w:sz w:val="24"/>
          <w:szCs w:val="24"/>
        </w:rPr>
        <w:t>The candidate’s contributions are characterized by a clearly expressed applied scientific focus, an interdisciplinary nature, and an orientation toward the implementation of modern engineering solutions in mining production. They are directly related to the subject matter of the scientific specialty “Open-Pit and Underwater Mining of Mineral Resources” and demonstrate the consistent development of the candidate’s research profile.</w:t>
      </w:r>
    </w:p>
    <w:p w:rsidR="00145D3C" w:rsidRDefault="00145D3C" w:rsidP="00145D3C">
      <w:pPr>
        <w:spacing w:after="0" w:line="240" w:lineRule="auto"/>
        <w:rPr>
          <w:rFonts w:ascii="Times New Roman" w:hAnsi="Times New Roman" w:cs="Times New Roman"/>
          <w:b/>
          <w:sz w:val="24"/>
          <w:szCs w:val="24"/>
        </w:rPr>
      </w:pPr>
    </w:p>
    <w:p w:rsidR="00C37ECA" w:rsidRPr="00C37ECA" w:rsidRDefault="00145D3C" w:rsidP="00145D3C">
      <w:pPr>
        <w:spacing w:after="0" w:line="240" w:lineRule="auto"/>
        <w:ind w:firstLine="284"/>
        <w:rPr>
          <w:rFonts w:ascii="Times New Roman" w:hAnsi="Times New Roman" w:cs="Times New Roman"/>
          <w:b/>
          <w:sz w:val="24"/>
          <w:szCs w:val="24"/>
        </w:rPr>
      </w:pPr>
      <w:r>
        <w:rPr>
          <w:rFonts w:ascii="Times New Roman" w:hAnsi="Times New Roman" w:cs="Times New Roman"/>
          <w:b/>
          <w:sz w:val="24"/>
          <w:szCs w:val="24"/>
        </w:rPr>
        <w:t>4</w:t>
      </w:r>
      <w:r w:rsidR="00C37ECA" w:rsidRPr="00C37ECA">
        <w:rPr>
          <w:rFonts w:ascii="Times New Roman" w:hAnsi="Times New Roman" w:cs="Times New Roman"/>
          <w:b/>
          <w:sz w:val="24"/>
          <w:szCs w:val="24"/>
        </w:rPr>
        <w:t>. Significance of the contributions to science and practice</w:t>
      </w:r>
    </w:p>
    <w:p w:rsidR="00C37ECA" w:rsidRPr="00145D3C" w:rsidRDefault="00C37ECA" w:rsidP="00145D3C">
      <w:pPr>
        <w:spacing w:after="0" w:line="240" w:lineRule="auto"/>
        <w:ind w:firstLine="720"/>
        <w:jc w:val="both"/>
        <w:rPr>
          <w:rFonts w:ascii="Times New Roman" w:hAnsi="Times New Roman" w:cs="Times New Roman"/>
          <w:sz w:val="24"/>
          <w:szCs w:val="24"/>
        </w:rPr>
      </w:pPr>
      <w:r w:rsidRPr="00145D3C">
        <w:rPr>
          <w:rFonts w:ascii="Times New Roman" w:hAnsi="Times New Roman" w:cs="Times New Roman"/>
          <w:sz w:val="24"/>
          <w:szCs w:val="24"/>
        </w:rPr>
        <w:t>I consider the contributions to be significant for science and practice, as they enrich the existing body of knowledge in the field under consideration.</w:t>
      </w:r>
    </w:p>
    <w:p w:rsidR="00C37ECA" w:rsidRPr="00C37ECA" w:rsidRDefault="00C37ECA" w:rsidP="00145D3C">
      <w:pPr>
        <w:spacing w:after="0" w:line="240" w:lineRule="auto"/>
        <w:ind w:firstLine="720"/>
        <w:jc w:val="both"/>
        <w:rPr>
          <w:rFonts w:ascii="Times New Roman" w:hAnsi="Times New Roman" w:cs="Times New Roman"/>
          <w:b/>
          <w:sz w:val="24"/>
          <w:szCs w:val="24"/>
        </w:rPr>
      </w:pPr>
      <w:r w:rsidRPr="00145D3C">
        <w:rPr>
          <w:rFonts w:ascii="Times New Roman" w:hAnsi="Times New Roman" w:cs="Times New Roman"/>
          <w:sz w:val="24"/>
          <w:szCs w:val="24"/>
        </w:rPr>
        <w:t>The requirements regarding the quantitative indicators of the criteria of the University of Mining and Geology “St. Ivan Rilski” for occupying the academic position of “Associate Professor” have been met and fulfilled</w:t>
      </w:r>
      <w:r w:rsidRPr="00C37ECA">
        <w:rPr>
          <w:rFonts w:ascii="Times New Roman" w:hAnsi="Times New Roman" w:cs="Times New Roman"/>
          <w:b/>
          <w:sz w:val="24"/>
          <w:szCs w:val="24"/>
        </w:rPr>
        <w:t>.</w:t>
      </w:r>
    </w:p>
    <w:p w:rsidR="00C37ECA" w:rsidRPr="00C37ECA" w:rsidRDefault="00C37ECA" w:rsidP="00145D3C">
      <w:pPr>
        <w:spacing w:after="0" w:line="240" w:lineRule="auto"/>
        <w:rPr>
          <w:rFonts w:ascii="Times New Roman" w:hAnsi="Times New Roman" w:cs="Times New Roman"/>
          <w:b/>
          <w:sz w:val="24"/>
          <w:szCs w:val="24"/>
        </w:rPr>
      </w:pPr>
    </w:p>
    <w:p w:rsidR="00C37ECA" w:rsidRPr="00C37ECA" w:rsidRDefault="00145D3C" w:rsidP="00145D3C">
      <w:pPr>
        <w:spacing w:after="0" w:line="240" w:lineRule="auto"/>
        <w:ind w:firstLine="284"/>
        <w:rPr>
          <w:rFonts w:ascii="Times New Roman" w:hAnsi="Times New Roman" w:cs="Times New Roman"/>
          <w:b/>
          <w:sz w:val="24"/>
          <w:szCs w:val="24"/>
        </w:rPr>
      </w:pPr>
      <w:r>
        <w:rPr>
          <w:rFonts w:ascii="Times New Roman" w:hAnsi="Times New Roman" w:cs="Times New Roman"/>
          <w:b/>
          <w:sz w:val="24"/>
          <w:szCs w:val="24"/>
        </w:rPr>
        <w:t>5</w:t>
      </w:r>
      <w:r w:rsidR="00C37ECA" w:rsidRPr="00C37ECA">
        <w:rPr>
          <w:rFonts w:ascii="Times New Roman" w:hAnsi="Times New Roman" w:cs="Times New Roman"/>
          <w:b/>
          <w:sz w:val="24"/>
          <w:szCs w:val="24"/>
        </w:rPr>
        <w:t>. Critical remarks and recommendations</w:t>
      </w:r>
    </w:p>
    <w:p w:rsidR="00C37ECA" w:rsidRPr="00145D3C" w:rsidRDefault="00C37ECA" w:rsidP="00145D3C">
      <w:pPr>
        <w:spacing w:after="0" w:line="240" w:lineRule="auto"/>
        <w:ind w:firstLine="720"/>
        <w:jc w:val="both"/>
        <w:rPr>
          <w:rFonts w:ascii="Times New Roman" w:hAnsi="Times New Roman" w:cs="Times New Roman"/>
          <w:sz w:val="24"/>
          <w:szCs w:val="24"/>
        </w:rPr>
      </w:pPr>
      <w:r w:rsidRPr="00145D3C">
        <w:rPr>
          <w:rFonts w:ascii="Times New Roman" w:hAnsi="Times New Roman" w:cs="Times New Roman"/>
          <w:sz w:val="24"/>
          <w:szCs w:val="24"/>
        </w:rPr>
        <w:t>The review of the scientific works of Chief Assistant Professor Dr. Eng. Martin Ivanov Pushkarov gives me grounds to note that they contain no significant omissions or inconsistencies.</w:t>
      </w:r>
    </w:p>
    <w:p w:rsidR="00C37ECA" w:rsidRPr="00C37ECA" w:rsidRDefault="00C37ECA" w:rsidP="00145D3C">
      <w:pPr>
        <w:spacing w:after="0" w:line="240" w:lineRule="auto"/>
        <w:rPr>
          <w:rFonts w:ascii="Times New Roman" w:hAnsi="Times New Roman" w:cs="Times New Roman"/>
          <w:b/>
          <w:sz w:val="24"/>
          <w:szCs w:val="24"/>
        </w:rPr>
      </w:pPr>
    </w:p>
    <w:p w:rsidR="00C37ECA" w:rsidRPr="00C37ECA" w:rsidRDefault="00C37ECA" w:rsidP="00145D3C">
      <w:pPr>
        <w:spacing w:after="0" w:line="240" w:lineRule="auto"/>
        <w:jc w:val="center"/>
        <w:rPr>
          <w:rFonts w:ascii="Times New Roman" w:hAnsi="Times New Roman" w:cs="Times New Roman"/>
          <w:b/>
          <w:sz w:val="24"/>
          <w:szCs w:val="24"/>
        </w:rPr>
      </w:pPr>
      <w:r w:rsidRPr="00C37ECA">
        <w:rPr>
          <w:rFonts w:ascii="Times New Roman" w:hAnsi="Times New Roman" w:cs="Times New Roman"/>
          <w:b/>
          <w:sz w:val="24"/>
          <w:szCs w:val="24"/>
        </w:rPr>
        <w:t>CONCLUSION</w:t>
      </w:r>
    </w:p>
    <w:p w:rsidR="00C37ECA" w:rsidRDefault="00C37ECA" w:rsidP="00145D3C">
      <w:pPr>
        <w:spacing w:after="0" w:line="240" w:lineRule="auto"/>
        <w:ind w:firstLine="709"/>
        <w:jc w:val="both"/>
        <w:rPr>
          <w:rFonts w:ascii="Times New Roman" w:hAnsi="Times New Roman" w:cs="Times New Roman"/>
          <w:sz w:val="24"/>
          <w:szCs w:val="24"/>
        </w:rPr>
      </w:pPr>
      <w:r w:rsidRPr="00145D3C">
        <w:rPr>
          <w:rFonts w:ascii="Times New Roman" w:hAnsi="Times New Roman" w:cs="Times New Roman"/>
          <w:sz w:val="24"/>
          <w:szCs w:val="24"/>
        </w:rPr>
        <w:t>The significance of the candidate’s scientific-applied and applied contributions, the scientific works published in prestigious editions, the citations of his research results, and his successful teaching activities give me grounds to give a high assessment and to propose that Chief Assistant Professor Dr. Eng. Martin Ivanov Pushkarov be appointed to the academic position of “Associate Professor” in professional field 5.8. Exploration, Mining and Processing of Mineral Resources, scientific specialty “Open-Pit and Underwater Mining of Mineral Resources.”</w:t>
      </w:r>
    </w:p>
    <w:p w:rsidR="00145D3C" w:rsidRDefault="00145D3C" w:rsidP="00145D3C">
      <w:pPr>
        <w:spacing w:after="0" w:line="240" w:lineRule="auto"/>
        <w:ind w:firstLine="709"/>
        <w:jc w:val="both"/>
        <w:rPr>
          <w:rFonts w:ascii="Times New Roman" w:hAnsi="Times New Roman" w:cs="Times New Roman"/>
          <w:sz w:val="24"/>
          <w:szCs w:val="24"/>
        </w:rPr>
      </w:pPr>
    </w:p>
    <w:p w:rsidR="00145D3C" w:rsidRDefault="00145D3C" w:rsidP="00145D3C">
      <w:pPr>
        <w:pStyle w:val="ListParagraph"/>
        <w:autoSpaceDE w:val="0"/>
        <w:autoSpaceDN w:val="0"/>
        <w:adjustRightInd w:val="0"/>
        <w:spacing w:after="0" w:line="240" w:lineRule="auto"/>
        <w:ind w:left="0" w:right="-80" w:firstLine="709"/>
        <w:jc w:val="both"/>
        <w:rPr>
          <w:rFonts w:ascii="Times New Roman" w:eastAsia="Times New Roman" w:hAnsi="Times New Roman" w:cs="Times New Roman"/>
          <w:b/>
          <w:bCs/>
          <w:sz w:val="24"/>
          <w:szCs w:val="24"/>
        </w:rPr>
      </w:pPr>
    </w:p>
    <w:p w:rsidR="00145D3C" w:rsidRDefault="00145D3C" w:rsidP="00145D3C">
      <w:pPr>
        <w:pStyle w:val="ListParagraph"/>
        <w:autoSpaceDE w:val="0"/>
        <w:autoSpaceDN w:val="0"/>
        <w:adjustRightInd w:val="0"/>
        <w:spacing w:after="0" w:line="240" w:lineRule="auto"/>
        <w:ind w:left="0" w:right="-80" w:firstLine="709"/>
        <w:jc w:val="both"/>
        <w:rPr>
          <w:rFonts w:ascii="Times New Roman" w:eastAsia="Times New Roman" w:hAnsi="Times New Roman" w:cs="Times New Roman"/>
          <w:b/>
          <w:bCs/>
          <w:sz w:val="24"/>
          <w:szCs w:val="24"/>
        </w:rPr>
      </w:pPr>
    </w:p>
    <w:p w:rsidR="00145D3C" w:rsidRDefault="00145D3C" w:rsidP="00145D3C">
      <w:pPr>
        <w:pStyle w:val="ListParagraph"/>
        <w:autoSpaceDE w:val="0"/>
        <w:autoSpaceDN w:val="0"/>
        <w:adjustRightInd w:val="0"/>
        <w:spacing w:after="0" w:line="240" w:lineRule="auto"/>
        <w:ind w:left="0" w:right="-80" w:firstLine="709"/>
        <w:jc w:val="both"/>
        <w:rPr>
          <w:rFonts w:ascii="Times New Roman" w:eastAsia="Times New Roman" w:hAnsi="Times New Roman" w:cs="Times New Roman"/>
          <w:b/>
          <w:bCs/>
          <w:sz w:val="24"/>
          <w:szCs w:val="24"/>
        </w:rPr>
      </w:pPr>
    </w:p>
    <w:p w:rsidR="00145D3C" w:rsidRPr="00145D3C" w:rsidRDefault="00145D3C" w:rsidP="00145D3C">
      <w:pPr>
        <w:pStyle w:val="ListParagraph"/>
        <w:autoSpaceDE w:val="0"/>
        <w:autoSpaceDN w:val="0"/>
        <w:adjustRightInd w:val="0"/>
        <w:spacing w:after="0" w:line="240" w:lineRule="auto"/>
        <w:ind w:left="0" w:right="-80" w:firstLine="709"/>
        <w:jc w:val="both"/>
        <w:rPr>
          <w:rFonts w:ascii="Times New Roman" w:hAnsi="Times New Roman" w:cs="Times New Roman"/>
          <w:b/>
          <w:sz w:val="24"/>
          <w:szCs w:val="24"/>
        </w:rPr>
      </w:pPr>
      <w:r w:rsidRPr="00145D3C">
        <w:rPr>
          <w:rFonts w:ascii="Times New Roman" w:eastAsia="Times New Roman" w:hAnsi="Times New Roman" w:cs="Times New Roman"/>
          <w:b/>
          <w:bCs/>
          <w:sz w:val="24"/>
          <w:szCs w:val="24"/>
        </w:rPr>
        <w:t>Date:</w:t>
      </w:r>
      <w:r w:rsidRPr="00145D3C">
        <w:rPr>
          <w:rFonts w:ascii="Times New Roman" w:eastAsia="Times New Roman" w:hAnsi="Times New Roman" w:cs="Times New Roman"/>
          <w:b/>
          <w:sz w:val="24"/>
          <w:szCs w:val="24"/>
        </w:rPr>
        <w:t xml:space="preserve"> 11.08</w:t>
      </w:r>
      <w:r w:rsidRPr="00145D3C">
        <w:rPr>
          <w:rFonts w:ascii="Times New Roman" w:eastAsia="Times New Roman" w:hAnsi="Times New Roman" w:cs="Times New Roman"/>
          <w:b/>
          <w:sz w:val="24"/>
          <w:szCs w:val="24"/>
        </w:rPr>
        <w:t>.2026</w:t>
      </w:r>
      <w:r w:rsidRPr="00145D3C">
        <w:rPr>
          <w:rFonts w:ascii="Times New Roman" w:hAnsi="Times New Roman" w:cs="Times New Roman"/>
          <w:b/>
          <w:sz w:val="24"/>
          <w:szCs w:val="24"/>
        </w:rPr>
        <w:t xml:space="preserve"> </w:t>
      </w:r>
      <w:r w:rsidRPr="00145D3C">
        <w:rPr>
          <w:rFonts w:ascii="Times New Roman" w:hAnsi="Times New Roman" w:cs="Times New Roman"/>
          <w:b/>
          <w:sz w:val="24"/>
          <w:szCs w:val="24"/>
          <w:lang w:val="bg-BG"/>
        </w:rPr>
        <w:t xml:space="preserve">                                                 </w:t>
      </w:r>
      <w:r w:rsidRPr="00145D3C">
        <w:rPr>
          <w:rFonts w:ascii="Times New Roman" w:hAnsi="Times New Roman" w:cs="Times New Roman"/>
          <w:b/>
          <w:sz w:val="24"/>
          <w:szCs w:val="24"/>
        </w:rPr>
        <w:t>Member of the jury:</w:t>
      </w:r>
    </w:p>
    <w:p w:rsidR="00145D3C" w:rsidRPr="00145D3C" w:rsidRDefault="00145D3C" w:rsidP="00D37600">
      <w:pPr>
        <w:pStyle w:val="Default"/>
        <w:ind w:right="-80" w:firstLine="709"/>
        <w:jc w:val="both"/>
        <w:rPr>
          <w:rFonts w:ascii="Times New Roman" w:hAnsi="Times New Roman" w:cs="Times New Roman"/>
          <w:b/>
        </w:rPr>
      </w:pPr>
      <w:r w:rsidRPr="00145D3C">
        <w:rPr>
          <w:rFonts w:ascii="Times New Roman" w:hAnsi="Times New Roman" w:cs="Times New Roman"/>
          <w:b/>
          <w:lang w:val="bg-BG"/>
        </w:rPr>
        <w:t xml:space="preserve">           </w:t>
      </w:r>
      <w:r w:rsidRPr="00145D3C">
        <w:rPr>
          <w:rFonts w:ascii="Times New Roman" w:hAnsi="Times New Roman" w:cs="Times New Roman"/>
          <w:b/>
        </w:rPr>
        <w:t xml:space="preserve">Sofia                                                        </w:t>
      </w:r>
      <w:proofErr w:type="gramStart"/>
      <w:r w:rsidRPr="00145D3C">
        <w:rPr>
          <w:rFonts w:ascii="Times New Roman" w:hAnsi="Times New Roman" w:cs="Times New Roman"/>
          <w:b/>
        </w:rPr>
        <w:t xml:space="preserve">   (</w:t>
      </w:r>
      <w:proofErr w:type="gramEnd"/>
      <w:r w:rsidRPr="00145D3C">
        <w:rPr>
          <w:rFonts w:ascii="Times New Roman" w:hAnsi="Times New Roman" w:cs="Times New Roman"/>
          <w:b/>
        </w:rPr>
        <w:t>Assoc. Prof.  Borislav Nikolov, PhD)</w:t>
      </w:r>
      <w:bookmarkStart w:id="0" w:name="_GoBack"/>
      <w:bookmarkEnd w:id="0"/>
    </w:p>
    <w:sectPr w:rsidR="00145D3C" w:rsidRPr="00145D3C" w:rsidSect="00923AC9">
      <w:pgSz w:w="12240" w:h="15840"/>
      <w:pgMar w:top="1474" w:right="1418" w:bottom="1418" w:left="147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24457"/>
    <w:multiLevelType w:val="hybridMultilevel"/>
    <w:tmpl w:val="4E80EA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646855"/>
    <w:multiLevelType w:val="hybridMultilevel"/>
    <w:tmpl w:val="BC9884AE"/>
    <w:lvl w:ilvl="0" w:tplc="04090003">
      <w:start w:val="1"/>
      <w:numFmt w:val="bullet"/>
      <w:lvlText w:val="o"/>
      <w:lvlJc w:val="left"/>
      <w:pPr>
        <w:ind w:left="1429" w:hanging="360"/>
      </w:pPr>
      <w:rPr>
        <w:rFonts w:ascii="Courier New" w:hAnsi="Courier New" w:cs="Courier New"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1F177F5F"/>
    <w:multiLevelType w:val="hybridMultilevel"/>
    <w:tmpl w:val="028E5DB0"/>
    <w:lvl w:ilvl="0" w:tplc="E364F7EE">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49191445"/>
    <w:multiLevelType w:val="hybridMultilevel"/>
    <w:tmpl w:val="0554E3A6"/>
    <w:lvl w:ilvl="0" w:tplc="04090003">
      <w:start w:val="1"/>
      <w:numFmt w:val="bullet"/>
      <w:lvlText w:val="o"/>
      <w:lvlJc w:val="left"/>
      <w:pPr>
        <w:ind w:left="1429" w:hanging="360"/>
      </w:pPr>
      <w:rPr>
        <w:rFonts w:ascii="Courier New" w:hAnsi="Courier New" w:cs="Courier New" w:hint="default"/>
      </w:rPr>
    </w:lvl>
    <w:lvl w:ilvl="1" w:tplc="F690A8EE">
      <w:numFmt w:val="bullet"/>
      <w:lvlText w:val=""/>
      <w:lvlJc w:val="left"/>
      <w:pPr>
        <w:ind w:left="2149" w:hanging="360"/>
      </w:pPr>
      <w:rPr>
        <w:rFonts w:ascii="Times New Roman" w:eastAsiaTheme="minorHAnsi"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49C83AA0"/>
    <w:multiLevelType w:val="hybridMultilevel"/>
    <w:tmpl w:val="980219AA"/>
    <w:lvl w:ilvl="0" w:tplc="3312B1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BB05807"/>
    <w:multiLevelType w:val="hybridMultilevel"/>
    <w:tmpl w:val="2954EDAA"/>
    <w:lvl w:ilvl="0" w:tplc="EFE0F80A">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15:restartNumberingAfterBreak="0">
    <w:nsid w:val="4C9D7B13"/>
    <w:multiLevelType w:val="hybridMultilevel"/>
    <w:tmpl w:val="948E7B82"/>
    <w:lvl w:ilvl="0" w:tplc="04090003">
      <w:start w:val="1"/>
      <w:numFmt w:val="bullet"/>
      <w:lvlText w:val="o"/>
      <w:lvlJc w:val="left"/>
      <w:pPr>
        <w:ind w:left="1429" w:hanging="360"/>
      </w:pPr>
      <w:rPr>
        <w:rFonts w:ascii="Courier New" w:hAnsi="Courier New" w:cs="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66620DCD"/>
    <w:multiLevelType w:val="hybridMultilevel"/>
    <w:tmpl w:val="3E8E2098"/>
    <w:lvl w:ilvl="0" w:tplc="04090003">
      <w:start w:val="1"/>
      <w:numFmt w:val="bullet"/>
      <w:lvlText w:val="o"/>
      <w:lvlJc w:val="left"/>
      <w:pPr>
        <w:ind w:left="1429" w:hanging="360"/>
      </w:pPr>
      <w:rPr>
        <w:rFonts w:ascii="Courier New" w:hAnsi="Courier New" w:cs="Courier New"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15:restartNumberingAfterBreak="0">
    <w:nsid w:val="687352D3"/>
    <w:multiLevelType w:val="hybridMultilevel"/>
    <w:tmpl w:val="803E2D40"/>
    <w:lvl w:ilvl="0" w:tplc="47A61A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74679D8"/>
    <w:multiLevelType w:val="hybridMultilevel"/>
    <w:tmpl w:val="3284835C"/>
    <w:lvl w:ilvl="0" w:tplc="04090003">
      <w:start w:val="1"/>
      <w:numFmt w:val="bullet"/>
      <w:lvlText w:val="o"/>
      <w:lvlJc w:val="left"/>
      <w:pPr>
        <w:ind w:left="1429" w:hanging="360"/>
      </w:pPr>
      <w:rPr>
        <w:rFonts w:ascii="Courier New" w:hAnsi="Courier New" w:cs="Courier New"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0"/>
  </w:num>
  <w:num w:numId="2">
    <w:abstractNumId w:val="4"/>
  </w:num>
  <w:num w:numId="3">
    <w:abstractNumId w:val="8"/>
  </w:num>
  <w:num w:numId="4">
    <w:abstractNumId w:val="6"/>
  </w:num>
  <w:num w:numId="5">
    <w:abstractNumId w:val="5"/>
  </w:num>
  <w:num w:numId="6">
    <w:abstractNumId w:val="3"/>
  </w:num>
  <w:num w:numId="7">
    <w:abstractNumId w:val="2"/>
  </w:num>
  <w:num w:numId="8">
    <w:abstractNumId w:val="9"/>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D56"/>
    <w:rsid w:val="000060D6"/>
    <w:rsid w:val="00065607"/>
    <w:rsid w:val="00092043"/>
    <w:rsid w:val="000B3DA5"/>
    <w:rsid w:val="000C068E"/>
    <w:rsid w:val="000D6142"/>
    <w:rsid w:val="00145D3C"/>
    <w:rsid w:val="0015707A"/>
    <w:rsid w:val="00162AC2"/>
    <w:rsid w:val="001B1CA4"/>
    <w:rsid w:val="001B3C36"/>
    <w:rsid w:val="00252E43"/>
    <w:rsid w:val="002E200D"/>
    <w:rsid w:val="0036636C"/>
    <w:rsid w:val="003834B5"/>
    <w:rsid w:val="00392B4B"/>
    <w:rsid w:val="00396783"/>
    <w:rsid w:val="003F2B9E"/>
    <w:rsid w:val="004420D9"/>
    <w:rsid w:val="00466971"/>
    <w:rsid w:val="004B2792"/>
    <w:rsid w:val="004D56BE"/>
    <w:rsid w:val="004E3527"/>
    <w:rsid w:val="005323E3"/>
    <w:rsid w:val="00591B1D"/>
    <w:rsid w:val="005D751E"/>
    <w:rsid w:val="005F100F"/>
    <w:rsid w:val="00622579"/>
    <w:rsid w:val="00644C41"/>
    <w:rsid w:val="0065424C"/>
    <w:rsid w:val="00675659"/>
    <w:rsid w:val="006819DA"/>
    <w:rsid w:val="00794DA3"/>
    <w:rsid w:val="00830D56"/>
    <w:rsid w:val="0086646E"/>
    <w:rsid w:val="008758A5"/>
    <w:rsid w:val="008F5B57"/>
    <w:rsid w:val="00914B5D"/>
    <w:rsid w:val="00917BC9"/>
    <w:rsid w:val="00923AC9"/>
    <w:rsid w:val="009601FA"/>
    <w:rsid w:val="009D4E84"/>
    <w:rsid w:val="009F21D9"/>
    <w:rsid w:val="00A14A13"/>
    <w:rsid w:val="00AD12F4"/>
    <w:rsid w:val="00AD19DF"/>
    <w:rsid w:val="00B23EC7"/>
    <w:rsid w:val="00B24497"/>
    <w:rsid w:val="00B8785B"/>
    <w:rsid w:val="00C37ECA"/>
    <w:rsid w:val="00C60C0D"/>
    <w:rsid w:val="00C86A0E"/>
    <w:rsid w:val="00C915F7"/>
    <w:rsid w:val="00CC75EA"/>
    <w:rsid w:val="00CF376E"/>
    <w:rsid w:val="00D37600"/>
    <w:rsid w:val="00D542C9"/>
    <w:rsid w:val="00DC345D"/>
    <w:rsid w:val="00DE79BE"/>
    <w:rsid w:val="00E32F2E"/>
    <w:rsid w:val="00E50FA0"/>
    <w:rsid w:val="00E5347E"/>
    <w:rsid w:val="00E564EE"/>
    <w:rsid w:val="00E61F44"/>
    <w:rsid w:val="00EC2CB9"/>
    <w:rsid w:val="00F30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0E27A"/>
  <w15:chartTrackingRefBased/>
  <w15:docId w15:val="{28014BCB-0ED5-4EDA-8868-512852FA4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23E3"/>
    <w:pPr>
      <w:ind w:left="720"/>
      <w:contextualSpacing/>
    </w:pPr>
  </w:style>
  <w:style w:type="paragraph" w:customStyle="1" w:styleId="Default">
    <w:name w:val="Default"/>
    <w:rsid w:val="00145D3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4</Pages>
  <Words>1544</Words>
  <Characters>8807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BNikolov</dc:creator>
  <cp:keywords/>
  <dc:description/>
  <cp:lastModifiedBy>BNikolov</cp:lastModifiedBy>
  <cp:revision>10</cp:revision>
  <dcterms:created xsi:type="dcterms:W3CDTF">2026-08-11T12:07:00Z</dcterms:created>
  <dcterms:modified xsi:type="dcterms:W3CDTF">2026-08-11T14:33:00Z</dcterms:modified>
</cp:coreProperties>
</file>