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D97F" w14:textId="77777777" w:rsidR="002C0CED" w:rsidRPr="00353C9F" w:rsidRDefault="002C0CED" w:rsidP="002C0CED">
      <w:pPr>
        <w:jc w:val="center"/>
        <w:rPr>
          <w:rFonts w:ascii="Bookman Old Style" w:hAnsi="Bookman Old Style" w:cs="Times New Roman"/>
          <w:b/>
          <w:bCs/>
          <w:sz w:val="28"/>
          <w:szCs w:val="28"/>
          <w:lang w:val="bg-BG"/>
        </w:rPr>
      </w:pPr>
      <w:r w:rsidRPr="00353C9F">
        <w:rPr>
          <w:rFonts w:ascii="Bookman Old Style" w:hAnsi="Bookman Old Style" w:cs="Times New Roman"/>
          <w:b/>
          <w:bCs/>
          <w:sz w:val="28"/>
          <w:szCs w:val="28"/>
        </w:rPr>
        <w:t>СТАНОВИЩЕ</w:t>
      </w:r>
    </w:p>
    <w:p w14:paraId="1FEBB4CE" w14:textId="2F7070F6" w:rsidR="002C0CED" w:rsidRPr="002C0CED" w:rsidRDefault="002C0CED" w:rsidP="00C47190">
      <w:pPr>
        <w:jc w:val="both"/>
        <w:rPr>
          <w:rFonts w:ascii="Bookman Old Style" w:hAnsi="Bookman Old Style" w:cs="Times New Roman"/>
          <w:lang w:val="bg-BG"/>
        </w:rPr>
      </w:pPr>
      <w:r w:rsidRPr="002C0CED">
        <w:rPr>
          <w:rFonts w:ascii="Bookman Old Style" w:hAnsi="Bookman Old Style" w:cs="Times New Roman"/>
          <w:lang w:val="bg-BG"/>
        </w:rPr>
        <w:t>от</w:t>
      </w:r>
      <w:r w:rsidRPr="00945C66">
        <w:rPr>
          <w:rFonts w:ascii="Bookman Old Style" w:hAnsi="Bookman Old Style" w:cs="Times New Roman"/>
        </w:rPr>
        <w:t xml:space="preserve"> </w:t>
      </w:r>
      <w:proofErr w:type="spellStart"/>
      <w:r w:rsidRPr="002C0CED">
        <w:rPr>
          <w:rFonts w:ascii="Bookman Old Style" w:hAnsi="Bookman Old Style" w:cs="Times New Roman"/>
        </w:rPr>
        <w:t>доц</w:t>
      </w:r>
      <w:proofErr w:type="spellEnd"/>
      <w:r w:rsidRPr="002C0CED">
        <w:rPr>
          <w:rFonts w:ascii="Bookman Old Style" w:hAnsi="Bookman Old Style" w:cs="Times New Roman"/>
        </w:rPr>
        <w:t xml:space="preserve">. д-р </w:t>
      </w:r>
      <w:proofErr w:type="spellStart"/>
      <w:r w:rsidRPr="002C0CED">
        <w:rPr>
          <w:rFonts w:ascii="Bookman Old Style" w:hAnsi="Bookman Old Style" w:cs="Times New Roman"/>
        </w:rPr>
        <w:t>Марина</w:t>
      </w:r>
      <w:proofErr w:type="spellEnd"/>
      <w:r w:rsidRPr="002C0CED">
        <w:rPr>
          <w:rFonts w:ascii="Bookman Old Style" w:hAnsi="Bookman Old Style" w:cs="Times New Roman"/>
        </w:rPr>
        <w:t xml:space="preserve"> </w:t>
      </w:r>
      <w:proofErr w:type="spellStart"/>
      <w:r w:rsidRPr="002C0CED">
        <w:rPr>
          <w:rFonts w:ascii="Bookman Old Style" w:hAnsi="Bookman Old Style" w:cs="Times New Roman"/>
        </w:rPr>
        <w:t>Валентинова</w:t>
      </w:r>
      <w:proofErr w:type="spellEnd"/>
      <w:r w:rsidRPr="002C0CED">
        <w:rPr>
          <w:rFonts w:ascii="Bookman Old Style" w:hAnsi="Bookman Old Style" w:cs="Times New Roman"/>
        </w:rPr>
        <w:t xml:space="preserve"> Николова, </w:t>
      </w:r>
      <w:proofErr w:type="spellStart"/>
      <w:r w:rsidRPr="002C0CED">
        <w:rPr>
          <w:rFonts w:ascii="Bookman Old Style" w:hAnsi="Bookman Old Style" w:cs="Times New Roman"/>
        </w:rPr>
        <w:t>Минно</w:t>
      </w:r>
      <w:proofErr w:type="spellEnd"/>
      <w:r w:rsidRPr="002C0CED">
        <w:rPr>
          <w:rFonts w:ascii="Bookman Old Style" w:hAnsi="Bookman Old Style" w:cs="Times New Roman"/>
        </w:rPr>
        <w:t xml:space="preserve"> </w:t>
      </w:r>
      <w:proofErr w:type="spellStart"/>
      <w:r w:rsidRPr="002C0CED">
        <w:rPr>
          <w:rFonts w:ascii="Bookman Old Style" w:hAnsi="Bookman Old Style" w:cs="Times New Roman"/>
        </w:rPr>
        <w:t>геоложки</w:t>
      </w:r>
      <w:proofErr w:type="spellEnd"/>
      <w:r w:rsidRPr="002C0CED">
        <w:rPr>
          <w:rFonts w:ascii="Bookman Old Style" w:hAnsi="Bookman Old Style" w:cs="Times New Roman"/>
        </w:rPr>
        <w:t xml:space="preserve"> </w:t>
      </w:r>
      <w:proofErr w:type="spellStart"/>
      <w:r w:rsidRPr="002C0CED">
        <w:rPr>
          <w:rFonts w:ascii="Bookman Old Style" w:hAnsi="Bookman Old Style" w:cs="Times New Roman"/>
        </w:rPr>
        <w:t>университет</w:t>
      </w:r>
      <w:proofErr w:type="spellEnd"/>
      <w:r w:rsidRPr="002C0CED">
        <w:rPr>
          <w:rFonts w:ascii="Bookman Old Style" w:hAnsi="Bookman Old Style" w:cs="Times New Roman"/>
        </w:rPr>
        <w:t xml:space="preserve"> „</w:t>
      </w:r>
      <w:proofErr w:type="spellStart"/>
      <w:r w:rsidRPr="002C0CED">
        <w:rPr>
          <w:rFonts w:ascii="Bookman Old Style" w:hAnsi="Bookman Old Style" w:cs="Times New Roman"/>
        </w:rPr>
        <w:t>Св</w:t>
      </w:r>
      <w:proofErr w:type="spellEnd"/>
      <w:r w:rsidRPr="002C0CED">
        <w:rPr>
          <w:rFonts w:ascii="Bookman Old Style" w:hAnsi="Bookman Old Style" w:cs="Times New Roman"/>
        </w:rPr>
        <w:t xml:space="preserve">. </w:t>
      </w:r>
      <w:proofErr w:type="spellStart"/>
      <w:r w:rsidRPr="002C0CED">
        <w:rPr>
          <w:rFonts w:ascii="Bookman Old Style" w:hAnsi="Bookman Old Style" w:cs="Times New Roman"/>
        </w:rPr>
        <w:t>Иван</w:t>
      </w:r>
      <w:proofErr w:type="spellEnd"/>
      <w:r w:rsidRPr="002C0CED">
        <w:rPr>
          <w:rFonts w:ascii="Bookman Old Style" w:hAnsi="Bookman Old Style" w:cs="Times New Roman"/>
        </w:rPr>
        <w:t xml:space="preserve"> Рилски“</w:t>
      </w:r>
      <w:r w:rsidRPr="002C0CED">
        <w:rPr>
          <w:rFonts w:ascii="Bookman Old Style" w:hAnsi="Bookman Old Style" w:cs="Times New Roman"/>
          <w:lang w:val="bg-BG"/>
        </w:rPr>
        <w:t>, вътрешен член на Научно жури съгласно заповед №</w:t>
      </w:r>
      <w:hyperlink r:id="rId6" w:tgtFrame="_blank" w:history="1">
        <w:r w:rsidRPr="002C0CED">
          <w:rPr>
            <w:rStyle w:val="Hyperlink"/>
            <w:rFonts w:ascii="Bookman Old Style" w:hAnsi="Bookman Old Style" w:cs="Times New Roman"/>
            <w:lang w:val="bg-BG"/>
          </w:rPr>
          <w:t xml:space="preserve"> </w:t>
        </w:r>
        <w:r w:rsidRPr="002C0CED">
          <w:rPr>
            <w:rStyle w:val="Hyperlink"/>
            <w:rFonts w:ascii="Bookman Old Style" w:hAnsi="Bookman Old Style" w:cs="Times New Roman"/>
            <w:color w:val="auto"/>
            <w:u w:val="none"/>
          </w:rPr>
          <w:t xml:space="preserve">РД- 13-34 </w:t>
        </w:r>
        <w:proofErr w:type="spellStart"/>
        <w:r w:rsidRPr="002C0CED">
          <w:rPr>
            <w:rStyle w:val="Hyperlink"/>
            <w:rFonts w:ascii="Bookman Old Style" w:hAnsi="Bookman Old Style" w:cs="Times New Roman"/>
            <w:color w:val="auto"/>
            <w:u w:val="none"/>
          </w:rPr>
          <w:t>от</w:t>
        </w:r>
        <w:proofErr w:type="spellEnd"/>
        <w:r w:rsidRPr="002C0CED">
          <w:rPr>
            <w:rStyle w:val="Hyperlink"/>
            <w:rFonts w:ascii="Bookman Old Style" w:hAnsi="Bookman Old Style" w:cs="Times New Roman"/>
            <w:color w:val="auto"/>
            <w:u w:val="none"/>
          </w:rPr>
          <w:t xml:space="preserve"> 24.09.2025 г.</w:t>
        </w:r>
      </w:hyperlink>
      <w:r w:rsidRPr="002C0CED">
        <w:rPr>
          <w:rFonts w:ascii="Bookman Old Style" w:hAnsi="Bookman Old Style" w:cs="Times New Roman"/>
          <w:lang w:val="bg-BG"/>
        </w:rPr>
        <w:t xml:space="preserve"> на Ректора на МГУ „Св. Иван Рилски“ по конкурс за заемане на академична длъжност „Доцент“ в професионално направление 4.4. „Науки за Земята“, научна специалност „Системи и устройства за опазване на околната среда“, обявен в Държавен вестник брой 71 от 29.08.2025 г. за нуждите на катедра „Инженерна геоекология“ при</w:t>
      </w:r>
      <w:r w:rsidRPr="002C0CED">
        <w:rPr>
          <w:rFonts w:ascii="Bookman Old Style" w:hAnsi="Bookman Old Style" w:cs="Times New Roman"/>
        </w:rPr>
        <w:t xml:space="preserve"> </w:t>
      </w:r>
      <w:proofErr w:type="spellStart"/>
      <w:r w:rsidRPr="002C0CED">
        <w:rPr>
          <w:rFonts w:ascii="Bookman Old Style" w:hAnsi="Bookman Old Style" w:cs="Times New Roman"/>
        </w:rPr>
        <w:t>Минно</w:t>
      </w:r>
      <w:proofErr w:type="spellEnd"/>
      <w:r w:rsidRPr="002C0CED">
        <w:rPr>
          <w:rFonts w:ascii="Bookman Old Style" w:hAnsi="Bookman Old Style" w:cs="Times New Roman"/>
        </w:rPr>
        <w:t xml:space="preserve"> </w:t>
      </w:r>
      <w:proofErr w:type="spellStart"/>
      <w:r w:rsidRPr="002C0CED">
        <w:rPr>
          <w:rFonts w:ascii="Bookman Old Style" w:hAnsi="Bookman Old Style" w:cs="Times New Roman"/>
        </w:rPr>
        <w:t>геоложки</w:t>
      </w:r>
      <w:proofErr w:type="spellEnd"/>
      <w:r w:rsidRPr="002C0CED">
        <w:rPr>
          <w:rFonts w:ascii="Bookman Old Style" w:hAnsi="Bookman Old Style" w:cs="Times New Roman"/>
        </w:rPr>
        <w:t xml:space="preserve"> </w:t>
      </w:r>
      <w:proofErr w:type="spellStart"/>
      <w:r w:rsidRPr="002C0CED">
        <w:rPr>
          <w:rFonts w:ascii="Bookman Old Style" w:hAnsi="Bookman Old Style" w:cs="Times New Roman"/>
        </w:rPr>
        <w:t>университет</w:t>
      </w:r>
      <w:proofErr w:type="spellEnd"/>
      <w:r w:rsidRPr="002C0CED">
        <w:rPr>
          <w:rFonts w:ascii="Bookman Old Style" w:hAnsi="Bookman Old Style" w:cs="Times New Roman"/>
        </w:rPr>
        <w:t xml:space="preserve"> „</w:t>
      </w:r>
      <w:proofErr w:type="spellStart"/>
      <w:r w:rsidRPr="002C0CED">
        <w:rPr>
          <w:rFonts w:ascii="Bookman Old Style" w:hAnsi="Bookman Old Style" w:cs="Times New Roman"/>
        </w:rPr>
        <w:t>Св</w:t>
      </w:r>
      <w:proofErr w:type="spellEnd"/>
      <w:r w:rsidRPr="002C0CED">
        <w:rPr>
          <w:rFonts w:ascii="Bookman Old Style" w:hAnsi="Bookman Old Style" w:cs="Times New Roman"/>
        </w:rPr>
        <w:t xml:space="preserve">. </w:t>
      </w:r>
      <w:proofErr w:type="spellStart"/>
      <w:r w:rsidRPr="002C0CED">
        <w:rPr>
          <w:rFonts w:ascii="Bookman Old Style" w:hAnsi="Bookman Old Style" w:cs="Times New Roman"/>
        </w:rPr>
        <w:t>Иван</w:t>
      </w:r>
      <w:proofErr w:type="spellEnd"/>
      <w:r w:rsidRPr="002C0CED">
        <w:rPr>
          <w:rFonts w:ascii="Bookman Old Style" w:hAnsi="Bookman Old Style" w:cs="Times New Roman"/>
        </w:rPr>
        <w:t xml:space="preserve"> </w:t>
      </w:r>
      <w:proofErr w:type="gramStart"/>
      <w:r w:rsidRPr="002C0CED">
        <w:rPr>
          <w:rFonts w:ascii="Bookman Old Style" w:hAnsi="Bookman Old Style" w:cs="Times New Roman"/>
        </w:rPr>
        <w:t>Рилски“</w:t>
      </w:r>
      <w:r w:rsidRPr="002C0CED">
        <w:rPr>
          <w:rFonts w:ascii="Bookman Old Style" w:hAnsi="Bookman Old Style" w:cs="Times New Roman"/>
          <w:lang w:val="bg-BG"/>
        </w:rPr>
        <w:t xml:space="preserve"> с</w:t>
      </w:r>
      <w:proofErr w:type="gramEnd"/>
      <w:r w:rsidRPr="002C0CED">
        <w:rPr>
          <w:rFonts w:ascii="Bookman Old Style" w:hAnsi="Bookman Old Style" w:cs="Times New Roman"/>
          <w:lang w:val="bg-BG"/>
        </w:rPr>
        <w:t xml:space="preserve"> кандидат гл. ас. д-р Катерина </w:t>
      </w:r>
      <w:proofErr w:type="spellStart"/>
      <w:r w:rsidRPr="002C0CED">
        <w:rPr>
          <w:rFonts w:ascii="Bookman Old Style" w:hAnsi="Bookman Old Style" w:cs="Times New Roman"/>
          <w:lang w:val="bg-BG"/>
        </w:rPr>
        <w:t>Татянова</w:t>
      </w:r>
      <w:proofErr w:type="spellEnd"/>
      <w:r w:rsidRPr="002C0CED">
        <w:rPr>
          <w:rFonts w:ascii="Bookman Old Style" w:hAnsi="Bookman Old Style" w:cs="Times New Roman"/>
          <w:lang w:val="bg-BG"/>
        </w:rPr>
        <w:t xml:space="preserve"> Николова</w:t>
      </w:r>
    </w:p>
    <w:p w14:paraId="5929FEAA" w14:textId="77777777" w:rsidR="002C0CED" w:rsidRDefault="002C0CED" w:rsidP="007D37D2">
      <w:pPr>
        <w:jc w:val="both"/>
        <w:rPr>
          <w:rFonts w:ascii="Bookman Old Style" w:hAnsi="Bookman Old Style" w:cs="Times New Roman"/>
          <w:b/>
          <w:bCs/>
          <w:sz w:val="26"/>
          <w:szCs w:val="26"/>
          <w:lang w:val="bg-BG"/>
        </w:rPr>
      </w:pPr>
    </w:p>
    <w:p w14:paraId="36510EE0" w14:textId="48CF70DF" w:rsidR="007D37D2" w:rsidRPr="00B3462D" w:rsidRDefault="007D37D2" w:rsidP="007D37D2">
      <w:pPr>
        <w:jc w:val="both"/>
        <w:rPr>
          <w:rFonts w:ascii="Bookman Old Style" w:hAnsi="Bookman Old Style"/>
          <w:b/>
          <w:bCs/>
          <w:sz w:val="26"/>
          <w:szCs w:val="26"/>
          <w:lang w:val="bg-BG"/>
        </w:rPr>
      </w:pPr>
      <w:proofErr w:type="spellStart"/>
      <w:r w:rsidRPr="00945C66">
        <w:rPr>
          <w:rFonts w:ascii="Bookman Old Style" w:hAnsi="Bookman Old Style" w:cs="Times New Roman"/>
          <w:b/>
          <w:bCs/>
          <w:sz w:val="26"/>
          <w:szCs w:val="26"/>
        </w:rPr>
        <w:t>Съответствие</w:t>
      </w:r>
      <w:proofErr w:type="spellEnd"/>
      <w:r w:rsidRPr="00945C66">
        <w:rPr>
          <w:rFonts w:ascii="Bookman Old Style" w:hAnsi="Bookman Old Style" w:cs="Times New Roman"/>
          <w:b/>
          <w:bCs/>
          <w:sz w:val="26"/>
          <w:szCs w:val="26"/>
        </w:rPr>
        <w:t xml:space="preserve"> с </w:t>
      </w:r>
      <w:proofErr w:type="spellStart"/>
      <w:r w:rsidRPr="00945C66">
        <w:rPr>
          <w:rFonts w:ascii="Bookman Old Style" w:hAnsi="Bookman Old Style" w:cs="Times New Roman"/>
          <w:b/>
          <w:bCs/>
          <w:sz w:val="26"/>
          <w:szCs w:val="26"/>
        </w:rPr>
        <w:t>минималните</w:t>
      </w:r>
      <w:proofErr w:type="spellEnd"/>
      <w:r w:rsidRPr="00945C66">
        <w:rPr>
          <w:rFonts w:ascii="Bookman Old Style" w:hAnsi="Bookman Old Style" w:cs="Times New Roman"/>
          <w:b/>
          <w:bCs/>
          <w:sz w:val="26"/>
          <w:szCs w:val="26"/>
        </w:rPr>
        <w:t xml:space="preserve"> </w:t>
      </w:r>
      <w:proofErr w:type="spellStart"/>
      <w:r w:rsidRPr="00945C66">
        <w:rPr>
          <w:rFonts w:ascii="Bookman Old Style" w:hAnsi="Bookman Old Style" w:cs="Times New Roman"/>
          <w:b/>
          <w:bCs/>
          <w:sz w:val="26"/>
          <w:szCs w:val="26"/>
        </w:rPr>
        <w:t>национални</w:t>
      </w:r>
      <w:proofErr w:type="spellEnd"/>
      <w:r w:rsidRPr="00945C66">
        <w:rPr>
          <w:rFonts w:ascii="Bookman Old Style" w:hAnsi="Bookman Old Style" w:cs="Times New Roman"/>
          <w:b/>
          <w:bCs/>
          <w:sz w:val="26"/>
          <w:szCs w:val="26"/>
        </w:rPr>
        <w:t xml:space="preserve"> </w:t>
      </w:r>
      <w:proofErr w:type="spellStart"/>
      <w:r w:rsidRPr="00945C66">
        <w:rPr>
          <w:rFonts w:ascii="Bookman Old Style" w:hAnsi="Bookman Old Style" w:cs="Times New Roman"/>
          <w:b/>
          <w:bCs/>
          <w:sz w:val="26"/>
          <w:szCs w:val="26"/>
        </w:rPr>
        <w:t>изисквания</w:t>
      </w:r>
      <w:proofErr w:type="spellEnd"/>
      <w:r w:rsidRPr="00945C66">
        <w:rPr>
          <w:rFonts w:ascii="Bookman Old Style" w:hAnsi="Bookman Old Style" w:cs="Times New Roman"/>
          <w:b/>
          <w:bCs/>
          <w:sz w:val="26"/>
          <w:szCs w:val="26"/>
        </w:rPr>
        <w:t xml:space="preserve"> (ЗРАСРБ)</w:t>
      </w:r>
    </w:p>
    <w:tbl>
      <w:tblPr>
        <w:tblpPr w:leftFromText="141" w:rightFromText="141" w:vertAnchor="text" w:horzAnchor="margin" w:tblpY="252"/>
        <w:tblW w:w="9708" w:type="dxa"/>
        <w:tblCellMar>
          <w:top w:w="13" w:type="dxa"/>
          <w:bottom w:w="5" w:type="dxa"/>
          <w:right w:w="115" w:type="dxa"/>
        </w:tblCellMar>
        <w:tblLook w:val="00A0" w:firstRow="1" w:lastRow="0" w:firstColumn="1" w:lastColumn="0" w:noHBand="0" w:noVBand="0"/>
      </w:tblPr>
      <w:tblGrid>
        <w:gridCol w:w="1587"/>
        <w:gridCol w:w="3567"/>
        <w:gridCol w:w="2128"/>
        <w:gridCol w:w="2426"/>
      </w:tblGrid>
      <w:tr w:rsidR="007D37D2" w:rsidRPr="00C365EC" w14:paraId="2C439116" w14:textId="77777777" w:rsidTr="00876EDF">
        <w:trPr>
          <w:trHeight w:val="277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EB46663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C365EC">
              <w:rPr>
                <w:rFonts w:ascii="Bookman Old Style" w:hAnsi="Bookman Old Style" w:cs="Times New Roman"/>
              </w:rPr>
              <w:t>Група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C365EC">
              <w:rPr>
                <w:rFonts w:ascii="Bookman Old Style" w:hAnsi="Bookman Old Style" w:cs="Times New Roman"/>
              </w:rPr>
              <w:t>показатели</w:t>
            </w:r>
            <w:proofErr w:type="spellEnd"/>
          </w:p>
        </w:tc>
        <w:tc>
          <w:tcPr>
            <w:tcW w:w="3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C8DAF3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C365EC">
              <w:rPr>
                <w:rFonts w:ascii="Bookman Old Style" w:hAnsi="Bookman Old Style" w:cs="Times New Roman"/>
              </w:rPr>
              <w:t>Съдържание</w:t>
            </w:r>
            <w:proofErr w:type="spellEnd"/>
          </w:p>
        </w:tc>
        <w:tc>
          <w:tcPr>
            <w:tcW w:w="4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9848733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C365EC">
              <w:rPr>
                <w:rFonts w:ascii="Bookman Old Style" w:hAnsi="Bookman Old Style" w:cs="Times New Roman"/>
              </w:rPr>
              <w:t>Доцент</w:t>
            </w:r>
            <w:proofErr w:type="spellEnd"/>
          </w:p>
        </w:tc>
      </w:tr>
      <w:tr w:rsidR="007D37D2" w:rsidRPr="00C365EC" w14:paraId="4DCC148A" w14:textId="77777777" w:rsidTr="00876EDF">
        <w:trPr>
          <w:trHeight w:val="6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721BF80" w14:textId="77777777" w:rsidR="007D37D2" w:rsidRPr="00C365EC" w:rsidRDefault="007D37D2" w:rsidP="00876EDF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4BC686B" w14:textId="77777777" w:rsidR="007D37D2" w:rsidRPr="00C365EC" w:rsidRDefault="007D37D2" w:rsidP="00876EDF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AFE9F52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C365EC">
              <w:rPr>
                <w:rFonts w:ascii="Bookman Old Style" w:hAnsi="Bookman Old Style" w:cs="Times New Roman"/>
              </w:rPr>
              <w:t>Минимални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C365EC">
              <w:rPr>
                <w:rFonts w:ascii="Bookman Old Style" w:hAnsi="Bookman Old Style" w:cs="Times New Roman"/>
              </w:rPr>
              <w:t>изисквани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C365EC">
              <w:rPr>
                <w:rFonts w:ascii="Bookman Old Style" w:hAnsi="Bookman Old Style" w:cs="Times New Roman"/>
              </w:rPr>
              <w:t>точки</w:t>
            </w:r>
            <w:proofErr w:type="spellEnd"/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532ED72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C365EC">
              <w:rPr>
                <w:rFonts w:ascii="Bookman Old Style" w:hAnsi="Bookman Old Style" w:cs="Times New Roman"/>
              </w:rPr>
              <w:t>Общо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C365EC">
              <w:rPr>
                <w:rFonts w:ascii="Bookman Old Style" w:hAnsi="Bookman Old Style" w:cs="Times New Roman"/>
              </w:rPr>
              <w:t>постигнати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C365EC">
              <w:rPr>
                <w:rFonts w:ascii="Bookman Old Style" w:hAnsi="Bookman Old Style" w:cs="Times New Roman"/>
              </w:rPr>
              <w:t>точки</w:t>
            </w:r>
            <w:proofErr w:type="spellEnd"/>
          </w:p>
        </w:tc>
      </w:tr>
      <w:tr w:rsidR="007D37D2" w:rsidRPr="00C365EC" w14:paraId="380031D6" w14:textId="77777777" w:rsidTr="00876EDF">
        <w:trPr>
          <w:trHeight w:val="28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E214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</w:rPr>
            </w:pPr>
            <w:r w:rsidRPr="00C365EC">
              <w:rPr>
                <w:rFonts w:ascii="Bookman Old Style" w:hAnsi="Bookman Old Style" w:cs="Times New Roman"/>
              </w:rPr>
              <w:t>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DAFB" w14:textId="77777777" w:rsidR="007D37D2" w:rsidRPr="00C365EC" w:rsidRDefault="007D37D2" w:rsidP="00876EDF">
            <w:pPr>
              <w:rPr>
                <w:rFonts w:ascii="Bookman Old Style" w:hAnsi="Bookman Old Style" w:cs="Times New Roman"/>
              </w:rPr>
            </w:pPr>
            <w:proofErr w:type="spellStart"/>
            <w:r w:rsidRPr="00C365EC">
              <w:rPr>
                <w:rFonts w:ascii="Bookman Old Style" w:hAnsi="Bookman Old Style" w:cs="Times New Roman"/>
              </w:rPr>
              <w:t>Показател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1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8E20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</w:rPr>
            </w:pPr>
            <w:r w:rsidRPr="00C365EC">
              <w:rPr>
                <w:rFonts w:ascii="Bookman Old Style" w:hAnsi="Bookman Old Style" w:cs="Times New Roman"/>
              </w:rPr>
              <w:t>50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2B48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</w:rPr>
            </w:pPr>
            <w:r w:rsidRPr="00C365EC">
              <w:rPr>
                <w:rFonts w:ascii="Bookman Old Style" w:hAnsi="Bookman Old Style" w:cs="Times New Roman"/>
              </w:rPr>
              <w:t>50</w:t>
            </w:r>
          </w:p>
        </w:tc>
      </w:tr>
      <w:tr w:rsidR="007D37D2" w:rsidRPr="00C365EC" w14:paraId="6BA56580" w14:textId="77777777" w:rsidTr="00876EDF">
        <w:trPr>
          <w:trHeight w:val="28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BFEC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</w:rPr>
            </w:pPr>
            <w:r w:rsidRPr="00C365EC">
              <w:rPr>
                <w:rFonts w:ascii="Bookman Old Style" w:hAnsi="Bookman Old Style" w:cs="Times New Roman"/>
              </w:rPr>
              <w:t>В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3B120" w14:textId="77777777" w:rsidR="007D37D2" w:rsidRPr="00C365EC" w:rsidRDefault="007D37D2" w:rsidP="00876EDF">
            <w:pPr>
              <w:rPr>
                <w:rFonts w:ascii="Bookman Old Style" w:hAnsi="Bookman Old Style" w:cs="Times New Roman"/>
              </w:rPr>
            </w:pPr>
            <w:proofErr w:type="spellStart"/>
            <w:r w:rsidRPr="00C365EC">
              <w:rPr>
                <w:rFonts w:ascii="Bookman Old Style" w:hAnsi="Bookman Old Style" w:cs="Times New Roman"/>
              </w:rPr>
              <w:t>Показатели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3 </w:t>
            </w:r>
            <w:proofErr w:type="spellStart"/>
            <w:r w:rsidRPr="00C365EC">
              <w:rPr>
                <w:rFonts w:ascii="Bookman Old Style" w:hAnsi="Bookman Old Style" w:cs="Times New Roman"/>
              </w:rPr>
              <w:t>или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4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0425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</w:rPr>
            </w:pPr>
            <w:r w:rsidRPr="00C365EC">
              <w:rPr>
                <w:rFonts w:ascii="Bookman Old Style" w:hAnsi="Bookman Old Style" w:cs="Times New Roman"/>
              </w:rPr>
              <w:t>100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EF262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</w:rPr>
            </w:pPr>
            <w:r w:rsidRPr="00C365EC">
              <w:rPr>
                <w:rFonts w:ascii="Bookman Old Style" w:hAnsi="Bookman Old Style" w:cs="Times New Roman"/>
              </w:rPr>
              <w:t>107</w:t>
            </w:r>
          </w:p>
        </w:tc>
      </w:tr>
      <w:tr w:rsidR="007D37D2" w:rsidRPr="00C365EC" w14:paraId="13D03406" w14:textId="77777777" w:rsidTr="00876EDF">
        <w:trPr>
          <w:trHeight w:val="60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DFC7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</w:rPr>
            </w:pPr>
            <w:r w:rsidRPr="00C365EC">
              <w:rPr>
                <w:rFonts w:ascii="Bookman Old Style" w:hAnsi="Bookman Old Style" w:cs="Times New Roman"/>
              </w:rPr>
              <w:t>Г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CADEF" w14:textId="77777777" w:rsidR="007D37D2" w:rsidRPr="00C365EC" w:rsidRDefault="007D37D2" w:rsidP="00876EDF">
            <w:pPr>
              <w:rPr>
                <w:rFonts w:ascii="Bookman Old Style" w:hAnsi="Bookman Old Style" w:cs="Times New Roman"/>
              </w:rPr>
            </w:pPr>
            <w:proofErr w:type="spellStart"/>
            <w:r w:rsidRPr="00C365EC">
              <w:rPr>
                <w:rFonts w:ascii="Bookman Old Style" w:hAnsi="Bookman Old Style" w:cs="Times New Roman"/>
              </w:rPr>
              <w:t>Сума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C365EC">
              <w:rPr>
                <w:rFonts w:ascii="Bookman Old Style" w:hAnsi="Bookman Old Style" w:cs="Times New Roman"/>
              </w:rPr>
              <w:t>от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C365EC">
              <w:rPr>
                <w:rFonts w:ascii="Bookman Old Style" w:hAnsi="Bookman Old Style" w:cs="Times New Roman"/>
              </w:rPr>
              <w:t>показателите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C365EC">
              <w:rPr>
                <w:rFonts w:ascii="Bookman Old Style" w:hAnsi="Bookman Old Style" w:cs="Times New Roman"/>
              </w:rPr>
              <w:t>от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5 </w:t>
            </w:r>
            <w:proofErr w:type="spellStart"/>
            <w:r w:rsidRPr="00C365EC">
              <w:rPr>
                <w:rFonts w:ascii="Bookman Old Style" w:hAnsi="Bookman Old Style" w:cs="Times New Roman"/>
              </w:rPr>
              <w:t>до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10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97F18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</w:rPr>
            </w:pPr>
            <w:r w:rsidRPr="00C365EC">
              <w:rPr>
                <w:rFonts w:ascii="Bookman Old Style" w:hAnsi="Bookman Old Style" w:cs="Times New Roman"/>
              </w:rPr>
              <w:t>200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8A53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</w:rPr>
            </w:pPr>
            <w:r w:rsidRPr="00C365EC">
              <w:rPr>
                <w:rFonts w:ascii="Bookman Old Style" w:hAnsi="Bookman Old Style" w:cs="Times New Roman"/>
              </w:rPr>
              <w:t>228</w:t>
            </w:r>
          </w:p>
        </w:tc>
      </w:tr>
      <w:tr w:rsidR="007D37D2" w:rsidRPr="00C365EC" w14:paraId="69FC1E38" w14:textId="77777777" w:rsidTr="00876EDF">
        <w:trPr>
          <w:trHeight w:val="605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818E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</w:rPr>
            </w:pPr>
            <w:r w:rsidRPr="00C365EC">
              <w:rPr>
                <w:rFonts w:ascii="Bookman Old Style" w:hAnsi="Bookman Old Style" w:cs="Times New Roman"/>
              </w:rPr>
              <w:t>Д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EC7C" w14:textId="77777777" w:rsidR="007D37D2" w:rsidRPr="00C365EC" w:rsidRDefault="007D37D2" w:rsidP="00876EDF">
            <w:pPr>
              <w:rPr>
                <w:rFonts w:ascii="Bookman Old Style" w:hAnsi="Bookman Old Style" w:cs="Times New Roman"/>
              </w:rPr>
            </w:pPr>
            <w:proofErr w:type="spellStart"/>
            <w:r w:rsidRPr="00C365EC">
              <w:rPr>
                <w:rFonts w:ascii="Bookman Old Style" w:hAnsi="Bookman Old Style" w:cs="Times New Roman"/>
              </w:rPr>
              <w:t>Сума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C365EC">
              <w:rPr>
                <w:rFonts w:ascii="Bookman Old Style" w:hAnsi="Bookman Old Style" w:cs="Times New Roman"/>
              </w:rPr>
              <w:t>от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C365EC">
              <w:rPr>
                <w:rFonts w:ascii="Bookman Old Style" w:hAnsi="Bookman Old Style" w:cs="Times New Roman"/>
              </w:rPr>
              <w:t>показателите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C365EC">
              <w:rPr>
                <w:rFonts w:ascii="Bookman Old Style" w:hAnsi="Bookman Old Style" w:cs="Times New Roman"/>
              </w:rPr>
              <w:t>от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11 </w:t>
            </w:r>
            <w:proofErr w:type="spellStart"/>
            <w:r w:rsidRPr="00C365EC">
              <w:rPr>
                <w:rFonts w:ascii="Bookman Old Style" w:hAnsi="Bookman Old Style" w:cs="Times New Roman"/>
              </w:rPr>
              <w:t>до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13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FC34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</w:rPr>
            </w:pPr>
            <w:r w:rsidRPr="00C365EC">
              <w:rPr>
                <w:rFonts w:ascii="Bookman Old Style" w:hAnsi="Bookman Old Style" w:cs="Times New Roman"/>
              </w:rPr>
              <w:t>50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248B5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</w:rPr>
            </w:pPr>
            <w:r w:rsidRPr="00C365EC">
              <w:rPr>
                <w:rFonts w:ascii="Bookman Old Style" w:hAnsi="Bookman Old Style" w:cs="Times New Roman"/>
              </w:rPr>
              <w:t>250</w:t>
            </w:r>
          </w:p>
        </w:tc>
      </w:tr>
      <w:tr w:rsidR="007D37D2" w:rsidRPr="00C365EC" w14:paraId="57C8EBEF" w14:textId="77777777" w:rsidTr="00876EDF">
        <w:trPr>
          <w:trHeight w:val="283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8203BB7" w14:textId="77777777" w:rsidR="007D37D2" w:rsidRPr="00C365EC" w:rsidRDefault="007D37D2" w:rsidP="00876EDF">
            <w:pPr>
              <w:rPr>
                <w:rFonts w:ascii="Bookman Old Style" w:hAnsi="Bookman Old Style" w:cs="Times New Roman"/>
              </w:rPr>
            </w:pPr>
            <w:proofErr w:type="spellStart"/>
            <w:r w:rsidRPr="00C365EC">
              <w:rPr>
                <w:rFonts w:ascii="Bookman Old Style" w:hAnsi="Bookman Old Style" w:cs="Times New Roman"/>
              </w:rPr>
              <w:t>Общо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79F8823" w14:textId="77777777" w:rsidR="007D37D2" w:rsidRPr="00C365EC" w:rsidRDefault="007D37D2" w:rsidP="00876EDF">
            <w:pPr>
              <w:rPr>
                <w:rFonts w:ascii="Bookman Old Style" w:hAnsi="Bookman Old Style" w:cs="Times New Roman"/>
              </w:rPr>
            </w:pPr>
            <w:r w:rsidRPr="00C365EC">
              <w:rPr>
                <w:rFonts w:ascii="Bookman Old Style" w:hAnsi="Bookman Old Style" w:cs="Times New Roman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E368A72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</w:rPr>
            </w:pPr>
            <w:r w:rsidRPr="00C365EC">
              <w:rPr>
                <w:rFonts w:ascii="Bookman Old Style" w:hAnsi="Bookman Old Style" w:cs="Times New Roman"/>
              </w:rPr>
              <w:t>400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D6A0830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  <w:highlight w:val="yellow"/>
              </w:rPr>
            </w:pPr>
            <w:r w:rsidRPr="00C365EC">
              <w:rPr>
                <w:rFonts w:ascii="Bookman Old Style" w:hAnsi="Bookman Old Style" w:cs="Times New Roman"/>
              </w:rPr>
              <w:t>635</w:t>
            </w:r>
          </w:p>
        </w:tc>
      </w:tr>
      <w:tr w:rsidR="007D37D2" w:rsidRPr="00C365EC" w14:paraId="1F77C01E" w14:textId="77777777" w:rsidTr="00876EDF">
        <w:trPr>
          <w:trHeight w:val="283"/>
        </w:trPr>
        <w:tc>
          <w:tcPr>
            <w:tcW w:w="7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100923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C365EC">
              <w:rPr>
                <w:rFonts w:ascii="Bookman Old Style" w:hAnsi="Bookman Old Style" w:cs="Times New Roman"/>
              </w:rPr>
              <w:t>Допълнителните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C365EC">
              <w:rPr>
                <w:rFonts w:ascii="Bookman Old Style" w:hAnsi="Bookman Old Style" w:cs="Times New Roman"/>
              </w:rPr>
              <w:t>изисквания</w:t>
            </w:r>
            <w:proofErr w:type="spellEnd"/>
            <w:r w:rsidRPr="00C365EC">
              <w:rPr>
                <w:rFonts w:ascii="Bookman Old Style" w:hAnsi="Bookman Old Style" w:cs="Times New Roman"/>
              </w:rPr>
              <w:t xml:space="preserve"> и </w:t>
            </w:r>
            <w:proofErr w:type="spellStart"/>
            <w:r w:rsidRPr="00C365EC">
              <w:rPr>
                <w:rFonts w:ascii="Bookman Old Style" w:hAnsi="Bookman Old Style" w:cs="Times New Roman"/>
              </w:rPr>
              <w:t>критерии</w:t>
            </w:r>
            <w:proofErr w:type="spellEnd"/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3B7156" w14:textId="77777777" w:rsidR="007D37D2" w:rsidRPr="00C365EC" w:rsidRDefault="007D37D2" w:rsidP="00876EDF">
            <w:pPr>
              <w:jc w:val="center"/>
              <w:rPr>
                <w:rFonts w:ascii="Bookman Old Style" w:hAnsi="Bookman Old Style" w:cs="Times New Roman"/>
              </w:rPr>
            </w:pPr>
            <w:r w:rsidRPr="00C365EC">
              <w:rPr>
                <w:rFonts w:ascii="Bookman Old Style" w:hAnsi="Bookman Old Style" w:cs="Times New Roman"/>
              </w:rPr>
              <w:t>9</w:t>
            </w:r>
          </w:p>
        </w:tc>
      </w:tr>
    </w:tbl>
    <w:p w14:paraId="50120A80" w14:textId="77777777" w:rsidR="007D37D2" w:rsidRDefault="007D37D2" w:rsidP="007D37D2">
      <w:pPr>
        <w:jc w:val="both"/>
        <w:rPr>
          <w:rFonts w:ascii="Bookman Old Style" w:hAnsi="Bookman Old Style"/>
          <w:lang w:val="bg-BG"/>
        </w:rPr>
      </w:pPr>
    </w:p>
    <w:p w14:paraId="5F29B4E7" w14:textId="77777777" w:rsidR="007D37D2" w:rsidRPr="00B3462D" w:rsidRDefault="007D37D2" w:rsidP="00C47190">
      <w:pPr>
        <w:jc w:val="both"/>
        <w:rPr>
          <w:rFonts w:ascii="Bookman Old Style" w:hAnsi="Bookman Old Style"/>
        </w:rPr>
      </w:pPr>
      <w:proofErr w:type="spellStart"/>
      <w:r w:rsidRPr="00B3462D">
        <w:rPr>
          <w:rFonts w:ascii="Bookman Old Style" w:hAnsi="Bookman Old Style"/>
        </w:rPr>
        <w:t>Проверка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на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съответствието</w:t>
      </w:r>
      <w:proofErr w:type="spellEnd"/>
      <w:r w:rsidRPr="00B3462D">
        <w:rPr>
          <w:rFonts w:ascii="Bookman Old Style" w:hAnsi="Bookman Old Style"/>
        </w:rPr>
        <w:t xml:space="preserve"> с </w:t>
      </w:r>
      <w:proofErr w:type="spellStart"/>
      <w:r w:rsidRPr="00B3462D">
        <w:rPr>
          <w:rFonts w:ascii="Bookman Old Style" w:hAnsi="Bookman Old Style"/>
        </w:rPr>
        <w:t>минималните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национални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изисквания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показва</w:t>
      </w:r>
      <w:proofErr w:type="spellEnd"/>
      <w:r w:rsidRPr="00B3462D">
        <w:rPr>
          <w:rFonts w:ascii="Bookman Old Style" w:hAnsi="Bookman Old Style"/>
        </w:rPr>
        <w:t xml:space="preserve">, </w:t>
      </w:r>
      <w:proofErr w:type="spellStart"/>
      <w:r w:rsidRPr="00B3462D">
        <w:rPr>
          <w:rFonts w:ascii="Bookman Old Style" w:hAnsi="Bookman Old Style"/>
        </w:rPr>
        <w:t>че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кандидатът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не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само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изпълнява</w:t>
      </w:r>
      <w:proofErr w:type="spellEnd"/>
      <w:r w:rsidRPr="00B3462D">
        <w:rPr>
          <w:rFonts w:ascii="Bookman Old Style" w:hAnsi="Bookman Old Style"/>
        </w:rPr>
        <w:t xml:space="preserve">, </w:t>
      </w:r>
      <w:proofErr w:type="spellStart"/>
      <w:r w:rsidRPr="00B3462D">
        <w:rPr>
          <w:rFonts w:ascii="Bookman Old Style" w:hAnsi="Bookman Old Style"/>
        </w:rPr>
        <w:t>но</w:t>
      </w:r>
      <w:proofErr w:type="spellEnd"/>
      <w:r w:rsidRPr="00B3462D">
        <w:rPr>
          <w:rFonts w:ascii="Bookman Old Style" w:hAnsi="Bookman Old Style"/>
        </w:rPr>
        <w:t xml:space="preserve"> и </w:t>
      </w:r>
      <w:proofErr w:type="spellStart"/>
      <w:r w:rsidRPr="00B3462D">
        <w:rPr>
          <w:rFonts w:ascii="Bookman Old Style" w:hAnsi="Bookman Old Style"/>
        </w:rPr>
        <w:t>значително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надвишава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необходимите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показатели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във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всички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групи</w:t>
      </w:r>
      <w:proofErr w:type="spellEnd"/>
      <w:r w:rsidRPr="00B3462D">
        <w:rPr>
          <w:rFonts w:ascii="Bookman Old Style" w:hAnsi="Bookman Old Style"/>
        </w:rPr>
        <w:t xml:space="preserve">, </w:t>
      </w:r>
      <w:proofErr w:type="spellStart"/>
      <w:r w:rsidRPr="00B3462D">
        <w:rPr>
          <w:rFonts w:ascii="Bookman Old Style" w:hAnsi="Bookman Old Style"/>
        </w:rPr>
        <w:t>като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общият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резултат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от</w:t>
      </w:r>
      <w:proofErr w:type="spellEnd"/>
      <w:r w:rsidRPr="00B3462D">
        <w:rPr>
          <w:rFonts w:ascii="Bookman Old Style" w:hAnsi="Bookman Old Style"/>
        </w:rPr>
        <w:t xml:space="preserve"> 635 </w:t>
      </w:r>
      <w:proofErr w:type="spellStart"/>
      <w:r w:rsidRPr="00B3462D">
        <w:rPr>
          <w:rFonts w:ascii="Bookman Old Style" w:hAnsi="Bookman Old Style"/>
        </w:rPr>
        <w:t>точки</w:t>
      </w:r>
      <w:proofErr w:type="spellEnd"/>
      <w:r w:rsidRPr="00B3462D">
        <w:rPr>
          <w:rFonts w:ascii="Bookman Old Style" w:hAnsi="Bookman Old Style"/>
        </w:rPr>
        <w:t xml:space="preserve"> е </w:t>
      </w:r>
      <w:proofErr w:type="spellStart"/>
      <w:r w:rsidRPr="00B3462D">
        <w:rPr>
          <w:rFonts w:ascii="Bookman Old Style" w:hAnsi="Bookman Old Style"/>
        </w:rPr>
        <w:t>далеч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над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изискуемите</w:t>
      </w:r>
      <w:proofErr w:type="spellEnd"/>
      <w:r w:rsidRPr="00B3462D">
        <w:rPr>
          <w:rFonts w:ascii="Bookman Old Style" w:hAnsi="Bookman Old Style"/>
        </w:rPr>
        <w:t xml:space="preserve"> 400.</w:t>
      </w:r>
    </w:p>
    <w:p w14:paraId="2B975859" w14:textId="77777777" w:rsidR="002C0CED" w:rsidRDefault="002C0CED" w:rsidP="007D37D2">
      <w:pPr>
        <w:spacing w:after="0" w:line="336" w:lineRule="auto"/>
        <w:jc w:val="both"/>
        <w:rPr>
          <w:rFonts w:ascii="Palatino Linotype" w:hAnsi="Palatino Linotype"/>
          <w:b/>
          <w:sz w:val="26"/>
          <w:szCs w:val="26"/>
          <w:lang w:val="bg-BG"/>
        </w:rPr>
      </w:pPr>
    </w:p>
    <w:p w14:paraId="651DFD84" w14:textId="07AA4EA2" w:rsidR="00B27775" w:rsidRPr="002C0CED" w:rsidRDefault="007D37D2" w:rsidP="007D37D2">
      <w:pPr>
        <w:spacing w:after="0" w:line="336" w:lineRule="auto"/>
        <w:jc w:val="both"/>
        <w:rPr>
          <w:rFonts w:ascii="Bookman Old Style" w:hAnsi="Bookman Old Style"/>
          <w:b/>
          <w:sz w:val="26"/>
          <w:szCs w:val="26"/>
          <w:lang w:val="bg-BG"/>
        </w:rPr>
      </w:pPr>
      <w:r w:rsidRPr="002C0CED">
        <w:rPr>
          <w:rFonts w:ascii="Bookman Old Style" w:hAnsi="Bookman Old Style"/>
          <w:b/>
          <w:sz w:val="26"/>
          <w:szCs w:val="26"/>
          <w:lang w:val="bg-BG"/>
        </w:rPr>
        <w:lastRenderedPageBreak/>
        <w:t>Публикационна дейност</w:t>
      </w:r>
      <w:r w:rsidR="00B27775" w:rsidRPr="002C0CED">
        <w:rPr>
          <w:rFonts w:ascii="Bookman Old Style" w:hAnsi="Bookman Old Style"/>
          <w:b/>
          <w:sz w:val="26"/>
          <w:szCs w:val="26"/>
          <w:lang w:val="bg-BG"/>
        </w:rPr>
        <w:t xml:space="preserve"> </w:t>
      </w:r>
      <w:proofErr w:type="spellStart"/>
      <w:r w:rsidR="00B27775" w:rsidRPr="002C0CED">
        <w:rPr>
          <w:rFonts w:ascii="Bookman Old Style" w:hAnsi="Bookman Old Style"/>
          <w:b/>
          <w:sz w:val="26"/>
          <w:szCs w:val="26"/>
          <w:lang w:val="bg-BG"/>
        </w:rPr>
        <w:t>дейност</w:t>
      </w:r>
      <w:proofErr w:type="spellEnd"/>
    </w:p>
    <w:p w14:paraId="04038F32" w14:textId="04D735E7" w:rsidR="00F72C99" w:rsidRDefault="00B3462D" w:rsidP="00C47190">
      <w:pPr>
        <w:jc w:val="both"/>
        <w:rPr>
          <w:rFonts w:ascii="Bookman Old Style" w:hAnsi="Bookman Old Style"/>
          <w:lang w:val="bg-BG"/>
        </w:rPr>
      </w:pPr>
      <w:proofErr w:type="spellStart"/>
      <w:r w:rsidRPr="00B3462D">
        <w:rPr>
          <w:rFonts w:ascii="Bookman Old Style" w:hAnsi="Bookman Old Style"/>
        </w:rPr>
        <w:t>Научната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продукция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на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кандидата</w:t>
      </w:r>
      <w:proofErr w:type="spellEnd"/>
      <w:r w:rsidRPr="00B3462D">
        <w:rPr>
          <w:rFonts w:ascii="Bookman Old Style" w:hAnsi="Bookman Old Style"/>
        </w:rPr>
        <w:t xml:space="preserve"> е </w:t>
      </w:r>
      <w:proofErr w:type="spellStart"/>
      <w:r w:rsidRPr="00B3462D">
        <w:rPr>
          <w:rFonts w:ascii="Bookman Old Style" w:hAnsi="Bookman Old Style"/>
        </w:rPr>
        <w:t>значителна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както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по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обем</w:t>
      </w:r>
      <w:proofErr w:type="spellEnd"/>
      <w:r w:rsidR="00B0523D">
        <w:rPr>
          <w:rFonts w:ascii="Bookman Old Style" w:hAnsi="Bookman Old Style"/>
          <w:lang w:val="bg-BG"/>
        </w:rPr>
        <w:t>, така</w:t>
      </w:r>
      <w:r w:rsidRPr="00B3462D">
        <w:rPr>
          <w:rFonts w:ascii="Bookman Old Style" w:hAnsi="Bookman Old Style"/>
        </w:rPr>
        <w:t xml:space="preserve"> и </w:t>
      </w:r>
      <w:proofErr w:type="spellStart"/>
      <w:r w:rsidRPr="00B3462D">
        <w:rPr>
          <w:rFonts w:ascii="Bookman Old Style" w:hAnsi="Bookman Old Style"/>
        </w:rPr>
        <w:t>по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тематично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разнообразие</w:t>
      </w:r>
      <w:proofErr w:type="spellEnd"/>
      <w:r w:rsidR="007D37D2">
        <w:rPr>
          <w:rFonts w:ascii="Bookman Old Style" w:hAnsi="Bookman Old Style"/>
          <w:lang w:val="bg-BG"/>
        </w:rPr>
        <w:t xml:space="preserve">. Представените са </w:t>
      </w:r>
      <w:proofErr w:type="spellStart"/>
      <w:r w:rsidRPr="00B3462D">
        <w:rPr>
          <w:rFonts w:ascii="Bookman Old Style" w:hAnsi="Bookman Old Style"/>
        </w:rPr>
        <w:t>общо</w:t>
      </w:r>
      <w:proofErr w:type="spellEnd"/>
      <w:r w:rsidRPr="00B3462D">
        <w:rPr>
          <w:rFonts w:ascii="Bookman Old Style" w:hAnsi="Bookman Old Style"/>
        </w:rPr>
        <w:t xml:space="preserve"> 43</w:t>
      </w:r>
      <w:r w:rsidR="00B0523D">
        <w:rPr>
          <w:rFonts w:ascii="Bookman Old Style" w:hAnsi="Bookman Old Style"/>
          <w:lang w:val="bg-BG"/>
        </w:rPr>
        <w:t xml:space="preserve"> </w:t>
      </w:r>
      <w:r w:rsidR="00B0523D">
        <w:rPr>
          <w:rFonts w:ascii="Bookman Old Style" w:hAnsi="Bookman Old Style"/>
          <w:lang w:val="bg-BG"/>
        </w:rPr>
        <w:t>научни публикации</w:t>
      </w:r>
      <w:r w:rsidRPr="00B3462D">
        <w:rPr>
          <w:rFonts w:ascii="Bookman Old Style" w:hAnsi="Bookman Old Style"/>
        </w:rPr>
        <w:t xml:space="preserve">, </w:t>
      </w:r>
      <w:proofErr w:type="spellStart"/>
      <w:r w:rsidRPr="00B3462D">
        <w:rPr>
          <w:rFonts w:ascii="Bookman Old Style" w:hAnsi="Bookman Old Style"/>
        </w:rPr>
        <w:t>от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които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седем</w:t>
      </w:r>
      <w:proofErr w:type="spellEnd"/>
      <w:r w:rsidRPr="00B3462D">
        <w:rPr>
          <w:rFonts w:ascii="Bookman Old Style" w:hAnsi="Bookman Old Style"/>
        </w:rPr>
        <w:t xml:space="preserve"> в </w:t>
      </w:r>
      <w:proofErr w:type="spellStart"/>
      <w:r w:rsidRPr="00B3462D">
        <w:rPr>
          <w:rFonts w:ascii="Bookman Old Style" w:hAnsi="Bookman Old Style"/>
        </w:rPr>
        <w:t>списания</w:t>
      </w:r>
      <w:proofErr w:type="spellEnd"/>
      <w:r w:rsidRPr="00B3462D">
        <w:rPr>
          <w:rFonts w:ascii="Bookman Old Style" w:hAnsi="Bookman Old Style"/>
        </w:rPr>
        <w:t xml:space="preserve">, </w:t>
      </w:r>
      <w:proofErr w:type="spellStart"/>
      <w:r w:rsidRPr="00B3462D">
        <w:rPr>
          <w:rFonts w:ascii="Bookman Old Style" w:hAnsi="Bookman Old Style"/>
        </w:rPr>
        <w:t>индексирани</w:t>
      </w:r>
      <w:proofErr w:type="spellEnd"/>
      <w:r w:rsidRPr="00B3462D">
        <w:rPr>
          <w:rFonts w:ascii="Bookman Old Style" w:hAnsi="Bookman Old Style"/>
        </w:rPr>
        <w:t xml:space="preserve"> в Web of Science и Scopus, </w:t>
      </w:r>
      <w:r w:rsidR="00291646">
        <w:rPr>
          <w:rFonts w:ascii="Bookman Old Style" w:hAnsi="Bookman Old Style"/>
          <w:lang w:val="bg-BG"/>
        </w:rPr>
        <w:t>и</w:t>
      </w:r>
      <w:r w:rsidRPr="00B3462D">
        <w:rPr>
          <w:rFonts w:ascii="Bookman Old Style" w:hAnsi="Bookman Old Style"/>
        </w:rPr>
        <w:t xml:space="preserve"> 36 в </w:t>
      </w:r>
      <w:proofErr w:type="spellStart"/>
      <w:r w:rsidRPr="00B3462D">
        <w:rPr>
          <w:rFonts w:ascii="Bookman Old Style" w:hAnsi="Bookman Old Style"/>
        </w:rPr>
        <w:t>други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реферирани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научни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издания</w:t>
      </w:r>
      <w:proofErr w:type="spellEnd"/>
      <w:r w:rsidRPr="00B3462D">
        <w:rPr>
          <w:rFonts w:ascii="Bookman Old Style" w:hAnsi="Bookman Old Style"/>
        </w:rPr>
        <w:t xml:space="preserve">. </w:t>
      </w:r>
    </w:p>
    <w:p w14:paraId="22A6C5EA" w14:textId="75E2647E" w:rsidR="00F72C99" w:rsidRPr="00F72C99" w:rsidRDefault="00F72C99" w:rsidP="00B3462D">
      <w:pPr>
        <w:jc w:val="both"/>
        <w:rPr>
          <w:rFonts w:ascii="Bookman Old Style" w:hAnsi="Bookman Old Style"/>
          <w:b/>
          <w:bCs/>
          <w:sz w:val="26"/>
          <w:szCs w:val="26"/>
          <w:lang w:val="bg-BG"/>
        </w:rPr>
      </w:pPr>
      <w:r w:rsidRPr="00F72C99">
        <w:rPr>
          <w:rFonts w:ascii="Bookman Old Style" w:hAnsi="Bookman Old Style"/>
          <w:b/>
          <w:bCs/>
          <w:sz w:val="26"/>
          <w:szCs w:val="26"/>
          <w:lang w:val="bg-BG"/>
        </w:rPr>
        <w:t>Цитирания</w:t>
      </w:r>
    </w:p>
    <w:p w14:paraId="4190198A" w14:textId="0565733E" w:rsidR="007D24B2" w:rsidRPr="007D24B2" w:rsidRDefault="00D40D93" w:rsidP="007D24B2">
      <w:pPr>
        <w:jc w:val="both"/>
        <w:rPr>
          <w:rFonts w:ascii="Bookman Old Style" w:hAnsi="Bookman Old Style"/>
        </w:rPr>
      </w:pPr>
      <w:proofErr w:type="spellStart"/>
      <w:r w:rsidRPr="00D40D93">
        <w:rPr>
          <w:rFonts w:ascii="Bookman Old Style" w:hAnsi="Bookman Old Style"/>
        </w:rPr>
        <w:t>Цитирането</w:t>
      </w:r>
      <w:proofErr w:type="spellEnd"/>
      <w:r w:rsidRPr="00D40D93">
        <w:rPr>
          <w:rFonts w:ascii="Bookman Old Style" w:hAnsi="Bookman Old Style"/>
        </w:rPr>
        <w:t xml:space="preserve"> </w:t>
      </w:r>
      <w:proofErr w:type="spellStart"/>
      <w:r w:rsidRPr="00D40D93">
        <w:rPr>
          <w:rFonts w:ascii="Bookman Old Style" w:hAnsi="Bookman Old Style"/>
        </w:rPr>
        <w:t>на</w:t>
      </w:r>
      <w:proofErr w:type="spellEnd"/>
      <w:r w:rsidRPr="00D40D93">
        <w:rPr>
          <w:rFonts w:ascii="Bookman Old Style" w:hAnsi="Bookman Old Style"/>
        </w:rPr>
        <w:t xml:space="preserve"> </w:t>
      </w:r>
      <w:proofErr w:type="spellStart"/>
      <w:r w:rsidRPr="00D40D93">
        <w:rPr>
          <w:rFonts w:ascii="Bookman Old Style" w:hAnsi="Bookman Old Style"/>
        </w:rPr>
        <w:t>научните</w:t>
      </w:r>
      <w:proofErr w:type="spellEnd"/>
      <w:r w:rsidRPr="00D40D93">
        <w:rPr>
          <w:rFonts w:ascii="Bookman Old Style" w:hAnsi="Bookman Old Style"/>
        </w:rPr>
        <w:t xml:space="preserve"> </w:t>
      </w:r>
      <w:proofErr w:type="spellStart"/>
      <w:r w:rsidRPr="00D40D93">
        <w:rPr>
          <w:rFonts w:ascii="Bookman Old Style" w:hAnsi="Bookman Old Style"/>
        </w:rPr>
        <w:t>резултати</w:t>
      </w:r>
      <w:proofErr w:type="spellEnd"/>
      <w:r w:rsidRPr="00D40D93">
        <w:rPr>
          <w:rFonts w:ascii="Bookman Old Style" w:hAnsi="Bookman Old Style"/>
        </w:rPr>
        <w:t xml:space="preserve"> </w:t>
      </w:r>
      <w:proofErr w:type="spellStart"/>
      <w:r w:rsidRPr="00D40D93">
        <w:rPr>
          <w:rFonts w:ascii="Bookman Old Style" w:hAnsi="Bookman Old Style"/>
        </w:rPr>
        <w:t>на</w:t>
      </w:r>
      <w:proofErr w:type="spellEnd"/>
      <w:r w:rsidRPr="00D40D93">
        <w:rPr>
          <w:rFonts w:ascii="Bookman Old Style" w:hAnsi="Bookman Old Style"/>
        </w:rPr>
        <w:t xml:space="preserve"> </w:t>
      </w:r>
      <w:proofErr w:type="spellStart"/>
      <w:r w:rsidRPr="00D40D93">
        <w:rPr>
          <w:rFonts w:ascii="Bookman Old Style" w:hAnsi="Bookman Old Style"/>
        </w:rPr>
        <w:t>кандидата</w:t>
      </w:r>
      <w:proofErr w:type="spellEnd"/>
      <w:r w:rsidRPr="00D40D93">
        <w:rPr>
          <w:rFonts w:ascii="Bookman Old Style" w:hAnsi="Bookman Old Style"/>
        </w:rPr>
        <w:t xml:space="preserve"> </w:t>
      </w:r>
      <w:proofErr w:type="spellStart"/>
      <w:r w:rsidRPr="00D40D93">
        <w:rPr>
          <w:rFonts w:ascii="Bookman Old Style" w:hAnsi="Bookman Old Style"/>
        </w:rPr>
        <w:t>представлява</w:t>
      </w:r>
      <w:proofErr w:type="spellEnd"/>
      <w:r w:rsidRPr="00D40D93">
        <w:rPr>
          <w:rFonts w:ascii="Bookman Old Style" w:hAnsi="Bookman Old Style"/>
        </w:rPr>
        <w:t xml:space="preserve"> </w:t>
      </w:r>
      <w:proofErr w:type="spellStart"/>
      <w:r w:rsidRPr="00D40D93">
        <w:rPr>
          <w:rFonts w:ascii="Bookman Old Style" w:hAnsi="Bookman Old Style"/>
        </w:rPr>
        <w:t>важен</w:t>
      </w:r>
      <w:proofErr w:type="spellEnd"/>
      <w:r w:rsidRPr="00D40D93">
        <w:rPr>
          <w:rFonts w:ascii="Bookman Old Style" w:hAnsi="Bookman Old Style"/>
        </w:rPr>
        <w:t xml:space="preserve"> </w:t>
      </w:r>
      <w:proofErr w:type="spellStart"/>
      <w:r w:rsidRPr="00D40D93">
        <w:rPr>
          <w:rFonts w:ascii="Bookman Old Style" w:hAnsi="Bookman Old Style"/>
        </w:rPr>
        <w:t>индикатор</w:t>
      </w:r>
      <w:proofErr w:type="spellEnd"/>
      <w:r w:rsidRPr="00D40D93">
        <w:rPr>
          <w:rFonts w:ascii="Bookman Old Style" w:hAnsi="Bookman Old Style"/>
        </w:rPr>
        <w:t xml:space="preserve"> </w:t>
      </w:r>
      <w:proofErr w:type="spellStart"/>
      <w:r w:rsidRPr="00D40D93">
        <w:rPr>
          <w:rFonts w:ascii="Bookman Old Style" w:hAnsi="Bookman Old Style"/>
        </w:rPr>
        <w:t>за</w:t>
      </w:r>
      <w:proofErr w:type="spellEnd"/>
      <w:r w:rsidRPr="00D40D93">
        <w:rPr>
          <w:rFonts w:ascii="Bookman Old Style" w:hAnsi="Bookman Old Style"/>
        </w:rPr>
        <w:t xml:space="preserve"> </w:t>
      </w:r>
      <w:proofErr w:type="spellStart"/>
      <w:r w:rsidRPr="00D40D93">
        <w:rPr>
          <w:rFonts w:ascii="Bookman Old Style" w:hAnsi="Bookman Old Style"/>
        </w:rPr>
        <w:t>тяхната</w:t>
      </w:r>
      <w:proofErr w:type="spellEnd"/>
      <w:r w:rsidRPr="00D40D93">
        <w:rPr>
          <w:rFonts w:ascii="Bookman Old Style" w:hAnsi="Bookman Old Style"/>
        </w:rPr>
        <w:t xml:space="preserve"> </w:t>
      </w:r>
      <w:proofErr w:type="spellStart"/>
      <w:r w:rsidRPr="00D40D93">
        <w:rPr>
          <w:rFonts w:ascii="Bookman Old Style" w:hAnsi="Bookman Old Style"/>
        </w:rPr>
        <w:t>значимост</w:t>
      </w:r>
      <w:proofErr w:type="spellEnd"/>
      <w:r w:rsidRPr="00D40D93">
        <w:rPr>
          <w:rFonts w:ascii="Bookman Old Style" w:hAnsi="Bookman Old Style"/>
        </w:rPr>
        <w:t xml:space="preserve"> и </w:t>
      </w:r>
      <w:proofErr w:type="spellStart"/>
      <w:r w:rsidRPr="00D40D93">
        <w:rPr>
          <w:rFonts w:ascii="Bookman Old Style" w:hAnsi="Bookman Old Style"/>
        </w:rPr>
        <w:t>въздействие</w:t>
      </w:r>
      <w:proofErr w:type="spellEnd"/>
      <w:r w:rsidRPr="00D40D93">
        <w:rPr>
          <w:rFonts w:ascii="Bookman Old Style" w:hAnsi="Bookman Old Style"/>
        </w:rPr>
        <w:t xml:space="preserve"> в </w:t>
      </w:r>
      <w:proofErr w:type="spellStart"/>
      <w:r w:rsidRPr="00D40D93">
        <w:rPr>
          <w:rFonts w:ascii="Bookman Old Style" w:hAnsi="Bookman Old Style"/>
        </w:rPr>
        <w:t>научната</w:t>
      </w:r>
      <w:proofErr w:type="spellEnd"/>
      <w:r w:rsidRPr="00D40D93">
        <w:rPr>
          <w:rFonts w:ascii="Bookman Old Style" w:hAnsi="Bookman Old Style"/>
        </w:rPr>
        <w:t xml:space="preserve"> </w:t>
      </w:r>
      <w:proofErr w:type="spellStart"/>
      <w:r w:rsidRPr="00D40D93">
        <w:rPr>
          <w:rFonts w:ascii="Bookman Old Style" w:hAnsi="Bookman Old Style"/>
        </w:rPr>
        <w:t>общност</w:t>
      </w:r>
      <w:proofErr w:type="spellEnd"/>
      <w:r w:rsidRPr="00D40D93">
        <w:rPr>
          <w:rFonts w:ascii="Bookman Old Style" w:hAnsi="Bookman Old Style"/>
        </w:rPr>
        <w:t xml:space="preserve">. </w:t>
      </w:r>
      <w:proofErr w:type="spellStart"/>
      <w:r w:rsidRPr="00D40D93">
        <w:rPr>
          <w:rFonts w:ascii="Bookman Old Style" w:hAnsi="Bookman Old Style"/>
        </w:rPr>
        <w:t>По</w:t>
      </w:r>
      <w:proofErr w:type="spellEnd"/>
      <w:r w:rsidRPr="00D40D93">
        <w:rPr>
          <w:rFonts w:ascii="Bookman Old Style" w:hAnsi="Bookman Old Style"/>
        </w:rPr>
        <w:t xml:space="preserve"> </w:t>
      </w:r>
      <w:proofErr w:type="spellStart"/>
      <w:r w:rsidRPr="00D40D93">
        <w:rPr>
          <w:rFonts w:ascii="Bookman Old Style" w:hAnsi="Bookman Old Style"/>
        </w:rPr>
        <w:t>показател</w:t>
      </w:r>
      <w:proofErr w:type="spellEnd"/>
      <w:r w:rsidRPr="00D40D93">
        <w:rPr>
          <w:rFonts w:ascii="Bookman Old Style" w:hAnsi="Bookman Old Style"/>
        </w:rPr>
        <w:t xml:space="preserve"> Д </w:t>
      </w:r>
      <w:proofErr w:type="spellStart"/>
      <w:r w:rsidRPr="00D40D93">
        <w:rPr>
          <w:rFonts w:ascii="Bookman Old Style" w:hAnsi="Bookman Old Style"/>
        </w:rPr>
        <w:t>кандидатът</w:t>
      </w:r>
      <w:proofErr w:type="spellEnd"/>
      <w:r w:rsidRPr="00D40D93">
        <w:rPr>
          <w:rFonts w:ascii="Bookman Old Style" w:hAnsi="Bookman Old Style"/>
        </w:rPr>
        <w:t xml:space="preserve"> е </w:t>
      </w:r>
      <w:proofErr w:type="spellStart"/>
      <w:r w:rsidRPr="00D40D93">
        <w:rPr>
          <w:rFonts w:ascii="Bookman Old Style" w:hAnsi="Bookman Old Style"/>
        </w:rPr>
        <w:t>натрупал</w:t>
      </w:r>
      <w:proofErr w:type="spellEnd"/>
      <w:r w:rsidRPr="00D40D93">
        <w:rPr>
          <w:rFonts w:ascii="Bookman Old Style" w:hAnsi="Bookman Old Style"/>
        </w:rPr>
        <w:t xml:space="preserve"> 250 </w:t>
      </w:r>
      <w:proofErr w:type="spellStart"/>
      <w:r w:rsidRPr="00D40D93">
        <w:rPr>
          <w:rFonts w:ascii="Bookman Old Style" w:hAnsi="Bookman Old Style"/>
        </w:rPr>
        <w:t>точки</w:t>
      </w:r>
      <w:proofErr w:type="spellEnd"/>
      <w:r w:rsidRPr="00D40D93">
        <w:rPr>
          <w:rFonts w:ascii="Bookman Old Style" w:hAnsi="Bookman Old Style"/>
        </w:rPr>
        <w:t xml:space="preserve"> </w:t>
      </w:r>
      <w:proofErr w:type="spellStart"/>
      <w:r w:rsidRPr="00D40D93">
        <w:rPr>
          <w:rFonts w:ascii="Bookman Old Style" w:hAnsi="Bookman Old Style"/>
        </w:rPr>
        <w:t>при</w:t>
      </w:r>
      <w:proofErr w:type="spellEnd"/>
      <w:r w:rsidRPr="00D40D93">
        <w:rPr>
          <w:rFonts w:ascii="Bookman Old Style" w:hAnsi="Bookman Old Style"/>
        </w:rPr>
        <w:t xml:space="preserve"> </w:t>
      </w:r>
      <w:proofErr w:type="spellStart"/>
      <w:r w:rsidRPr="00D40D93">
        <w:rPr>
          <w:rFonts w:ascii="Bookman Old Style" w:hAnsi="Bookman Old Style"/>
        </w:rPr>
        <w:t>изискуеми</w:t>
      </w:r>
      <w:proofErr w:type="spellEnd"/>
      <w:r w:rsidRPr="00D40D93">
        <w:rPr>
          <w:rFonts w:ascii="Bookman Old Style" w:hAnsi="Bookman Old Style"/>
        </w:rPr>
        <w:t xml:space="preserve"> 50, </w:t>
      </w:r>
      <w:proofErr w:type="spellStart"/>
      <w:r w:rsidRPr="00D40D93">
        <w:rPr>
          <w:rFonts w:ascii="Bookman Old Style" w:hAnsi="Bookman Old Style"/>
        </w:rPr>
        <w:t>което</w:t>
      </w:r>
      <w:proofErr w:type="spellEnd"/>
      <w:r w:rsidRPr="00D40D93">
        <w:rPr>
          <w:rFonts w:ascii="Bookman Old Style" w:hAnsi="Bookman Old Style"/>
        </w:rPr>
        <w:t xml:space="preserve"> </w:t>
      </w:r>
      <w:proofErr w:type="spellStart"/>
      <w:r w:rsidRPr="00D40D93">
        <w:rPr>
          <w:rFonts w:ascii="Bookman Old Style" w:hAnsi="Bookman Old Style"/>
        </w:rPr>
        <w:t>значително</w:t>
      </w:r>
      <w:proofErr w:type="spellEnd"/>
      <w:r w:rsidRPr="00D40D93">
        <w:rPr>
          <w:rFonts w:ascii="Bookman Old Style" w:hAnsi="Bookman Old Style"/>
        </w:rPr>
        <w:t xml:space="preserve"> </w:t>
      </w:r>
      <w:proofErr w:type="spellStart"/>
      <w:r w:rsidRPr="00D40D93">
        <w:rPr>
          <w:rFonts w:ascii="Bookman Old Style" w:hAnsi="Bookman Old Style"/>
        </w:rPr>
        <w:t>надхвърля</w:t>
      </w:r>
      <w:proofErr w:type="spellEnd"/>
      <w:r w:rsidRPr="00D40D93">
        <w:rPr>
          <w:rFonts w:ascii="Bookman Old Style" w:hAnsi="Bookman Old Style"/>
        </w:rPr>
        <w:t xml:space="preserve"> </w:t>
      </w:r>
      <w:proofErr w:type="spellStart"/>
      <w:r w:rsidRPr="00D40D93">
        <w:rPr>
          <w:rFonts w:ascii="Bookman Old Style" w:hAnsi="Bookman Old Style"/>
        </w:rPr>
        <w:t>минималните</w:t>
      </w:r>
      <w:proofErr w:type="spellEnd"/>
      <w:r w:rsidRPr="00D40D93">
        <w:rPr>
          <w:rFonts w:ascii="Bookman Old Style" w:hAnsi="Bookman Old Style"/>
        </w:rPr>
        <w:t xml:space="preserve"> </w:t>
      </w:r>
      <w:proofErr w:type="spellStart"/>
      <w:r w:rsidRPr="00D40D93">
        <w:rPr>
          <w:rFonts w:ascii="Bookman Old Style" w:hAnsi="Bookman Old Style"/>
        </w:rPr>
        <w:t>национални</w:t>
      </w:r>
      <w:proofErr w:type="spellEnd"/>
      <w:r w:rsidRPr="00D40D93">
        <w:rPr>
          <w:rFonts w:ascii="Bookman Old Style" w:hAnsi="Bookman Old Style"/>
        </w:rPr>
        <w:t xml:space="preserve"> </w:t>
      </w:r>
      <w:proofErr w:type="spellStart"/>
      <w:r w:rsidRPr="00D40D93">
        <w:rPr>
          <w:rFonts w:ascii="Bookman Old Style" w:hAnsi="Bookman Old Style"/>
        </w:rPr>
        <w:t>изисквания</w:t>
      </w:r>
      <w:proofErr w:type="spellEnd"/>
      <w:r w:rsidRPr="00D40D93">
        <w:rPr>
          <w:rFonts w:ascii="Bookman Old Style" w:hAnsi="Bookman Old Style"/>
        </w:rPr>
        <w:t>.</w:t>
      </w:r>
      <w:r w:rsidR="007D24B2" w:rsidRPr="007D24B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7D24B2" w:rsidRPr="007D24B2">
        <w:rPr>
          <w:rFonts w:ascii="Bookman Old Style" w:hAnsi="Bookman Old Style"/>
        </w:rPr>
        <w:t>От</w:t>
      </w:r>
      <w:proofErr w:type="spellEnd"/>
      <w:r w:rsidR="007D24B2" w:rsidRPr="007D24B2">
        <w:rPr>
          <w:rFonts w:ascii="Bookman Old Style" w:hAnsi="Bookman Old Style"/>
        </w:rPr>
        <w:t xml:space="preserve"> </w:t>
      </w:r>
      <w:proofErr w:type="spellStart"/>
      <w:r w:rsidR="007D24B2" w:rsidRPr="007D24B2">
        <w:rPr>
          <w:rFonts w:ascii="Bookman Old Style" w:hAnsi="Bookman Old Style"/>
        </w:rPr>
        <w:t>общо</w:t>
      </w:r>
      <w:proofErr w:type="spellEnd"/>
      <w:r w:rsidR="007D24B2" w:rsidRPr="007D24B2">
        <w:rPr>
          <w:rFonts w:ascii="Bookman Old Style" w:hAnsi="Bookman Old Style"/>
        </w:rPr>
        <w:t xml:space="preserve"> 58 </w:t>
      </w:r>
      <w:proofErr w:type="spellStart"/>
      <w:r w:rsidR="007D24B2" w:rsidRPr="007D24B2">
        <w:rPr>
          <w:rFonts w:ascii="Bookman Old Style" w:hAnsi="Bookman Old Style"/>
        </w:rPr>
        <w:t>цитирания</w:t>
      </w:r>
      <w:proofErr w:type="spellEnd"/>
      <w:r w:rsidR="007D24B2" w:rsidRPr="007D24B2">
        <w:rPr>
          <w:rFonts w:ascii="Bookman Old Style" w:hAnsi="Bookman Old Style"/>
        </w:rPr>
        <w:t xml:space="preserve">, 42 </w:t>
      </w:r>
      <w:proofErr w:type="spellStart"/>
      <w:r w:rsidR="007D24B2" w:rsidRPr="007D24B2">
        <w:rPr>
          <w:rFonts w:ascii="Bookman Old Style" w:hAnsi="Bookman Old Style"/>
        </w:rPr>
        <w:t>са</w:t>
      </w:r>
      <w:proofErr w:type="spellEnd"/>
      <w:r w:rsidR="007D24B2" w:rsidRPr="007D24B2">
        <w:rPr>
          <w:rFonts w:ascii="Bookman Old Style" w:hAnsi="Bookman Old Style"/>
        </w:rPr>
        <w:t xml:space="preserve"> в </w:t>
      </w:r>
      <w:proofErr w:type="spellStart"/>
      <w:r w:rsidR="007D24B2" w:rsidRPr="007D24B2">
        <w:rPr>
          <w:rFonts w:ascii="Bookman Old Style" w:hAnsi="Bookman Old Style"/>
        </w:rPr>
        <w:t>международни</w:t>
      </w:r>
      <w:proofErr w:type="spellEnd"/>
      <w:r w:rsidR="007D24B2" w:rsidRPr="007D24B2">
        <w:rPr>
          <w:rFonts w:ascii="Bookman Old Style" w:hAnsi="Bookman Old Style"/>
        </w:rPr>
        <w:t xml:space="preserve"> </w:t>
      </w:r>
      <w:proofErr w:type="spellStart"/>
      <w:r w:rsidR="007D24B2" w:rsidRPr="007D24B2">
        <w:rPr>
          <w:rFonts w:ascii="Bookman Old Style" w:hAnsi="Bookman Old Style"/>
        </w:rPr>
        <w:t>бази</w:t>
      </w:r>
      <w:proofErr w:type="spellEnd"/>
      <w:r w:rsidR="007D24B2" w:rsidRPr="007D24B2">
        <w:rPr>
          <w:rFonts w:ascii="Bookman Old Style" w:hAnsi="Bookman Old Style"/>
        </w:rPr>
        <w:t xml:space="preserve"> </w:t>
      </w:r>
      <w:proofErr w:type="spellStart"/>
      <w:r w:rsidR="007D24B2" w:rsidRPr="007D24B2">
        <w:rPr>
          <w:rFonts w:ascii="Bookman Old Style" w:hAnsi="Bookman Old Style"/>
        </w:rPr>
        <w:t>данни</w:t>
      </w:r>
      <w:proofErr w:type="spellEnd"/>
      <w:r w:rsidR="007D24B2" w:rsidRPr="007D24B2">
        <w:rPr>
          <w:rFonts w:ascii="Bookman Old Style" w:hAnsi="Bookman Old Style"/>
        </w:rPr>
        <w:t xml:space="preserve"> (Web of Science и/</w:t>
      </w:r>
      <w:proofErr w:type="spellStart"/>
      <w:r w:rsidR="007D24B2" w:rsidRPr="007D24B2">
        <w:rPr>
          <w:rFonts w:ascii="Bookman Old Style" w:hAnsi="Bookman Old Style"/>
        </w:rPr>
        <w:t>или</w:t>
      </w:r>
      <w:proofErr w:type="spellEnd"/>
      <w:r w:rsidR="007D24B2" w:rsidRPr="007D24B2">
        <w:rPr>
          <w:rFonts w:ascii="Bookman Old Style" w:hAnsi="Bookman Old Style"/>
        </w:rPr>
        <w:t xml:space="preserve"> Scopus), </w:t>
      </w:r>
      <w:proofErr w:type="spellStart"/>
      <w:r w:rsidR="007D24B2" w:rsidRPr="007D24B2">
        <w:rPr>
          <w:rFonts w:ascii="Bookman Old Style" w:hAnsi="Bookman Old Style"/>
        </w:rPr>
        <w:t>което</w:t>
      </w:r>
      <w:proofErr w:type="spellEnd"/>
      <w:r w:rsidR="007D24B2" w:rsidRPr="007D24B2">
        <w:rPr>
          <w:rFonts w:ascii="Bookman Old Style" w:hAnsi="Bookman Old Style"/>
        </w:rPr>
        <w:t xml:space="preserve"> </w:t>
      </w:r>
      <w:proofErr w:type="spellStart"/>
      <w:r w:rsidR="007D24B2" w:rsidRPr="007D24B2">
        <w:rPr>
          <w:rFonts w:ascii="Bookman Old Style" w:hAnsi="Bookman Old Style"/>
        </w:rPr>
        <w:t>удостоверява</w:t>
      </w:r>
      <w:proofErr w:type="spellEnd"/>
      <w:r w:rsidR="007D24B2" w:rsidRPr="007D24B2">
        <w:rPr>
          <w:rFonts w:ascii="Bookman Old Style" w:hAnsi="Bookman Old Style"/>
        </w:rPr>
        <w:t xml:space="preserve"> </w:t>
      </w:r>
      <w:proofErr w:type="spellStart"/>
      <w:r w:rsidR="007D24B2" w:rsidRPr="007D24B2">
        <w:rPr>
          <w:rFonts w:ascii="Bookman Old Style" w:hAnsi="Bookman Old Style"/>
        </w:rPr>
        <w:t>международната</w:t>
      </w:r>
      <w:proofErr w:type="spellEnd"/>
      <w:r w:rsidR="007D24B2" w:rsidRPr="007D24B2">
        <w:rPr>
          <w:rFonts w:ascii="Bookman Old Style" w:hAnsi="Bookman Old Style"/>
        </w:rPr>
        <w:t xml:space="preserve"> </w:t>
      </w:r>
      <w:proofErr w:type="spellStart"/>
      <w:r w:rsidR="007D24B2" w:rsidRPr="007D24B2">
        <w:rPr>
          <w:rFonts w:ascii="Bookman Old Style" w:hAnsi="Bookman Old Style"/>
        </w:rPr>
        <w:t>разпознаваемост</w:t>
      </w:r>
      <w:proofErr w:type="spellEnd"/>
      <w:r w:rsidR="007D24B2" w:rsidRPr="007D24B2">
        <w:rPr>
          <w:rFonts w:ascii="Bookman Old Style" w:hAnsi="Bookman Old Style"/>
        </w:rPr>
        <w:t xml:space="preserve"> и </w:t>
      </w:r>
      <w:proofErr w:type="spellStart"/>
      <w:r w:rsidR="007D24B2" w:rsidRPr="007D24B2">
        <w:rPr>
          <w:rFonts w:ascii="Bookman Old Style" w:hAnsi="Bookman Old Style"/>
        </w:rPr>
        <w:t>видимост</w:t>
      </w:r>
      <w:proofErr w:type="spellEnd"/>
      <w:r w:rsidR="007D24B2" w:rsidRPr="007D24B2">
        <w:rPr>
          <w:rFonts w:ascii="Bookman Old Style" w:hAnsi="Bookman Old Style"/>
        </w:rPr>
        <w:t xml:space="preserve"> </w:t>
      </w:r>
      <w:proofErr w:type="spellStart"/>
      <w:r w:rsidR="007D24B2" w:rsidRPr="007D24B2">
        <w:rPr>
          <w:rFonts w:ascii="Bookman Old Style" w:hAnsi="Bookman Old Style"/>
        </w:rPr>
        <w:t>на</w:t>
      </w:r>
      <w:proofErr w:type="spellEnd"/>
      <w:r w:rsidR="007D24B2" w:rsidRPr="007D24B2">
        <w:rPr>
          <w:rFonts w:ascii="Bookman Old Style" w:hAnsi="Bookman Old Style"/>
        </w:rPr>
        <w:t xml:space="preserve"> </w:t>
      </w:r>
      <w:proofErr w:type="spellStart"/>
      <w:r w:rsidR="007D24B2" w:rsidRPr="007D24B2">
        <w:rPr>
          <w:rFonts w:ascii="Bookman Old Style" w:hAnsi="Bookman Old Style"/>
        </w:rPr>
        <w:t>научните</w:t>
      </w:r>
      <w:proofErr w:type="spellEnd"/>
      <w:r w:rsidR="007D24B2" w:rsidRPr="007D24B2">
        <w:rPr>
          <w:rFonts w:ascii="Bookman Old Style" w:hAnsi="Bookman Old Style"/>
        </w:rPr>
        <w:t xml:space="preserve"> </w:t>
      </w:r>
      <w:r w:rsidR="007D24B2" w:rsidRPr="007D24B2">
        <w:rPr>
          <w:rFonts w:ascii="Cambria" w:hAnsi="Cambria" w:cs="Cambria"/>
        </w:rPr>
        <w:t>ѝ</w:t>
      </w:r>
      <w:r w:rsidR="007D24B2" w:rsidRPr="007D24B2">
        <w:rPr>
          <w:rFonts w:ascii="Bookman Old Style" w:hAnsi="Bookman Old Style"/>
        </w:rPr>
        <w:t xml:space="preserve"> </w:t>
      </w:r>
      <w:proofErr w:type="spellStart"/>
      <w:r w:rsidR="007D24B2" w:rsidRPr="007D24B2">
        <w:rPr>
          <w:rFonts w:ascii="Bookman Old Style" w:hAnsi="Bookman Old Style" w:cs="Bookman Old Style"/>
        </w:rPr>
        <w:t>публикации</w:t>
      </w:r>
      <w:proofErr w:type="spellEnd"/>
      <w:r w:rsidR="007D24B2" w:rsidRPr="007D24B2">
        <w:rPr>
          <w:rFonts w:ascii="Bookman Old Style" w:hAnsi="Bookman Old Style"/>
        </w:rPr>
        <w:t>.</w:t>
      </w:r>
    </w:p>
    <w:p w14:paraId="3DC1B8FF" w14:textId="2A4D8036" w:rsidR="00B27775" w:rsidRPr="002C0CED" w:rsidRDefault="00B27775" w:rsidP="00B3462D">
      <w:pPr>
        <w:jc w:val="both"/>
        <w:rPr>
          <w:rFonts w:ascii="Bookman Old Style" w:hAnsi="Bookman Old Style"/>
          <w:b/>
          <w:sz w:val="26"/>
          <w:szCs w:val="26"/>
          <w:lang w:val="bg-BG"/>
        </w:rPr>
      </w:pPr>
      <w:r w:rsidRPr="002C0CED">
        <w:rPr>
          <w:rFonts w:ascii="Bookman Old Style" w:hAnsi="Bookman Old Style"/>
          <w:b/>
          <w:sz w:val="26"/>
          <w:szCs w:val="26"/>
          <w:lang w:val="bg-BG"/>
        </w:rPr>
        <w:t>Научни и научно-приложни приноси</w:t>
      </w:r>
    </w:p>
    <w:p w14:paraId="513E2ECD" w14:textId="77777777" w:rsidR="00B27775" w:rsidRPr="009208EE" w:rsidRDefault="00B27775" w:rsidP="00B27775">
      <w:pPr>
        <w:spacing w:after="0" w:line="240" w:lineRule="auto"/>
        <w:jc w:val="both"/>
        <w:rPr>
          <w:rFonts w:ascii="Bookman Old Style" w:hAnsi="Bookman Old Style" w:cs="Times New Roman"/>
          <w:color w:val="000000" w:themeColor="text1"/>
        </w:rPr>
      </w:pPr>
      <w:proofErr w:type="spellStart"/>
      <w:r w:rsidRPr="009208EE">
        <w:rPr>
          <w:rFonts w:ascii="Bookman Old Style" w:hAnsi="Bookman Old Style" w:cs="Times New Roman"/>
          <w:color w:val="000000" w:themeColor="text1"/>
        </w:rPr>
        <w:t>Представените</w:t>
      </w:r>
      <w:proofErr w:type="spellEnd"/>
      <w:r w:rsidRPr="009208EE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9208EE">
        <w:rPr>
          <w:rFonts w:ascii="Bookman Old Style" w:hAnsi="Bookman Old Style" w:cs="Times New Roman"/>
          <w:color w:val="000000" w:themeColor="text1"/>
        </w:rPr>
        <w:t>от</w:t>
      </w:r>
      <w:proofErr w:type="spellEnd"/>
      <w:r w:rsidRPr="009208EE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9208EE">
        <w:rPr>
          <w:rFonts w:ascii="Bookman Old Style" w:hAnsi="Bookman Old Style" w:cs="Times New Roman"/>
          <w:color w:val="000000" w:themeColor="text1"/>
        </w:rPr>
        <w:t>кандидата</w:t>
      </w:r>
      <w:proofErr w:type="spellEnd"/>
      <w:r w:rsidRPr="009208EE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9208EE">
        <w:rPr>
          <w:rFonts w:ascii="Bookman Old Style" w:hAnsi="Bookman Old Style" w:cs="Times New Roman"/>
          <w:color w:val="000000" w:themeColor="text1"/>
        </w:rPr>
        <w:t>научни</w:t>
      </w:r>
      <w:proofErr w:type="spellEnd"/>
      <w:r w:rsidRPr="009208EE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9208EE">
        <w:rPr>
          <w:rFonts w:ascii="Bookman Old Style" w:hAnsi="Bookman Old Style" w:cs="Times New Roman"/>
          <w:color w:val="000000" w:themeColor="text1"/>
        </w:rPr>
        <w:t>научно-приложни</w:t>
      </w:r>
      <w:proofErr w:type="spellEnd"/>
      <w:r w:rsidRPr="009208EE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9208EE">
        <w:rPr>
          <w:rFonts w:ascii="Bookman Old Style" w:hAnsi="Bookman Old Style" w:cs="Times New Roman"/>
          <w:color w:val="000000" w:themeColor="text1"/>
        </w:rPr>
        <w:t>резултати</w:t>
      </w:r>
      <w:proofErr w:type="spellEnd"/>
      <w:r w:rsidRPr="009208EE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9208EE">
        <w:rPr>
          <w:rFonts w:ascii="Bookman Old Style" w:hAnsi="Bookman Old Style" w:cs="Times New Roman"/>
          <w:color w:val="000000" w:themeColor="text1"/>
        </w:rPr>
        <w:t>са</w:t>
      </w:r>
      <w:proofErr w:type="spellEnd"/>
      <w:r w:rsidRPr="009208EE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9208EE">
        <w:rPr>
          <w:rFonts w:ascii="Bookman Old Style" w:hAnsi="Bookman Old Style" w:cs="Times New Roman"/>
          <w:color w:val="000000" w:themeColor="text1"/>
        </w:rPr>
        <w:t>обособени</w:t>
      </w:r>
      <w:proofErr w:type="spellEnd"/>
      <w:r w:rsidRPr="009208EE">
        <w:rPr>
          <w:rFonts w:ascii="Bookman Old Style" w:hAnsi="Bookman Old Style" w:cs="Times New Roman"/>
          <w:color w:val="000000" w:themeColor="text1"/>
        </w:rPr>
        <w:t xml:space="preserve"> в </w:t>
      </w:r>
      <w:proofErr w:type="spellStart"/>
      <w:r w:rsidRPr="009208EE">
        <w:rPr>
          <w:rFonts w:ascii="Bookman Old Style" w:hAnsi="Bookman Old Style" w:cs="Times New Roman"/>
          <w:color w:val="000000" w:themeColor="text1"/>
        </w:rPr>
        <w:t>пет</w:t>
      </w:r>
      <w:proofErr w:type="spellEnd"/>
      <w:r w:rsidRPr="009208E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208EE">
        <w:rPr>
          <w:rFonts w:ascii="Bookman Old Style" w:hAnsi="Bookman Old Style" w:cs="Times New Roman"/>
          <w:color w:val="000000" w:themeColor="text1"/>
        </w:rPr>
        <w:t>основни</w:t>
      </w:r>
      <w:proofErr w:type="spellEnd"/>
      <w:r w:rsidRPr="009208EE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9208EE">
        <w:rPr>
          <w:rFonts w:ascii="Bookman Old Style" w:hAnsi="Bookman Old Style" w:cs="Times New Roman"/>
          <w:color w:val="000000" w:themeColor="text1"/>
        </w:rPr>
        <w:t>направления</w:t>
      </w:r>
      <w:proofErr w:type="spellEnd"/>
      <w:r w:rsidRPr="009208EE">
        <w:rPr>
          <w:rFonts w:ascii="Bookman Old Style" w:hAnsi="Bookman Old Style" w:cs="Times New Roman"/>
          <w:color w:val="000000" w:themeColor="text1"/>
        </w:rPr>
        <w:t xml:space="preserve">, </w:t>
      </w:r>
      <w:proofErr w:type="spellStart"/>
      <w:r w:rsidRPr="009208EE">
        <w:rPr>
          <w:rFonts w:ascii="Bookman Old Style" w:hAnsi="Bookman Old Style" w:cs="Times New Roman"/>
          <w:color w:val="000000" w:themeColor="text1"/>
        </w:rPr>
        <w:t>които</w:t>
      </w:r>
      <w:proofErr w:type="spellEnd"/>
      <w:r w:rsidRPr="009208EE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9208EE">
        <w:rPr>
          <w:rFonts w:ascii="Bookman Old Style" w:hAnsi="Bookman Old Style" w:cs="Times New Roman"/>
          <w:color w:val="000000" w:themeColor="text1"/>
        </w:rPr>
        <w:t>демонстрират</w:t>
      </w:r>
      <w:proofErr w:type="spellEnd"/>
      <w:r w:rsidRPr="009208EE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9208EE">
        <w:rPr>
          <w:rFonts w:ascii="Bookman Old Style" w:hAnsi="Bookman Old Style" w:cs="Times New Roman"/>
          <w:color w:val="000000" w:themeColor="text1"/>
        </w:rPr>
        <w:t>последователно</w:t>
      </w:r>
      <w:proofErr w:type="spellEnd"/>
      <w:r w:rsidRPr="009208EE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9208EE">
        <w:rPr>
          <w:rFonts w:ascii="Bookman Old Style" w:hAnsi="Bookman Old Style" w:cs="Times New Roman"/>
          <w:color w:val="000000" w:themeColor="text1"/>
        </w:rPr>
        <w:t>развитие</w:t>
      </w:r>
      <w:proofErr w:type="spellEnd"/>
      <w:r w:rsidRPr="009208EE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9208EE">
        <w:rPr>
          <w:rFonts w:ascii="Bookman Old Style" w:hAnsi="Bookman Old Style" w:cs="Times New Roman"/>
          <w:color w:val="000000" w:themeColor="text1"/>
        </w:rPr>
        <w:t>устойчивост</w:t>
      </w:r>
      <w:proofErr w:type="spellEnd"/>
      <w:r w:rsidRPr="009208EE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9208EE">
        <w:rPr>
          <w:rFonts w:ascii="Bookman Old Style" w:hAnsi="Bookman Old Style" w:cs="Times New Roman"/>
          <w:color w:val="000000" w:themeColor="text1"/>
        </w:rPr>
        <w:t>на</w:t>
      </w:r>
      <w:proofErr w:type="spellEnd"/>
      <w:r w:rsidRPr="009208EE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9208EE">
        <w:rPr>
          <w:rFonts w:ascii="Bookman Old Style" w:hAnsi="Bookman Old Style" w:cs="Times New Roman"/>
          <w:color w:val="000000" w:themeColor="text1"/>
        </w:rPr>
        <w:t>изследователската</w:t>
      </w:r>
      <w:proofErr w:type="spellEnd"/>
      <w:r w:rsidRPr="009208EE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9208EE">
        <w:rPr>
          <w:rFonts w:ascii="Bookman Old Style" w:hAnsi="Bookman Old Style" w:cs="Times New Roman"/>
          <w:color w:val="000000" w:themeColor="text1"/>
        </w:rPr>
        <w:t>работа</w:t>
      </w:r>
      <w:proofErr w:type="spellEnd"/>
      <w:r w:rsidRPr="009208EE">
        <w:rPr>
          <w:rFonts w:ascii="Bookman Old Style" w:hAnsi="Bookman Old Style" w:cs="Times New Roman"/>
          <w:color w:val="000000" w:themeColor="text1"/>
        </w:rPr>
        <w:t>.</w:t>
      </w:r>
    </w:p>
    <w:p w14:paraId="599654F9" w14:textId="77777777" w:rsidR="00B27775" w:rsidRPr="00C365EC" w:rsidRDefault="00B27775" w:rsidP="00B2777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Times New Roman"/>
          <w:b/>
          <w:bCs/>
          <w:i/>
          <w:iCs/>
          <w:color w:val="000000" w:themeColor="text1"/>
          <w:lang w:val="bg-BG"/>
        </w:rPr>
      </w:pPr>
      <w:proofErr w:type="spellStart"/>
      <w:r w:rsidRPr="00C365EC">
        <w:rPr>
          <w:rFonts w:ascii="Bookman Old Style" w:hAnsi="Bookman Old Style" w:cs="Times New Roman"/>
          <w:b/>
          <w:bCs/>
          <w:i/>
          <w:iCs/>
          <w:color w:val="000000" w:themeColor="text1"/>
        </w:rPr>
        <w:t>Системи</w:t>
      </w:r>
      <w:proofErr w:type="spellEnd"/>
      <w:r w:rsidRPr="00C365EC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C365EC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за</w:t>
      </w:r>
      <w:proofErr w:type="spellEnd"/>
      <w:r w:rsidRPr="00C365EC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C365EC">
        <w:rPr>
          <w:rFonts w:ascii="Bookman Old Style" w:hAnsi="Bookman Old Style" w:cs="Times New Roman"/>
          <w:b/>
          <w:bCs/>
          <w:i/>
          <w:iCs/>
          <w:color w:val="000000" w:themeColor="text1"/>
        </w:rPr>
        <w:t>третиране</w:t>
      </w:r>
      <w:proofErr w:type="spellEnd"/>
      <w:r w:rsidRPr="00C365EC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C365EC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на</w:t>
      </w:r>
      <w:proofErr w:type="spellEnd"/>
      <w:r w:rsidRPr="00C365EC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C365EC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води</w:t>
      </w:r>
      <w:proofErr w:type="spellEnd"/>
      <w:r w:rsidRPr="00C365EC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, </w:t>
      </w:r>
      <w:proofErr w:type="spellStart"/>
      <w:r w:rsidRPr="00C365EC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повлияни</w:t>
      </w:r>
      <w:proofErr w:type="spellEnd"/>
      <w:r w:rsidRPr="00C365EC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C365EC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от</w:t>
      </w:r>
      <w:proofErr w:type="spellEnd"/>
      <w:r w:rsidRPr="00C365EC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C365EC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миннодобивната</w:t>
      </w:r>
      <w:proofErr w:type="spellEnd"/>
      <w:r w:rsidRPr="00C365EC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и </w:t>
      </w:r>
      <w:proofErr w:type="spellStart"/>
      <w:r w:rsidRPr="00C365EC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преработвателната</w:t>
      </w:r>
      <w:proofErr w:type="spellEnd"/>
      <w:r w:rsidRPr="00C365EC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C365EC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индустрия</w:t>
      </w:r>
      <w:proofErr w:type="spellEnd"/>
    </w:p>
    <w:p w14:paraId="7746C0E0" w14:textId="77777777" w:rsidR="00B27775" w:rsidRPr="00B27775" w:rsidRDefault="00B27775" w:rsidP="00B27775">
      <w:pPr>
        <w:pStyle w:val="ListParagraph"/>
        <w:spacing w:after="0" w:line="240" w:lineRule="auto"/>
        <w:ind w:left="1080"/>
        <w:jc w:val="both"/>
        <w:rPr>
          <w:rFonts w:ascii="Bookman Old Style" w:hAnsi="Bookman Old Style" w:cs="Times New Roman"/>
          <w:color w:val="000000" w:themeColor="text1"/>
        </w:rPr>
      </w:pPr>
      <w:r w:rsidRPr="00B27775">
        <w:rPr>
          <w:rFonts w:ascii="Bookman Old Style" w:hAnsi="Bookman Old Style" w:cs="Times New Roman"/>
          <w:color w:val="000000" w:themeColor="text1"/>
          <w:lang w:val="bg-BG"/>
        </w:rPr>
        <w:t>Р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азработ</w:t>
      </w:r>
      <w:r w:rsidRPr="00B27775">
        <w:rPr>
          <w:rFonts w:ascii="Bookman Old Style" w:hAnsi="Bookman Old Style" w:cs="Times New Roman"/>
          <w:color w:val="000000" w:themeColor="text1"/>
          <w:lang w:val="bg-BG"/>
        </w:rPr>
        <w:t>ени</w:t>
      </w:r>
      <w:proofErr w:type="spellEnd"/>
      <w:r w:rsidRPr="00B27775">
        <w:rPr>
          <w:rFonts w:ascii="Bookman Old Style" w:hAnsi="Bookman Old Style" w:cs="Times New Roman"/>
          <w:color w:val="000000" w:themeColor="text1"/>
          <w:lang w:val="bg-BG"/>
        </w:rPr>
        <w:t xml:space="preserve"> </w:t>
      </w:r>
      <w:r w:rsidRPr="00B27775">
        <w:rPr>
          <w:rFonts w:ascii="Bookman Old Style" w:hAnsi="Bookman Old Style" w:cs="Times New Roman"/>
          <w:color w:val="000000" w:themeColor="text1"/>
        </w:rPr>
        <w:t xml:space="preserve">и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тества</w:t>
      </w:r>
      <w:proofErr w:type="spellEnd"/>
      <w:r w:rsidRPr="00B27775">
        <w:rPr>
          <w:rFonts w:ascii="Bookman Old Style" w:hAnsi="Bookman Old Style" w:cs="Times New Roman"/>
          <w:color w:val="000000" w:themeColor="text1"/>
          <w:lang w:val="bg-BG"/>
        </w:rPr>
        <w:t>ни са</w:t>
      </w:r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различни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конфигурации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за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активно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пасивно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пречистване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на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киселинни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руднични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води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,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включително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анаеробни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биореактори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,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химични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етапи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реакторни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системи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тип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изкуствени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влажни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зони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.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Постигнати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високи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степени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на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отстраняване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на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сулфати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,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тежки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метали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арсен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,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като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анализирани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ключови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фактори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,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влияещи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върху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микробната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сулфатредукция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.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Разработени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химични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технологии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за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третиране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на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минни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отпадъчни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води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,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включително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оптимизация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на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етрингитна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преципитация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тристъпкови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схеми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за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комплексно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отстраняване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на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замърсители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>.</w:t>
      </w:r>
    </w:p>
    <w:p w14:paraId="70624B35" w14:textId="1497B10C" w:rsidR="00B27775" w:rsidRPr="007D24B2" w:rsidRDefault="00291646" w:rsidP="007D24B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Times New Roman"/>
          <w:color w:val="000000" w:themeColor="text1"/>
        </w:rPr>
      </w:pPr>
      <w:r>
        <w:rPr>
          <w:rFonts w:ascii="Bookman Old Style" w:hAnsi="Bookman Old Style" w:cs="Times New Roman"/>
          <w:b/>
          <w:bCs/>
          <w:i/>
          <w:iCs/>
          <w:color w:val="000000" w:themeColor="text1"/>
          <w:lang w:val="bg-BG"/>
        </w:rPr>
        <w:t>И</w:t>
      </w:r>
      <w:proofErr w:type="spellStart"/>
      <w:r w:rsidR="00B27775" w:rsidRPr="007D24B2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нтегрирани</w:t>
      </w:r>
      <w:proofErr w:type="spellEnd"/>
      <w:r w:rsidR="00B27775" w:rsidRPr="007D24B2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="00B27775" w:rsidRPr="007D24B2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биоелектрохимични</w:t>
      </w:r>
      <w:proofErr w:type="spellEnd"/>
      <w:r w:rsidR="00B27775" w:rsidRPr="007D24B2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="00B27775" w:rsidRPr="007D24B2">
        <w:rPr>
          <w:rFonts w:ascii="Bookman Old Style" w:hAnsi="Bookman Old Style" w:cs="Times New Roman"/>
          <w:b/>
          <w:bCs/>
          <w:i/>
          <w:iCs/>
          <w:color w:val="000000" w:themeColor="text1"/>
        </w:rPr>
        <w:t>систем</w:t>
      </w:r>
      <w:r w:rsidR="00B27775" w:rsidRPr="007D24B2">
        <w:rPr>
          <w:rFonts w:ascii="Bookman Old Style" w:hAnsi="Bookman Old Style" w:cs="Times New Roman"/>
          <w:b/>
          <w:bCs/>
          <w:color w:val="000000" w:themeColor="text1"/>
        </w:rPr>
        <w:t>и</w:t>
      </w:r>
      <w:proofErr w:type="spellEnd"/>
    </w:p>
    <w:p w14:paraId="05EC1795" w14:textId="77777777" w:rsidR="00B27775" w:rsidRPr="00B27775" w:rsidRDefault="00B27775" w:rsidP="00B27775">
      <w:pPr>
        <w:pStyle w:val="ListParagraph"/>
        <w:spacing w:after="0" w:line="240" w:lineRule="auto"/>
        <w:ind w:left="1080"/>
        <w:jc w:val="both"/>
        <w:rPr>
          <w:rFonts w:ascii="Bookman Old Style" w:hAnsi="Bookman Old Style" w:cs="Times New Roman"/>
          <w:color w:val="000000" w:themeColor="text1"/>
        </w:rPr>
      </w:pP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Представени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значими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приноси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в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областта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на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микробните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горивни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клетки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биоелектрохимичните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системи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,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използващи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сулфатредукция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за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едновременно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пречистване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енергопроизводство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.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Кандидатът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е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изследвал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влиянието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на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различни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параметри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върху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тяхната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ефективност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,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предложил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е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модели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за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оптимизация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и е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демонстрирал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възможности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за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комбинирано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отстраняване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на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сулфати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тежки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метали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.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Особен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интерес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представляват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интегрираните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системи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с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водорасли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отпадъчни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органични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субстрати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,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както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седиментните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горивни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клетки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с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участие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на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водна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растителност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>.</w:t>
      </w:r>
    </w:p>
    <w:p w14:paraId="4D517530" w14:textId="77777777" w:rsidR="00B27775" w:rsidRPr="00B27775" w:rsidRDefault="00B27775" w:rsidP="00B27775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Bookman Old Style" w:hAnsi="Bookman Old Style" w:cs="Times New Roman"/>
          <w:b/>
          <w:bCs/>
          <w:i/>
          <w:iCs/>
          <w:color w:val="000000" w:themeColor="text1"/>
          <w:lang w:val="bg-BG"/>
        </w:rPr>
      </w:pPr>
      <w:proofErr w:type="spellStart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lastRenderedPageBreak/>
        <w:t>Биоремедиация</w:t>
      </w:r>
      <w:proofErr w:type="spellEnd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на</w:t>
      </w:r>
      <w:proofErr w:type="spellEnd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почви</w:t>
      </w:r>
      <w:proofErr w:type="spellEnd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и </w:t>
      </w:r>
      <w:proofErr w:type="spellStart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>рекултивация</w:t>
      </w:r>
      <w:proofErr w:type="spellEnd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на</w:t>
      </w:r>
      <w:proofErr w:type="spellEnd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постминни</w:t>
      </w:r>
      <w:proofErr w:type="spellEnd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>терени</w:t>
      </w:r>
      <w:proofErr w:type="spellEnd"/>
    </w:p>
    <w:p w14:paraId="54DBD474" w14:textId="77777777" w:rsidR="00291646" w:rsidRPr="00291646" w:rsidRDefault="00291646" w:rsidP="00291646">
      <w:pPr>
        <w:spacing w:after="0" w:line="240" w:lineRule="auto"/>
        <w:ind w:left="1134"/>
        <w:jc w:val="both"/>
        <w:rPr>
          <w:rFonts w:ascii="Bookman Old Style" w:hAnsi="Bookman Old Style" w:cs="Times New Roman"/>
          <w:b/>
          <w:bCs/>
          <w:i/>
          <w:iCs/>
          <w:color w:val="000000" w:themeColor="text1"/>
          <w:lang w:val="bg-BG"/>
        </w:rPr>
      </w:pP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Изследвани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са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микробни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съобщества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в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калкретни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нарушени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от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минна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дейност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терени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,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като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е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демонстриран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потенциалът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на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ризосферни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микроорганизми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хуминови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киселини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за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подпомагане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растежа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на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селскостопански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тревни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култури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.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Полевите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съдови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експерименти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показват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подобрено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усвояване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на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хранителни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елементи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благоприятни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промени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в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почвените</w:t>
      </w:r>
      <w:proofErr w:type="spellEnd"/>
      <w:r w:rsidRPr="00291646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color w:val="000000" w:themeColor="text1"/>
        </w:rPr>
        <w:t>характеристики</w:t>
      </w:r>
      <w:proofErr w:type="spellEnd"/>
    </w:p>
    <w:p w14:paraId="0D62FC76" w14:textId="68E5D9A7" w:rsidR="00B27775" w:rsidRPr="00291646" w:rsidRDefault="00B27775" w:rsidP="0029164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Times New Roman"/>
          <w:b/>
          <w:bCs/>
          <w:i/>
          <w:iCs/>
          <w:color w:val="000000" w:themeColor="text1"/>
          <w:lang w:val="bg-BG"/>
        </w:rPr>
      </w:pPr>
      <w:proofErr w:type="spellStart"/>
      <w:r w:rsidRPr="00291646">
        <w:rPr>
          <w:rFonts w:ascii="Bookman Old Style" w:hAnsi="Bookman Old Style" w:cs="Times New Roman"/>
          <w:b/>
          <w:bCs/>
          <w:i/>
          <w:iCs/>
          <w:color w:val="000000" w:themeColor="text1"/>
        </w:rPr>
        <w:t>Управление</w:t>
      </w:r>
      <w:proofErr w:type="spellEnd"/>
      <w:r w:rsidRPr="00291646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на</w:t>
      </w:r>
      <w:proofErr w:type="spellEnd"/>
      <w:r w:rsidRPr="00291646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екологични</w:t>
      </w:r>
      <w:proofErr w:type="spellEnd"/>
      <w:r w:rsidRPr="00291646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b/>
          <w:bCs/>
          <w:i/>
          <w:iCs/>
          <w:color w:val="000000" w:themeColor="text1"/>
        </w:rPr>
        <w:t>рискове</w:t>
      </w:r>
      <w:proofErr w:type="spellEnd"/>
      <w:r w:rsidRPr="00291646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и </w:t>
      </w:r>
      <w:proofErr w:type="spellStart"/>
      <w:r w:rsidRPr="00291646">
        <w:rPr>
          <w:rFonts w:ascii="Bookman Old Style" w:hAnsi="Bookman Old Style" w:cs="Times New Roman"/>
          <w:b/>
          <w:bCs/>
          <w:i/>
          <w:iCs/>
          <w:color w:val="000000" w:themeColor="text1"/>
        </w:rPr>
        <w:t>регулаторна</w:t>
      </w:r>
      <w:proofErr w:type="spellEnd"/>
      <w:r w:rsidRPr="00291646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291646">
        <w:rPr>
          <w:rFonts w:ascii="Bookman Old Style" w:hAnsi="Bookman Old Style" w:cs="Times New Roman"/>
          <w:b/>
          <w:bCs/>
          <w:i/>
          <w:iCs/>
          <w:color w:val="000000" w:themeColor="text1"/>
        </w:rPr>
        <w:t>рамка</w:t>
      </w:r>
      <w:proofErr w:type="spellEnd"/>
    </w:p>
    <w:p w14:paraId="297BF2EA" w14:textId="77777777" w:rsidR="00B27775" w:rsidRPr="00B27775" w:rsidRDefault="00B27775" w:rsidP="00C47190">
      <w:pPr>
        <w:pStyle w:val="ListParagraph"/>
        <w:spacing w:after="0" w:line="240" w:lineRule="auto"/>
        <w:ind w:left="1077"/>
        <w:jc w:val="both"/>
        <w:rPr>
          <w:rFonts w:ascii="Bookman Old Style" w:hAnsi="Bookman Old Style" w:cs="Times New Roman"/>
          <w:color w:val="000000" w:themeColor="text1"/>
        </w:rPr>
      </w:pP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Представени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анализи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на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европейските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националните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нормативни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изисквания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,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свързани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с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улавяне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съхранение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на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CO</w:t>
      </w:r>
      <w:r w:rsidRPr="00B27775">
        <w:rPr>
          <w:rFonts w:ascii="Cambria Math" w:hAnsi="Cambria Math" w:cs="Cambria Math"/>
          <w:color w:val="000000" w:themeColor="text1"/>
        </w:rPr>
        <w:t>₂</w:t>
      </w:r>
      <w:r w:rsidRPr="00B27775">
        <w:rPr>
          <w:rFonts w:ascii="Bookman Old Style" w:hAnsi="Bookman Old Style" w:cs="Times New Roman"/>
          <w:color w:val="000000" w:themeColor="text1"/>
        </w:rPr>
        <w:t xml:space="preserve">,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както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r w:rsidRPr="00B27775">
        <w:rPr>
          <w:rFonts w:ascii="Bookman Old Style" w:hAnsi="Bookman Old Style" w:cs="Bookman Old Style"/>
          <w:color w:val="000000" w:themeColor="text1"/>
        </w:rPr>
        <w:t>и</w:t>
      </w:r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r w:rsidRPr="00B27775">
        <w:rPr>
          <w:rFonts w:ascii="Bookman Old Style" w:hAnsi="Bookman Old Style" w:cs="Bookman Old Style"/>
          <w:color w:val="000000" w:themeColor="text1"/>
        </w:rPr>
        <w:t>с</w:t>
      </w:r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управлението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на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води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от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минната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индустрия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.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Кандидатът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r w:rsidRPr="00B27775">
        <w:rPr>
          <w:rFonts w:ascii="Bookman Old Style" w:hAnsi="Bookman Old Style" w:cs="Bookman Old Style"/>
          <w:color w:val="000000" w:themeColor="text1"/>
        </w:rPr>
        <w:t>е</w:t>
      </w:r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разработил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методологии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за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оценка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на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технологии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за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пречистване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на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води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,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включително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сравнителни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класификации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r w:rsidRPr="00B27775">
        <w:rPr>
          <w:rFonts w:ascii="Bookman Old Style" w:hAnsi="Bookman Old Style" w:cs="Bookman Old Style"/>
          <w:color w:val="000000" w:themeColor="text1"/>
        </w:rPr>
        <w:t>и</w:t>
      </w:r>
      <w:r w:rsidRPr="00B27775">
        <w:rPr>
          <w:rFonts w:ascii="Bookman Old Style" w:hAnsi="Bookman Old Style" w:cs="Times New Roman"/>
          <w:color w:val="000000" w:themeColor="text1"/>
        </w:rPr>
        <w:t xml:space="preserve"> SWOT </w:t>
      </w:r>
      <w:proofErr w:type="spellStart"/>
      <w:r w:rsidRPr="00B27775">
        <w:rPr>
          <w:rFonts w:ascii="Bookman Old Style" w:hAnsi="Bookman Old Style" w:cs="Bookman Old Style"/>
          <w:color w:val="000000" w:themeColor="text1"/>
        </w:rPr>
        <w:t>анализи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>.</w:t>
      </w:r>
    </w:p>
    <w:p w14:paraId="1322CFC1" w14:textId="77777777" w:rsidR="00B27775" w:rsidRPr="00B27775" w:rsidRDefault="00B27775" w:rsidP="00B2777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Times New Roman"/>
          <w:b/>
          <w:bCs/>
          <w:i/>
          <w:iCs/>
          <w:color w:val="000000" w:themeColor="text1"/>
          <w:lang w:val="bg-BG"/>
        </w:rPr>
      </w:pPr>
      <w:proofErr w:type="spellStart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>Технологии</w:t>
      </w:r>
      <w:proofErr w:type="spellEnd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за</w:t>
      </w:r>
      <w:proofErr w:type="spellEnd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детекция</w:t>
      </w:r>
      <w:proofErr w:type="spellEnd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и </w:t>
      </w:r>
      <w:proofErr w:type="spellStart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мониторинг</w:t>
      </w:r>
      <w:proofErr w:type="spellEnd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на</w:t>
      </w:r>
      <w:proofErr w:type="spellEnd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b/>
          <w:bCs/>
          <w:i/>
          <w:iCs/>
          <w:color w:val="000000" w:themeColor="text1"/>
        </w:rPr>
        <w:t>замърсители</w:t>
      </w:r>
      <w:proofErr w:type="spellEnd"/>
    </w:p>
    <w:p w14:paraId="3988E34C" w14:textId="77777777" w:rsidR="00B27775" w:rsidRPr="00B27775" w:rsidRDefault="00B27775" w:rsidP="00B27775">
      <w:pPr>
        <w:pStyle w:val="ListParagraph"/>
        <w:spacing w:after="0" w:line="240" w:lineRule="auto"/>
        <w:ind w:left="1080"/>
        <w:jc w:val="both"/>
        <w:rPr>
          <w:rFonts w:ascii="Bookman Old Style" w:hAnsi="Bookman Old Style" w:cs="Times New Roman"/>
          <w:color w:val="000000" w:themeColor="text1"/>
        </w:rPr>
      </w:pP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Докладвани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разработки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на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наноматериални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биосензорни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системи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за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детекция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на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тежки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метали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,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отличаващи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се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с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чувствителност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,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многократна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употреба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приложимост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в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силно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кисели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среди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.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Представени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интегрирани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решения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с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микробни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горивни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клетки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,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функциониращи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като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системи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за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мониторинг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в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реално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27775">
        <w:rPr>
          <w:rFonts w:ascii="Bookman Old Style" w:hAnsi="Bookman Old Style" w:cs="Times New Roman"/>
          <w:color w:val="000000" w:themeColor="text1"/>
        </w:rPr>
        <w:t>време</w:t>
      </w:r>
      <w:proofErr w:type="spellEnd"/>
      <w:r w:rsidRPr="00B27775">
        <w:rPr>
          <w:rFonts w:ascii="Bookman Old Style" w:hAnsi="Bookman Old Style" w:cs="Times New Roman"/>
          <w:color w:val="000000" w:themeColor="text1"/>
        </w:rPr>
        <w:t>.</w:t>
      </w:r>
    </w:p>
    <w:p w14:paraId="78BFDC0E" w14:textId="6304C11F" w:rsidR="00B27775" w:rsidRDefault="00B0523D" w:rsidP="00B0523D">
      <w:pPr>
        <w:spacing w:after="120"/>
        <w:jc w:val="both"/>
        <w:rPr>
          <w:rFonts w:ascii="Bookman Old Style" w:hAnsi="Bookman Old Style"/>
          <w:b/>
          <w:lang w:val="bg-BG"/>
        </w:rPr>
      </w:pPr>
      <w:proofErr w:type="spellStart"/>
      <w:r w:rsidRPr="00B0523D">
        <w:rPr>
          <w:rFonts w:ascii="Bookman Old Style" w:hAnsi="Bookman Old Style" w:cs="Times New Roman"/>
          <w:color w:val="000000" w:themeColor="text1"/>
        </w:rPr>
        <w:t>Представените</w:t>
      </w:r>
      <w:proofErr w:type="spellEnd"/>
      <w:r w:rsidRPr="00B0523D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0523D">
        <w:rPr>
          <w:rFonts w:ascii="Bookman Old Style" w:hAnsi="Bookman Old Style" w:cs="Times New Roman"/>
          <w:color w:val="000000" w:themeColor="text1"/>
        </w:rPr>
        <w:t>научни</w:t>
      </w:r>
      <w:proofErr w:type="spellEnd"/>
      <w:r w:rsidRPr="00B0523D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0523D">
        <w:rPr>
          <w:rFonts w:ascii="Bookman Old Style" w:hAnsi="Bookman Old Style" w:cs="Times New Roman"/>
          <w:color w:val="000000" w:themeColor="text1"/>
        </w:rPr>
        <w:t>приноси</w:t>
      </w:r>
      <w:proofErr w:type="spellEnd"/>
      <w:r w:rsidRPr="00B0523D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0523D">
        <w:rPr>
          <w:rFonts w:ascii="Bookman Old Style" w:hAnsi="Bookman Old Style" w:cs="Times New Roman"/>
          <w:color w:val="000000" w:themeColor="text1"/>
        </w:rPr>
        <w:t>са</w:t>
      </w:r>
      <w:proofErr w:type="spellEnd"/>
      <w:r w:rsidRPr="00B0523D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0523D">
        <w:rPr>
          <w:rFonts w:ascii="Bookman Old Style" w:hAnsi="Bookman Old Style" w:cs="Times New Roman"/>
          <w:color w:val="000000" w:themeColor="text1"/>
        </w:rPr>
        <w:t>добре</w:t>
      </w:r>
      <w:proofErr w:type="spellEnd"/>
      <w:r w:rsidRPr="00B0523D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0523D">
        <w:rPr>
          <w:rFonts w:ascii="Bookman Old Style" w:hAnsi="Bookman Old Style" w:cs="Times New Roman"/>
          <w:color w:val="000000" w:themeColor="text1"/>
        </w:rPr>
        <w:t>аргументирани</w:t>
      </w:r>
      <w:proofErr w:type="spellEnd"/>
      <w:r w:rsidRPr="00B0523D">
        <w:rPr>
          <w:rFonts w:ascii="Bookman Old Style" w:hAnsi="Bookman Old Style" w:cs="Times New Roman"/>
          <w:color w:val="000000" w:themeColor="text1"/>
        </w:rPr>
        <w:t xml:space="preserve">, </w:t>
      </w:r>
      <w:proofErr w:type="spellStart"/>
      <w:r w:rsidRPr="00B0523D">
        <w:rPr>
          <w:rFonts w:ascii="Bookman Old Style" w:hAnsi="Bookman Old Style" w:cs="Times New Roman"/>
          <w:color w:val="000000" w:themeColor="text1"/>
        </w:rPr>
        <w:t>оригинални</w:t>
      </w:r>
      <w:proofErr w:type="spellEnd"/>
      <w:r w:rsidRPr="00B0523D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B0523D">
        <w:rPr>
          <w:rFonts w:ascii="Bookman Old Style" w:hAnsi="Bookman Old Style" w:cs="Times New Roman"/>
          <w:color w:val="000000" w:themeColor="text1"/>
        </w:rPr>
        <w:t>демонстрират</w:t>
      </w:r>
      <w:proofErr w:type="spellEnd"/>
      <w:r w:rsidRPr="00B0523D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0523D">
        <w:rPr>
          <w:rFonts w:ascii="Bookman Old Style" w:hAnsi="Bookman Old Style" w:cs="Times New Roman"/>
          <w:color w:val="000000" w:themeColor="text1"/>
        </w:rPr>
        <w:t>солидна</w:t>
      </w:r>
      <w:proofErr w:type="spellEnd"/>
      <w:r w:rsidRPr="00B0523D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0523D">
        <w:rPr>
          <w:rFonts w:ascii="Bookman Old Style" w:hAnsi="Bookman Old Style" w:cs="Times New Roman"/>
          <w:color w:val="000000" w:themeColor="text1"/>
        </w:rPr>
        <w:t>изследователска</w:t>
      </w:r>
      <w:proofErr w:type="spellEnd"/>
      <w:r w:rsidRPr="00B0523D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0523D">
        <w:rPr>
          <w:rFonts w:ascii="Bookman Old Style" w:hAnsi="Bookman Old Style" w:cs="Times New Roman"/>
          <w:color w:val="000000" w:themeColor="text1"/>
        </w:rPr>
        <w:t>компетентност</w:t>
      </w:r>
      <w:proofErr w:type="spellEnd"/>
      <w:r w:rsidRPr="00B0523D">
        <w:rPr>
          <w:rFonts w:ascii="Bookman Old Style" w:hAnsi="Bookman Old Style" w:cs="Times New Roman"/>
          <w:color w:val="000000" w:themeColor="text1"/>
        </w:rPr>
        <w:t xml:space="preserve"> и </w:t>
      </w:r>
      <w:proofErr w:type="spellStart"/>
      <w:r w:rsidRPr="00B0523D">
        <w:rPr>
          <w:rFonts w:ascii="Bookman Old Style" w:hAnsi="Bookman Old Style" w:cs="Times New Roman"/>
          <w:color w:val="000000" w:themeColor="text1"/>
        </w:rPr>
        <w:t>способност</w:t>
      </w:r>
      <w:proofErr w:type="spellEnd"/>
      <w:r w:rsidRPr="00B0523D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0523D">
        <w:rPr>
          <w:rFonts w:ascii="Bookman Old Style" w:hAnsi="Bookman Old Style" w:cs="Times New Roman"/>
          <w:color w:val="000000" w:themeColor="text1"/>
        </w:rPr>
        <w:t>за</w:t>
      </w:r>
      <w:proofErr w:type="spellEnd"/>
      <w:r w:rsidRPr="00B0523D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0523D">
        <w:rPr>
          <w:rFonts w:ascii="Bookman Old Style" w:hAnsi="Bookman Old Style" w:cs="Times New Roman"/>
          <w:color w:val="000000" w:themeColor="text1"/>
        </w:rPr>
        <w:t>разработване</w:t>
      </w:r>
      <w:proofErr w:type="spellEnd"/>
      <w:r w:rsidRPr="00B0523D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0523D">
        <w:rPr>
          <w:rFonts w:ascii="Bookman Old Style" w:hAnsi="Bookman Old Style" w:cs="Times New Roman"/>
          <w:color w:val="000000" w:themeColor="text1"/>
        </w:rPr>
        <w:t>на</w:t>
      </w:r>
      <w:proofErr w:type="spellEnd"/>
      <w:r w:rsidRPr="00B0523D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0523D">
        <w:rPr>
          <w:rFonts w:ascii="Bookman Old Style" w:hAnsi="Bookman Old Style" w:cs="Times New Roman"/>
          <w:color w:val="000000" w:themeColor="text1"/>
        </w:rPr>
        <w:t>иновативни</w:t>
      </w:r>
      <w:proofErr w:type="spellEnd"/>
      <w:r w:rsidRPr="00B0523D">
        <w:rPr>
          <w:rFonts w:ascii="Bookman Old Style" w:hAnsi="Bookman Old Style" w:cs="Times New Roman"/>
          <w:color w:val="000000" w:themeColor="text1"/>
        </w:rPr>
        <w:t xml:space="preserve"> </w:t>
      </w:r>
      <w:proofErr w:type="spellStart"/>
      <w:r w:rsidRPr="00B0523D">
        <w:rPr>
          <w:rFonts w:ascii="Bookman Old Style" w:hAnsi="Bookman Old Style" w:cs="Times New Roman"/>
          <w:color w:val="000000" w:themeColor="text1"/>
        </w:rPr>
        <w:t>решения</w:t>
      </w:r>
      <w:proofErr w:type="spellEnd"/>
    </w:p>
    <w:p w14:paraId="59A9C82B" w14:textId="737572E6" w:rsidR="00B3462D" w:rsidRPr="00C365EC" w:rsidRDefault="00B3462D" w:rsidP="004E0E15">
      <w:pPr>
        <w:spacing w:after="0" w:line="336" w:lineRule="auto"/>
        <w:jc w:val="both"/>
        <w:rPr>
          <w:rFonts w:ascii="Bookman Old Style" w:hAnsi="Bookman Old Style"/>
          <w:sz w:val="26"/>
          <w:szCs w:val="26"/>
          <w:lang w:val="bg-BG"/>
        </w:rPr>
      </w:pPr>
      <w:r w:rsidRPr="00C365EC">
        <w:rPr>
          <w:rFonts w:ascii="Bookman Old Style" w:hAnsi="Bookman Old Style"/>
          <w:b/>
          <w:sz w:val="26"/>
          <w:szCs w:val="26"/>
          <w:lang w:val="bg-BG"/>
        </w:rPr>
        <w:t>Педагогическа дейност</w:t>
      </w:r>
    </w:p>
    <w:p w14:paraId="4227E22A" w14:textId="08A720E2" w:rsidR="00B3462D" w:rsidRDefault="00B3462D" w:rsidP="007D37D2">
      <w:pPr>
        <w:jc w:val="both"/>
        <w:rPr>
          <w:rFonts w:ascii="Bookman Old Style" w:hAnsi="Bookman Old Style"/>
          <w:lang w:val="bg-BG"/>
        </w:rPr>
      </w:pPr>
      <w:proofErr w:type="spellStart"/>
      <w:r w:rsidRPr="00B3462D">
        <w:rPr>
          <w:rFonts w:ascii="Bookman Old Style" w:hAnsi="Bookman Old Style"/>
        </w:rPr>
        <w:t>Средногодишната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натовареност</w:t>
      </w:r>
      <w:proofErr w:type="spellEnd"/>
      <w:r w:rsidRPr="00B3462D">
        <w:rPr>
          <w:rFonts w:ascii="Bookman Old Style" w:hAnsi="Bookman Old Style"/>
        </w:rPr>
        <w:t xml:space="preserve"> </w:t>
      </w:r>
      <w:r w:rsidR="00FE2D96">
        <w:rPr>
          <w:rFonts w:ascii="Bookman Old Style" w:hAnsi="Bookman Old Style"/>
          <w:lang w:val="bg-BG"/>
        </w:rPr>
        <w:t xml:space="preserve">на </w:t>
      </w:r>
      <w:proofErr w:type="spellStart"/>
      <w:r w:rsidR="00383EA3" w:rsidRPr="00B3462D">
        <w:rPr>
          <w:rFonts w:ascii="Bookman Old Style" w:hAnsi="Bookman Old Style"/>
        </w:rPr>
        <w:t>гл</w:t>
      </w:r>
      <w:proofErr w:type="spellEnd"/>
      <w:r w:rsidR="00383EA3" w:rsidRPr="00B3462D">
        <w:rPr>
          <w:rFonts w:ascii="Bookman Old Style" w:hAnsi="Bookman Old Style"/>
        </w:rPr>
        <w:t>. а</w:t>
      </w:r>
      <w:proofErr w:type="spellStart"/>
      <w:r w:rsidR="00383EA3" w:rsidRPr="00B3462D">
        <w:rPr>
          <w:rFonts w:ascii="Bookman Old Style" w:hAnsi="Bookman Old Style"/>
        </w:rPr>
        <w:t>с</w:t>
      </w:r>
      <w:proofErr w:type="spellEnd"/>
      <w:r w:rsidR="00383EA3" w:rsidRPr="00B3462D">
        <w:rPr>
          <w:rFonts w:ascii="Bookman Old Style" w:hAnsi="Bookman Old Style"/>
        </w:rPr>
        <w:t xml:space="preserve">. </w:t>
      </w:r>
      <w:r w:rsidR="00383EA3">
        <w:rPr>
          <w:rFonts w:ascii="Bookman Old Style" w:hAnsi="Bookman Old Style"/>
          <w:lang w:val="bg-BG"/>
        </w:rPr>
        <w:t>д-</w:t>
      </w:r>
      <w:r w:rsidR="00383EA3" w:rsidRPr="00B3462D">
        <w:rPr>
          <w:rFonts w:ascii="Bookman Old Style" w:hAnsi="Bookman Old Style"/>
        </w:rPr>
        <w:t xml:space="preserve">р </w:t>
      </w:r>
      <w:r w:rsidR="00383EA3">
        <w:rPr>
          <w:rFonts w:ascii="Bookman Old Style" w:hAnsi="Bookman Old Style"/>
          <w:lang w:val="bg-BG"/>
        </w:rPr>
        <w:t>Катерина Николова</w:t>
      </w:r>
      <w:r w:rsidR="00383EA3" w:rsidRPr="00B3462D">
        <w:rPr>
          <w:rFonts w:ascii="Bookman Old Style" w:hAnsi="Bookman Old Style"/>
        </w:rPr>
        <w:t xml:space="preserve"> </w:t>
      </w:r>
      <w:r w:rsidRPr="00B3462D">
        <w:rPr>
          <w:rFonts w:ascii="Bookman Old Style" w:hAnsi="Bookman Old Style" w:cs="Bookman Old Style"/>
        </w:rPr>
        <w:t>е</w:t>
      </w:r>
      <w:r w:rsidRPr="00B3462D">
        <w:rPr>
          <w:rFonts w:ascii="Bookman Old Style" w:hAnsi="Bookman Old Style"/>
        </w:rPr>
        <w:t xml:space="preserve"> 612 </w:t>
      </w:r>
      <w:proofErr w:type="spellStart"/>
      <w:r w:rsidRPr="00B3462D">
        <w:rPr>
          <w:rFonts w:ascii="Bookman Old Style" w:hAnsi="Bookman Old Style" w:cs="Bookman Old Style"/>
        </w:rPr>
        <w:t>часа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за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периода</w:t>
      </w:r>
      <w:proofErr w:type="spellEnd"/>
      <w:r w:rsidRPr="00B3462D">
        <w:rPr>
          <w:rFonts w:ascii="Bookman Old Style" w:hAnsi="Bookman Old Style"/>
        </w:rPr>
        <w:t xml:space="preserve"> 2021</w:t>
      </w:r>
      <w:r w:rsidRPr="00B3462D">
        <w:rPr>
          <w:rFonts w:ascii="Bookman Old Style" w:hAnsi="Bookman Old Style" w:cs="Bookman Old Style"/>
        </w:rPr>
        <w:t>–</w:t>
      </w:r>
      <w:r w:rsidRPr="00B3462D">
        <w:rPr>
          <w:rFonts w:ascii="Bookman Old Style" w:hAnsi="Bookman Old Style"/>
        </w:rPr>
        <w:t xml:space="preserve">2025 </w:t>
      </w:r>
      <w:r w:rsidRPr="00B3462D">
        <w:rPr>
          <w:rFonts w:ascii="Bookman Old Style" w:hAnsi="Bookman Old Style" w:cs="Bookman Old Style"/>
        </w:rPr>
        <w:t>г</w:t>
      </w:r>
      <w:r w:rsidRPr="00B3462D">
        <w:rPr>
          <w:rFonts w:ascii="Bookman Old Style" w:hAnsi="Bookman Old Style"/>
        </w:rPr>
        <w:t xml:space="preserve">., </w:t>
      </w:r>
      <w:r w:rsidRPr="00B3462D">
        <w:rPr>
          <w:rFonts w:ascii="Bookman Old Style" w:hAnsi="Bookman Old Style" w:cs="Bookman Old Style"/>
        </w:rPr>
        <w:t>а</w:t>
      </w:r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водените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от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нея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дисциплини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покриват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основни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теми</w:t>
      </w:r>
      <w:proofErr w:type="spellEnd"/>
      <w:r w:rsidRPr="00B3462D">
        <w:rPr>
          <w:rFonts w:ascii="Bookman Old Style" w:hAnsi="Bookman Old Style"/>
        </w:rPr>
        <w:t xml:space="preserve"> </w:t>
      </w:r>
      <w:r w:rsidRPr="00B3462D">
        <w:rPr>
          <w:rFonts w:ascii="Bookman Old Style" w:hAnsi="Bookman Old Style" w:cs="Bookman Old Style"/>
        </w:rPr>
        <w:t>в</w:t>
      </w:r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екологията</w:t>
      </w:r>
      <w:proofErr w:type="spellEnd"/>
      <w:r w:rsidRPr="00B3462D">
        <w:rPr>
          <w:rFonts w:ascii="Bookman Old Style" w:hAnsi="Bookman Old Style"/>
        </w:rPr>
        <w:t xml:space="preserve">, </w:t>
      </w:r>
      <w:proofErr w:type="spellStart"/>
      <w:r w:rsidRPr="00B3462D">
        <w:rPr>
          <w:rFonts w:ascii="Bookman Old Style" w:hAnsi="Bookman Old Style" w:cs="Bookman Old Style"/>
        </w:rPr>
        <w:t>околната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среда</w:t>
      </w:r>
      <w:proofErr w:type="spellEnd"/>
      <w:r w:rsidRPr="00B3462D">
        <w:rPr>
          <w:rFonts w:ascii="Bookman Old Style" w:hAnsi="Bookman Old Style"/>
        </w:rPr>
        <w:t xml:space="preserve">, </w:t>
      </w:r>
      <w:proofErr w:type="spellStart"/>
      <w:r w:rsidRPr="00B3462D">
        <w:rPr>
          <w:rFonts w:ascii="Bookman Old Style" w:hAnsi="Bookman Old Style" w:cs="Bookman Old Style"/>
        </w:rPr>
        <w:t>законодателството</w:t>
      </w:r>
      <w:proofErr w:type="spellEnd"/>
      <w:r w:rsidRPr="00B3462D">
        <w:rPr>
          <w:rFonts w:ascii="Bookman Old Style" w:hAnsi="Bookman Old Style"/>
        </w:rPr>
        <w:t xml:space="preserve"> </w:t>
      </w:r>
      <w:r w:rsidRPr="00B3462D">
        <w:rPr>
          <w:rFonts w:ascii="Bookman Old Style" w:hAnsi="Bookman Old Style" w:cs="Bookman Old Style"/>
        </w:rPr>
        <w:t>и</w:t>
      </w:r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технологиите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за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пречистване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на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води</w:t>
      </w:r>
      <w:proofErr w:type="spellEnd"/>
      <w:r w:rsidRPr="00B3462D">
        <w:rPr>
          <w:rFonts w:ascii="Bookman Old Style" w:hAnsi="Bookman Old Style"/>
        </w:rPr>
        <w:t xml:space="preserve">. </w:t>
      </w:r>
      <w:proofErr w:type="spellStart"/>
      <w:r w:rsidRPr="00B3462D">
        <w:rPr>
          <w:rFonts w:ascii="Bookman Old Style" w:hAnsi="Bookman Old Style" w:cs="Bookman Old Style"/>
        </w:rPr>
        <w:t>Кандидатът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създава</w:t>
      </w:r>
      <w:proofErr w:type="spellEnd"/>
      <w:r w:rsidRPr="00B3462D">
        <w:rPr>
          <w:rFonts w:ascii="Bookman Old Style" w:hAnsi="Bookman Old Style"/>
        </w:rPr>
        <w:t xml:space="preserve"> </w:t>
      </w:r>
      <w:r w:rsidRPr="00B3462D">
        <w:rPr>
          <w:rFonts w:ascii="Bookman Old Style" w:hAnsi="Bookman Old Style" w:cs="Bookman Old Style"/>
        </w:rPr>
        <w:t>и</w:t>
      </w:r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два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нови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лекционни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курса</w:t>
      </w:r>
      <w:proofErr w:type="spellEnd"/>
      <w:r w:rsidRPr="00B3462D">
        <w:rPr>
          <w:rFonts w:ascii="Bookman Old Style" w:hAnsi="Bookman Old Style"/>
        </w:rPr>
        <w:t xml:space="preserve"> </w:t>
      </w:r>
      <w:r w:rsidRPr="00B3462D">
        <w:rPr>
          <w:rFonts w:ascii="Bookman Old Style" w:hAnsi="Bookman Old Style" w:cs="Bookman Old Style"/>
        </w:rPr>
        <w:t>и</w:t>
      </w:r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участва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активно</w:t>
      </w:r>
      <w:proofErr w:type="spellEnd"/>
      <w:r w:rsidRPr="00B3462D">
        <w:rPr>
          <w:rFonts w:ascii="Bookman Old Style" w:hAnsi="Bookman Old Style"/>
        </w:rPr>
        <w:t xml:space="preserve"> </w:t>
      </w:r>
      <w:r w:rsidRPr="00B3462D">
        <w:rPr>
          <w:rFonts w:ascii="Bookman Old Style" w:hAnsi="Bookman Old Style" w:cs="Bookman Old Style"/>
        </w:rPr>
        <w:t>в</w:t>
      </w:r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ръководство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на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докторанти</w:t>
      </w:r>
      <w:proofErr w:type="spellEnd"/>
      <w:r w:rsidRPr="00B3462D">
        <w:rPr>
          <w:rFonts w:ascii="Bookman Old Style" w:hAnsi="Bookman Old Style"/>
        </w:rPr>
        <w:t xml:space="preserve">, </w:t>
      </w:r>
      <w:proofErr w:type="spellStart"/>
      <w:r w:rsidRPr="00B3462D">
        <w:rPr>
          <w:rFonts w:ascii="Bookman Old Style" w:hAnsi="Bookman Old Style" w:cs="Bookman Old Style"/>
        </w:rPr>
        <w:t>студенти</w:t>
      </w:r>
      <w:proofErr w:type="spellEnd"/>
      <w:r w:rsidRPr="00B3462D">
        <w:rPr>
          <w:rFonts w:ascii="Bookman Old Style" w:hAnsi="Bookman Old Style"/>
        </w:rPr>
        <w:t xml:space="preserve"> </w:t>
      </w:r>
      <w:r w:rsidRPr="00B3462D">
        <w:rPr>
          <w:rFonts w:ascii="Bookman Old Style" w:hAnsi="Bookman Old Style" w:cs="Bookman Old Style"/>
        </w:rPr>
        <w:t>и</w:t>
      </w:r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научни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проекти</w:t>
      </w:r>
      <w:proofErr w:type="spellEnd"/>
      <w:r w:rsidRPr="00B3462D">
        <w:rPr>
          <w:rFonts w:ascii="Bookman Old Style" w:hAnsi="Bookman Old Style"/>
        </w:rPr>
        <w:t xml:space="preserve">, </w:t>
      </w:r>
      <w:proofErr w:type="spellStart"/>
      <w:r w:rsidRPr="00B3462D">
        <w:rPr>
          <w:rFonts w:ascii="Bookman Old Style" w:hAnsi="Bookman Old Style" w:cs="Bookman Old Style"/>
        </w:rPr>
        <w:t>включително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национален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проект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към</w:t>
      </w:r>
      <w:proofErr w:type="spellEnd"/>
      <w:r w:rsidRPr="00B3462D">
        <w:rPr>
          <w:rFonts w:ascii="Bookman Old Style" w:hAnsi="Bookman Old Style"/>
        </w:rPr>
        <w:t xml:space="preserve"> </w:t>
      </w:r>
      <w:r w:rsidRPr="00B3462D">
        <w:rPr>
          <w:rFonts w:ascii="Bookman Old Style" w:hAnsi="Bookman Old Style" w:cs="Bookman Old Style"/>
        </w:rPr>
        <w:t>ФНИ</w:t>
      </w:r>
      <w:r w:rsidRPr="00B3462D">
        <w:rPr>
          <w:rFonts w:ascii="Bookman Old Style" w:hAnsi="Bookman Old Style"/>
        </w:rPr>
        <w:t xml:space="preserve">. </w:t>
      </w:r>
      <w:proofErr w:type="spellStart"/>
      <w:r w:rsidRPr="00B3462D">
        <w:rPr>
          <w:rFonts w:ascii="Bookman Old Style" w:hAnsi="Bookman Old Style" w:cs="Bookman Old Style"/>
        </w:rPr>
        <w:t>Нейната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методическа</w:t>
      </w:r>
      <w:proofErr w:type="spellEnd"/>
      <w:r w:rsidRPr="00B3462D">
        <w:rPr>
          <w:rFonts w:ascii="Bookman Old Style" w:hAnsi="Bookman Old Style"/>
        </w:rPr>
        <w:t xml:space="preserve">, </w:t>
      </w:r>
      <w:proofErr w:type="spellStart"/>
      <w:r w:rsidRPr="00B3462D">
        <w:rPr>
          <w:rFonts w:ascii="Bookman Old Style" w:hAnsi="Bookman Old Style" w:cs="Bookman Old Style"/>
        </w:rPr>
        <w:t>консултантска</w:t>
      </w:r>
      <w:proofErr w:type="spellEnd"/>
      <w:r w:rsidRPr="00B3462D">
        <w:rPr>
          <w:rFonts w:ascii="Bookman Old Style" w:hAnsi="Bookman Old Style"/>
        </w:rPr>
        <w:t xml:space="preserve"> </w:t>
      </w:r>
      <w:r w:rsidRPr="00B3462D">
        <w:rPr>
          <w:rFonts w:ascii="Bookman Old Style" w:hAnsi="Bookman Old Style" w:cs="Bookman Old Style"/>
        </w:rPr>
        <w:t>и</w:t>
      </w:r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организационна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помощ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към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колеги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от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 w:cs="Bookman Old Style"/>
        </w:rPr>
        <w:t>кате</w:t>
      </w:r>
      <w:r w:rsidRPr="00B3462D">
        <w:rPr>
          <w:rFonts w:ascii="Bookman Old Style" w:hAnsi="Bookman Old Style"/>
        </w:rPr>
        <w:t>драта</w:t>
      </w:r>
      <w:proofErr w:type="spellEnd"/>
      <w:r w:rsidRPr="00B3462D">
        <w:rPr>
          <w:rFonts w:ascii="Bookman Old Style" w:hAnsi="Bookman Old Style"/>
        </w:rPr>
        <w:t xml:space="preserve"> е </w:t>
      </w:r>
      <w:proofErr w:type="spellStart"/>
      <w:r w:rsidRPr="00B3462D">
        <w:rPr>
          <w:rFonts w:ascii="Bookman Old Style" w:hAnsi="Bookman Old Style"/>
        </w:rPr>
        <w:t>допълнително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доказателство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за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професионализъм</w:t>
      </w:r>
      <w:proofErr w:type="spellEnd"/>
      <w:r w:rsidRPr="00B3462D">
        <w:rPr>
          <w:rFonts w:ascii="Bookman Old Style" w:hAnsi="Bookman Old Style"/>
        </w:rPr>
        <w:t xml:space="preserve"> и </w:t>
      </w:r>
      <w:proofErr w:type="spellStart"/>
      <w:r w:rsidRPr="00B3462D">
        <w:rPr>
          <w:rFonts w:ascii="Bookman Old Style" w:hAnsi="Bookman Old Style"/>
        </w:rPr>
        <w:t>академична</w:t>
      </w:r>
      <w:proofErr w:type="spellEnd"/>
      <w:r w:rsidRPr="00B3462D">
        <w:rPr>
          <w:rFonts w:ascii="Bookman Old Style" w:hAnsi="Bookman Old Style"/>
        </w:rPr>
        <w:t xml:space="preserve"> </w:t>
      </w:r>
      <w:proofErr w:type="spellStart"/>
      <w:r w:rsidRPr="00B3462D">
        <w:rPr>
          <w:rFonts w:ascii="Bookman Old Style" w:hAnsi="Bookman Old Style"/>
        </w:rPr>
        <w:t>ангажираност</w:t>
      </w:r>
      <w:proofErr w:type="spellEnd"/>
      <w:r w:rsidRPr="00B3462D">
        <w:rPr>
          <w:rFonts w:ascii="Bookman Old Style" w:hAnsi="Bookman Old Style"/>
        </w:rPr>
        <w:t>.</w:t>
      </w:r>
    </w:p>
    <w:p w14:paraId="7DE40DC9" w14:textId="19A76DCA" w:rsidR="004E0E15" w:rsidRPr="00B3462D" w:rsidRDefault="004E0E15" w:rsidP="007D37D2">
      <w:pPr>
        <w:jc w:val="both"/>
        <w:rPr>
          <w:rFonts w:ascii="Bookman Old Style" w:hAnsi="Bookman Old Style"/>
          <w:b/>
          <w:bCs/>
          <w:sz w:val="26"/>
          <w:szCs w:val="26"/>
          <w:lang w:val="bg-BG"/>
        </w:rPr>
      </w:pPr>
      <w:r w:rsidRPr="004E0E15">
        <w:rPr>
          <w:rFonts w:ascii="Bookman Old Style" w:hAnsi="Bookman Old Style"/>
          <w:b/>
          <w:bCs/>
          <w:sz w:val="26"/>
          <w:szCs w:val="26"/>
          <w:lang w:val="bg-BG"/>
        </w:rPr>
        <w:t>Експертна дейност</w:t>
      </w:r>
    </w:p>
    <w:p w14:paraId="58527B39" w14:textId="2A3C3D99" w:rsidR="004E0E15" w:rsidRPr="00383EA3" w:rsidRDefault="004E0E15" w:rsidP="00B3462D">
      <w:pPr>
        <w:jc w:val="both"/>
        <w:rPr>
          <w:rFonts w:ascii="Bookman Old Style" w:hAnsi="Bookman Old Style"/>
          <w:lang w:val="bg-BG"/>
        </w:rPr>
      </w:pPr>
      <w:proofErr w:type="spellStart"/>
      <w:r w:rsidRPr="004E0E15">
        <w:rPr>
          <w:rFonts w:ascii="Bookman Old Style" w:hAnsi="Bookman Old Style"/>
        </w:rPr>
        <w:t>Участието</w:t>
      </w:r>
      <w:proofErr w:type="spellEnd"/>
      <w:r w:rsidRPr="004E0E15">
        <w:rPr>
          <w:rFonts w:ascii="Bookman Old Style" w:hAnsi="Bookman Old Style"/>
        </w:rPr>
        <w:t xml:space="preserve"> </w:t>
      </w:r>
      <w:r w:rsidRPr="004E0E15">
        <w:rPr>
          <w:rFonts w:ascii="Cambria" w:hAnsi="Cambria" w:cs="Cambria"/>
        </w:rPr>
        <w:t>ѝ</w:t>
      </w:r>
      <w:r w:rsidRPr="004E0E15">
        <w:rPr>
          <w:rFonts w:ascii="Bookman Old Style" w:hAnsi="Bookman Old Style"/>
        </w:rPr>
        <w:t xml:space="preserve"> </w:t>
      </w:r>
      <w:r w:rsidRPr="004E0E15">
        <w:rPr>
          <w:rFonts w:ascii="Bookman Old Style" w:hAnsi="Bookman Old Style" w:cs="Bookman Old Style"/>
        </w:rPr>
        <w:t>в</w:t>
      </w:r>
      <w:r w:rsidRPr="004E0E15">
        <w:rPr>
          <w:rFonts w:ascii="Bookman Old Style" w:hAnsi="Bookman Old Style"/>
        </w:rPr>
        <w:t xml:space="preserve"> Steering Committee </w:t>
      </w:r>
      <w:proofErr w:type="spellStart"/>
      <w:r w:rsidRPr="004E0E15">
        <w:rPr>
          <w:rFonts w:ascii="Bookman Old Style" w:hAnsi="Bookman Old Style" w:cs="Bookman Old Style"/>
        </w:rPr>
        <w:t>на</w:t>
      </w:r>
      <w:proofErr w:type="spellEnd"/>
      <w:r w:rsidRPr="004E0E15">
        <w:rPr>
          <w:rFonts w:ascii="Bookman Old Style" w:hAnsi="Bookman Old Style"/>
        </w:rPr>
        <w:t xml:space="preserve"> DIM-ESEE Conference 2025 </w:t>
      </w:r>
      <w:r w:rsidR="00383EA3">
        <w:rPr>
          <w:rFonts w:ascii="Bookman Old Style" w:hAnsi="Bookman Old Style"/>
          <w:lang w:val="bg-BG"/>
        </w:rPr>
        <w:t xml:space="preserve">е допълнително доказателство </w:t>
      </w:r>
    </w:p>
    <w:p w14:paraId="130E94CE" w14:textId="77777777" w:rsidR="00291646" w:rsidRDefault="00291646">
      <w:pPr>
        <w:rPr>
          <w:rFonts w:ascii="Bookman Old Style" w:hAnsi="Bookman Old Style"/>
          <w:b/>
          <w:bCs/>
          <w:sz w:val="26"/>
          <w:szCs w:val="26"/>
          <w:lang w:val="bg-BG"/>
        </w:rPr>
      </w:pPr>
      <w:r>
        <w:rPr>
          <w:rFonts w:ascii="Bookman Old Style" w:hAnsi="Bookman Old Style"/>
          <w:b/>
          <w:bCs/>
          <w:sz w:val="26"/>
          <w:szCs w:val="26"/>
          <w:lang w:val="bg-BG"/>
        </w:rPr>
        <w:br w:type="page"/>
      </w:r>
    </w:p>
    <w:p w14:paraId="027CBD01" w14:textId="40B24BB1" w:rsidR="00B3462D" w:rsidRPr="00C365EC" w:rsidRDefault="00B3462D" w:rsidP="00B3462D">
      <w:pPr>
        <w:jc w:val="both"/>
        <w:rPr>
          <w:rFonts w:ascii="Bookman Old Style" w:hAnsi="Bookman Old Style"/>
          <w:b/>
          <w:bCs/>
          <w:sz w:val="26"/>
          <w:szCs w:val="26"/>
          <w:lang w:val="bg-BG"/>
        </w:rPr>
      </w:pPr>
      <w:r w:rsidRPr="00C365EC">
        <w:rPr>
          <w:rFonts w:ascii="Bookman Old Style" w:hAnsi="Bookman Old Style"/>
          <w:b/>
          <w:bCs/>
          <w:sz w:val="26"/>
          <w:szCs w:val="26"/>
          <w:lang w:val="bg-BG"/>
        </w:rPr>
        <w:lastRenderedPageBreak/>
        <w:t>Критични бележки</w:t>
      </w:r>
    </w:p>
    <w:p w14:paraId="6C6606A3" w14:textId="14F86A29" w:rsidR="00B0523D" w:rsidRPr="00B0523D" w:rsidRDefault="00B0523D" w:rsidP="00B3462D">
      <w:pPr>
        <w:jc w:val="both"/>
        <w:rPr>
          <w:rFonts w:ascii="Bookman Old Style" w:hAnsi="Bookman Old Style"/>
          <w:lang w:val="bg-BG"/>
        </w:rPr>
      </w:pPr>
      <w:proofErr w:type="spellStart"/>
      <w:r w:rsidRPr="00B0523D">
        <w:rPr>
          <w:rFonts w:ascii="Bookman Old Style" w:hAnsi="Bookman Old Style"/>
        </w:rPr>
        <w:t>Представените</w:t>
      </w:r>
      <w:proofErr w:type="spellEnd"/>
      <w:r w:rsidRPr="00B0523D">
        <w:rPr>
          <w:rFonts w:ascii="Bookman Old Style" w:hAnsi="Bookman Old Style"/>
        </w:rPr>
        <w:t xml:space="preserve"> </w:t>
      </w:r>
      <w:proofErr w:type="spellStart"/>
      <w:r w:rsidRPr="00B0523D">
        <w:rPr>
          <w:rFonts w:ascii="Bookman Old Style" w:hAnsi="Bookman Old Style"/>
        </w:rPr>
        <w:t>документи</w:t>
      </w:r>
      <w:proofErr w:type="spellEnd"/>
      <w:r w:rsidRPr="00B0523D">
        <w:rPr>
          <w:rFonts w:ascii="Bookman Old Style" w:hAnsi="Bookman Old Style"/>
        </w:rPr>
        <w:t xml:space="preserve"> </w:t>
      </w:r>
      <w:proofErr w:type="spellStart"/>
      <w:r w:rsidRPr="00B0523D">
        <w:rPr>
          <w:rFonts w:ascii="Bookman Old Style" w:hAnsi="Bookman Old Style"/>
        </w:rPr>
        <w:t>са</w:t>
      </w:r>
      <w:proofErr w:type="spellEnd"/>
      <w:r w:rsidRPr="00B0523D">
        <w:rPr>
          <w:rFonts w:ascii="Bookman Old Style" w:hAnsi="Bookman Old Style"/>
        </w:rPr>
        <w:t xml:space="preserve"> </w:t>
      </w:r>
      <w:proofErr w:type="spellStart"/>
      <w:r w:rsidRPr="00B0523D">
        <w:rPr>
          <w:rFonts w:ascii="Bookman Old Style" w:hAnsi="Bookman Old Style"/>
        </w:rPr>
        <w:t>подготвени</w:t>
      </w:r>
      <w:proofErr w:type="spellEnd"/>
      <w:r w:rsidRPr="00B0523D">
        <w:rPr>
          <w:rFonts w:ascii="Bookman Old Style" w:hAnsi="Bookman Old Style"/>
        </w:rPr>
        <w:t xml:space="preserve"> </w:t>
      </w:r>
      <w:proofErr w:type="spellStart"/>
      <w:r w:rsidRPr="00B0523D">
        <w:rPr>
          <w:rFonts w:ascii="Bookman Old Style" w:hAnsi="Bookman Old Style"/>
        </w:rPr>
        <w:t>компетентно</w:t>
      </w:r>
      <w:proofErr w:type="spellEnd"/>
      <w:r w:rsidRPr="00B0523D">
        <w:rPr>
          <w:rFonts w:ascii="Bookman Old Style" w:hAnsi="Bookman Old Style"/>
        </w:rPr>
        <w:t xml:space="preserve">, </w:t>
      </w:r>
      <w:proofErr w:type="spellStart"/>
      <w:r w:rsidRPr="00B0523D">
        <w:rPr>
          <w:rFonts w:ascii="Bookman Old Style" w:hAnsi="Bookman Old Style"/>
        </w:rPr>
        <w:t>подредени</w:t>
      </w:r>
      <w:proofErr w:type="spellEnd"/>
      <w:r w:rsidR="00FE2D96">
        <w:rPr>
          <w:rFonts w:ascii="Bookman Old Style" w:hAnsi="Bookman Old Style"/>
          <w:lang w:val="bg-BG"/>
        </w:rPr>
        <w:t xml:space="preserve"> са</w:t>
      </w:r>
      <w:r w:rsidRPr="00B0523D">
        <w:rPr>
          <w:rFonts w:ascii="Bookman Old Style" w:hAnsi="Bookman Old Style"/>
        </w:rPr>
        <w:t xml:space="preserve"> </w:t>
      </w:r>
      <w:proofErr w:type="spellStart"/>
      <w:r w:rsidRPr="00B0523D">
        <w:rPr>
          <w:rFonts w:ascii="Bookman Old Style" w:hAnsi="Bookman Old Style"/>
        </w:rPr>
        <w:t>ясно</w:t>
      </w:r>
      <w:proofErr w:type="spellEnd"/>
      <w:r w:rsidRPr="00B0523D">
        <w:rPr>
          <w:rFonts w:ascii="Bookman Old Style" w:hAnsi="Bookman Old Style"/>
        </w:rPr>
        <w:t xml:space="preserve"> и </w:t>
      </w:r>
      <w:proofErr w:type="spellStart"/>
      <w:r w:rsidRPr="00B0523D">
        <w:rPr>
          <w:rFonts w:ascii="Bookman Old Style" w:hAnsi="Bookman Old Style"/>
        </w:rPr>
        <w:t>отразяват</w:t>
      </w:r>
      <w:proofErr w:type="spellEnd"/>
      <w:r w:rsidRPr="00B0523D">
        <w:rPr>
          <w:rFonts w:ascii="Bookman Old Style" w:hAnsi="Bookman Old Style"/>
        </w:rPr>
        <w:t xml:space="preserve"> </w:t>
      </w:r>
      <w:proofErr w:type="spellStart"/>
      <w:r w:rsidRPr="00B0523D">
        <w:rPr>
          <w:rFonts w:ascii="Bookman Old Style" w:hAnsi="Bookman Old Style"/>
        </w:rPr>
        <w:t>пълноценно</w:t>
      </w:r>
      <w:proofErr w:type="spellEnd"/>
      <w:r w:rsidRPr="00B0523D">
        <w:rPr>
          <w:rFonts w:ascii="Bookman Old Style" w:hAnsi="Bookman Old Style"/>
        </w:rPr>
        <w:t xml:space="preserve"> </w:t>
      </w:r>
      <w:proofErr w:type="spellStart"/>
      <w:r w:rsidRPr="00B0523D">
        <w:rPr>
          <w:rFonts w:ascii="Bookman Old Style" w:hAnsi="Bookman Old Style"/>
        </w:rPr>
        <w:t>научната</w:t>
      </w:r>
      <w:proofErr w:type="spellEnd"/>
      <w:r>
        <w:rPr>
          <w:rFonts w:ascii="Bookman Old Style" w:hAnsi="Bookman Old Style"/>
          <w:lang w:val="bg-BG"/>
        </w:rPr>
        <w:t xml:space="preserve"> и</w:t>
      </w:r>
      <w:r w:rsidRPr="00B0523D">
        <w:rPr>
          <w:rFonts w:ascii="Bookman Old Style" w:hAnsi="Bookman Old Style"/>
        </w:rPr>
        <w:t xml:space="preserve"> </w:t>
      </w:r>
      <w:proofErr w:type="spellStart"/>
      <w:r w:rsidRPr="00B0523D">
        <w:rPr>
          <w:rFonts w:ascii="Bookman Old Style" w:hAnsi="Bookman Old Style"/>
        </w:rPr>
        <w:t>преподавателската</w:t>
      </w:r>
      <w:proofErr w:type="spellEnd"/>
      <w:r w:rsidRPr="00B0523D">
        <w:rPr>
          <w:rFonts w:ascii="Bookman Old Style" w:hAnsi="Bookman Old Style"/>
        </w:rPr>
        <w:t xml:space="preserve"> </w:t>
      </w:r>
      <w:proofErr w:type="spellStart"/>
      <w:r w:rsidRPr="00B0523D">
        <w:rPr>
          <w:rFonts w:ascii="Bookman Old Style" w:hAnsi="Bookman Old Style"/>
        </w:rPr>
        <w:t>дейност</w:t>
      </w:r>
      <w:proofErr w:type="spellEnd"/>
      <w:r w:rsidRPr="00B0523D">
        <w:rPr>
          <w:rFonts w:ascii="Bookman Old Style" w:hAnsi="Bookman Old Style"/>
        </w:rPr>
        <w:t xml:space="preserve"> </w:t>
      </w:r>
      <w:proofErr w:type="spellStart"/>
      <w:r w:rsidRPr="00B0523D">
        <w:rPr>
          <w:rFonts w:ascii="Bookman Old Style" w:hAnsi="Bookman Old Style"/>
        </w:rPr>
        <w:t>на</w:t>
      </w:r>
      <w:proofErr w:type="spellEnd"/>
      <w:r w:rsidRPr="00B0523D">
        <w:rPr>
          <w:rFonts w:ascii="Bookman Old Style" w:hAnsi="Bookman Old Style"/>
        </w:rPr>
        <w:t xml:space="preserve"> </w:t>
      </w:r>
      <w:proofErr w:type="spellStart"/>
      <w:r w:rsidRPr="00B0523D">
        <w:rPr>
          <w:rFonts w:ascii="Bookman Old Style" w:hAnsi="Bookman Old Style"/>
        </w:rPr>
        <w:t>кандидата</w:t>
      </w:r>
      <w:proofErr w:type="spellEnd"/>
      <w:r w:rsidRPr="00B0523D">
        <w:rPr>
          <w:rFonts w:ascii="Bookman Old Style" w:hAnsi="Bookman Old Style"/>
        </w:rPr>
        <w:t>.</w:t>
      </w:r>
    </w:p>
    <w:p w14:paraId="291ACFCD" w14:textId="166267C9" w:rsidR="00B3462D" w:rsidRPr="00C365EC" w:rsidRDefault="00B3462D" w:rsidP="00B3462D">
      <w:pPr>
        <w:jc w:val="both"/>
        <w:rPr>
          <w:rFonts w:ascii="Bookman Old Style" w:hAnsi="Bookman Old Style"/>
          <w:b/>
          <w:bCs/>
          <w:sz w:val="26"/>
          <w:szCs w:val="26"/>
          <w:lang w:val="bg-BG"/>
        </w:rPr>
      </w:pPr>
      <w:r w:rsidRPr="00C365EC">
        <w:rPr>
          <w:rFonts w:ascii="Bookman Old Style" w:hAnsi="Bookman Old Style"/>
          <w:b/>
          <w:bCs/>
          <w:sz w:val="26"/>
          <w:szCs w:val="26"/>
          <w:lang w:val="bg-BG"/>
        </w:rPr>
        <w:t>Заключение</w:t>
      </w:r>
    </w:p>
    <w:p w14:paraId="0376A081" w14:textId="59113E5B" w:rsidR="00E87099" w:rsidRPr="00E87099" w:rsidRDefault="00E87099" w:rsidP="00E87099">
      <w:pPr>
        <w:jc w:val="both"/>
        <w:rPr>
          <w:rFonts w:ascii="Bookman Old Style" w:hAnsi="Bookman Old Style"/>
        </w:rPr>
      </w:pPr>
      <w:proofErr w:type="spellStart"/>
      <w:r w:rsidRPr="00E87099">
        <w:rPr>
          <w:rFonts w:ascii="Bookman Old Style" w:hAnsi="Bookman Old Style"/>
        </w:rPr>
        <w:t>Представените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от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гл</w:t>
      </w:r>
      <w:proofErr w:type="spellEnd"/>
      <w:r w:rsidRPr="00E87099">
        <w:rPr>
          <w:rFonts w:ascii="Bookman Old Style" w:hAnsi="Bookman Old Style"/>
        </w:rPr>
        <w:t xml:space="preserve">. </w:t>
      </w:r>
      <w:proofErr w:type="spellStart"/>
      <w:r w:rsidRPr="00E87099">
        <w:rPr>
          <w:rFonts w:ascii="Bookman Old Style" w:hAnsi="Bookman Old Style"/>
        </w:rPr>
        <w:t>ас</w:t>
      </w:r>
      <w:proofErr w:type="spellEnd"/>
      <w:r w:rsidRPr="00E87099">
        <w:rPr>
          <w:rFonts w:ascii="Bookman Old Style" w:hAnsi="Bookman Old Style"/>
        </w:rPr>
        <w:t>. д-р</w:t>
      </w:r>
      <w:r w:rsidR="00383EA3">
        <w:rPr>
          <w:rFonts w:ascii="Bookman Old Style" w:hAnsi="Bookman Old Style"/>
        </w:rPr>
        <w:t xml:space="preserve"> </w:t>
      </w:r>
      <w:r w:rsidR="00383EA3">
        <w:rPr>
          <w:rFonts w:ascii="Bookman Old Style" w:hAnsi="Bookman Old Style"/>
          <w:lang w:val="bg-BG"/>
        </w:rPr>
        <w:t>Катерина Николова</w:t>
      </w:r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материали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показват</w:t>
      </w:r>
      <w:proofErr w:type="spellEnd"/>
      <w:r w:rsidRPr="00E87099">
        <w:rPr>
          <w:rFonts w:ascii="Bookman Old Style" w:hAnsi="Bookman Old Style"/>
        </w:rPr>
        <w:t xml:space="preserve">, </w:t>
      </w:r>
      <w:proofErr w:type="spellStart"/>
      <w:r w:rsidRPr="00E87099">
        <w:rPr>
          <w:rFonts w:ascii="Bookman Old Style" w:hAnsi="Bookman Old Style"/>
        </w:rPr>
        <w:t>че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кандидатът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напълно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изпълнява</w:t>
      </w:r>
      <w:proofErr w:type="spellEnd"/>
      <w:r w:rsidRPr="00E87099">
        <w:rPr>
          <w:rFonts w:ascii="Bookman Old Style" w:hAnsi="Bookman Old Style"/>
        </w:rPr>
        <w:t xml:space="preserve"> и </w:t>
      </w:r>
      <w:proofErr w:type="spellStart"/>
      <w:r w:rsidRPr="00E87099">
        <w:rPr>
          <w:rFonts w:ascii="Bookman Old Style" w:hAnsi="Bookman Old Style"/>
        </w:rPr>
        <w:t>значително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надвишава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изискванията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на</w:t>
      </w:r>
      <w:proofErr w:type="spellEnd"/>
      <w:r w:rsidRPr="00E87099">
        <w:rPr>
          <w:rFonts w:ascii="Bookman Old Style" w:hAnsi="Bookman Old Style"/>
        </w:rPr>
        <w:t xml:space="preserve"> ЗРАСРБ, ППЗРАСРБ и </w:t>
      </w:r>
      <w:proofErr w:type="spellStart"/>
      <w:r w:rsidRPr="00E87099">
        <w:rPr>
          <w:rFonts w:ascii="Bookman Old Style" w:hAnsi="Bookman Old Style"/>
        </w:rPr>
        <w:t>вътрешните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правила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на</w:t>
      </w:r>
      <w:proofErr w:type="spellEnd"/>
      <w:r w:rsidRPr="00E87099">
        <w:rPr>
          <w:rFonts w:ascii="Bookman Old Style" w:hAnsi="Bookman Old Style"/>
        </w:rPr>
        <w:t xml:space="preserve"> МГУ „</w:t>
      </w:r>
      <w:proofErr w:type="spellStart"/>
      <w:r w:rsidRPr="00E87099">
        <w:rPr>
          <w:rFonts w:ascii="Bookman Old Style" w:hAnsi="Bookman Old Style"/>
        </w:rPr>
        <w:t>Св</w:t>
      </w:r>
      <w:proofErr w:type="spellEnd"/>
      <w:r w:rsidRPr="00E87099">
        <w:rPr>
          <w:rFonts w:ascii="Bookman Old Style" w:hAnsi="Bookman Old Style"/>
        </w:rPr>
        <w:t xml:space="preserve">. </w:t>
      </w:r>
      <w:proofErr w:type="spellStart"/>
      <w:r w:rsidRPr="00E87099">
        <w:rPr>
          <w:rFonts w:ascii="Bookman Old Style" w:hAnsi="Bookman Old Style"/>
        </w:rPr>
        <w:t>Иван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gramStart"/>
      <w:r w:rsidRPr="00E87099">
        <w:rPr>
          <w:rFonts w:ascii="Bookman Old Style" w:hAnsi="Bookman Old Style"/>
        </w:rPr>
        <w:t>Рилски“</w:t>
      </w:r>
      <w:proofErr w:type="gramEnd"/>
      <w:r w:rsidRPr="00E87099">
        <w:rPr>
          <w:rFonts w:ascii="Bookman Old Style" w:hAnsi="Bookman Old Style"/>
        </w:rPr>
        <w:t xml:space="preserve">. </w:t>
      </w:r>
      <w:proofErr w:type="spellStart"/>
      <w:r w:rsidRPr="00E87099">
        <w:rPr>
          <w:rFonts w:ascii="Bookman Old Style" w:hAnsi="Bookman Old Style"/>
        </w:rPr>
        <w:t>Научните</w:t>
      </w:r>
      <w:proofErr w:type="spellEnd"/>
      <w:r w:rsidRPr="00E87099">
        <w:rPr>
          <w:rFonts w:ascii="Bookman Old Style" w:hAnsi="Bookman Old Style"/>
        </w:rPr>
        <w:t xml:space="preserve"> и </w:t>
      </w:r>
      <w:proofErr w:type="spellStart"/>
      <w:r w:rsidRPr="00E87099">
        <w:rPr>
          <w:rFonts w:ascii="Bookman Old Style" w:hAnsi="Bookman Old Style"/>
        </w:rPr>
        <w:t>научно-приложните</w:t>
      </w:r>
      <w:proofErr w:type="spellEnd"/>
      <w:r w:rsidRPr="00E87099">
        <w:rPr>
          <w:rFonts w:ascii="Bookman Old Style" w:hAnsi="Bookman Old Style"/>
        </w:rPr>
        <w:t xml:space="preserve"> </w:t>
      </w:r>
      <w:r w:rsidRPr="00E87099">
        <w:rPr>
          <w:rFonts w:ascii="Cambria" w:hAnsi="Cambria" w:cs="Cambria"/>
        </w:rPr>
        <w:t>ѝ</w:t>
      </w:r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 w:cs="Bookman Old Style"/>
        </w:rPr>
        <w:t>резултати</w:t>
      </w:r>
      <w:proofErr w:type="spellEnd"/>
      <w:r w:rsidRPr="00E87099">
        <w:rPr>
          <w:rFonts w:ascii="Bookman Old Style" w:hAnsi="Bookman Old Style"/>
        </w:rPr>
        <w:t xml:space="preserve">, </w:t>
      </w:r>
      <w:proofErr w:type="spellStart"/>
      <w:r w:rsidRPr="00E87099">
        <w:rPr>
          <w:rFonts w:ascii="Bookman Old Style" w:hAnsi="Bookman Old Style" w:cs="Bookman Old Style"/>
        </w:rPr>
        <w:t>преподавателската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 w:cs="Bookman Old Style"/>
        </w:rPr>
        <w:t>дейност</w:t>
      </w:r>
      <w:proofErr w:type="spellEnd"/>
      <w:r w:rsidRPr="00E87099">
        <w:rPr>
          <w:rFonts w:ascii="Bookman Old Style" w:hAnsi="Bookman Old Style"/>
        </w:rPr>
        <w:t xml:space="preserve"> </w:t>
      </w:r>
      <w:r w:rsidRPr="00E87099">
        <w:rPr>
          <w:rFonts w:ascii="Bookman Old Style" w:hAnsi="Bookman Old Style" w:cs="Bookman Old Style"/>
        </w:rPr>
        <w:t>и</w:t>
      </w:r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 w:cs="Bookman Old Style"/>
        </w:rPr>
        <w:t>професионалната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 w:cs="Bookman Old Style"/>
        </w:rPr>
        <w:t>активност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 w:cs="Bookman Old Style"/>
        </w:rPr>
        <w:t>са</w:t>
      </w:r>
      <w:proofErr w:type="spellEnd"/>
      <w:r w:rsidRPr="00E87099">
        <w:rPr>
          <w:rFonts w:ascii="Bookman Old Style" w:hAnsi="Bookman Old Style"/>
        </w:rPr>
        <w:t xml:space="preserve"> </w:t>
      </w:r>
      <w:r w:rsidRPr="00E87099">
        <w:rPr>
          <w:rFonts w:ascii="Bookman Old Style" w:hAnsi="Bookman Old Style" w:cs="Bookman Old Style"/>
        </w:rPr>
        <w:t>в</w:t>
      </w:r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 w:cs="Bookman Old Style"/>
        </w:rPr>
        <w:t>пълно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 w:cs="Bookman Old Style"/>
        </w:rPr>
        <w:t>съответствие</w:t>
      </w:r>
      <w:proofErr w:type="spellEnd"/>
      <w:r w:rsidRPr="00E87099">
        <w:rPr>
          <w:rFonts w:ascii="Bookman Old Style" w:hAnsi="Bookman Old Style"/>
        </w:rPr>
        <w:t xml:space="preserve"> </w:t>
      </w:r>
      <w:r w:rsidRPr="00E87099">
        <w:rPr>
          <w:rFonts w:ascii="Bookman Old Style" w:hAnsi="Bookman Old Style" w:cs="Bookman Old Style"/>
        </w:rPr>
        <w:t>с</w:t>
      </w:r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 w:cs="Bookman Old Style"/>
        </w:rPr>
        <w:t>критериите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 w:cs="Bookman Old Style"/>
        </w:rPr>
        <w:t>за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 w:cs="Bookman Old Style"/>
        </w:rPr>
        <w:t>заемане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 w:cs="Bookman Old Style"/>
        </w:rPr>
        <w:t>на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 w:cs="Bookman Old Style"/>
        </w:rPr>
        <w:t>длъжността</w:t>
      </w:r>
      <w:proofErr w:type="spellEnd"/>
      <w:r w:rsidRPr="00E87099">
        <w:rPr>
          <w:rFonts w:ascii="Bookman Old Style" w:hAnsi="Bookman Old Style"/>
        </w:rPr>
        <w:t>.</w:t>
      </w:r>
    </w:p>
    <w:p w14:paraId="78F81E98" w14:textId="0592060C" w:rsidR="00E87099" w:rsidRPr="00E87099" w:rsidRDefault="00E87099" w:rsidP="00E87099">
      <w:pPr>
        <w:jc w:val="both"/>
        <w:rPr>
          <w:rFonts w:ascii="Bookman Old Style" w:hAnsi="Bookman Old Style"/>
        </w:rPr>
      </w:pPr>
      <w:proofErr w:type="spellStart"/>
      <w:r w:rsidRPr="00E87099">
        <w:rPr>
          <w:rFonts w:ascii="Bookman Old Style" w:hAnsi="Bookman Old Style"/>
        </w:rPr>
        <w:t>Препоръчвам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гл</w:t>
      </w:r>
      <w:proofErr w:type="spellEnd"/>
      <w:r w:rsidRPr="00E87099">
        <w:rPr>
          <w:rFonts w:ascii="Bookman Old Style" w:hAnsi="Bookman Old Style"/>
        </w:rPr>
        <w:t xml:space="preserve">. </w:t>
      </w:r>
      <w:proofErr w:type="spellStart"/>
      <w:r w:rsidRPr="00E87099">
        <w:rPr>
          <w:rFonts w:ascii="Bookman Old Style" w:hAnsi="Bookman Old Style"/>
        </w:rPr>
        <w:t>ас</w:t>
      </w:r>
      <w:proofErr w:type="spellEnd"/>
      <w:r w:rsidRPr="00E87099">
        <w:rPr>
          <w:rFonts w:ascii="Bookman Old Style" w:hAnsi="Bookman Old Style"/>
        </w:rPr>
        <w:t>. д-р</w:t>
      </w:r>
      <w:r w:rsidR="00383EA3">
        <w:rPr>
          <w:rFonts w:ascii="Bookman Old Style" w:hAnsi="Bookman Old Style"/>
          <w:lang w:val="bg-BG"/>
        </w:rPr>
        <w:t xml:space="preserve"> Катерина Николова</w:t>
      </w:r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да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бъде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избрана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за</w:t>
      </w:r>
      <w:proofErr w:type="spellEnd"/>
      <w:r w:rsidRPr="00E87099">
        <w:rPr>
          <w:rFonts w:ascii="Bookman Old Style" w:hAnsi="Bookman Old Style"/>
        </w:rPr>
        <w:t xml:space="preserve"> „</w:t>
      </w:r>
      <w:proofErr w:type="spellStart"/>
      <w:proofErr w:type="gramStart"/>
      <w:r w:rsidRPr="00E87099">
        <w:rPr>
          <w:rFonts w:ascii="Bookman Old Style" w:hAnsi="Bookman Old Style"/>
        </w:rPr>
        <w:t>Доцент</w:t>
      </w:r>
      <w:proofErr w:type="spellEnd"/>
      <w:r w:rsidRPr="00E87099">
        <w:rPr>
          <w:rFonts w:ascii="Bookman Old Style" w:hAnsi="Bookman Old Style"/>
        </w:rPr>
        <w:t>“ в</w:t>
      </w:r>
      <w:proofErr w:type="gram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професионално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направление</w:t>
      </w:r>
      <w:proofErr w:type="spellEnd"/>
      <w:r w:rsidRPr="00E87099">
        <w:rPr>
          <w:rFonts w:ascii="Bookman Old Style" w:hAnsi="Bookman Old Style"/>
        </w:rPr>
        <w:t xml:space="preserve"> 4.4. „Науки </w:t>
      </w:r>
      <w:proofErr w:type="spellStart"/>
      <w:r w:rsidRPr="00E87099">
        <w:rPr>
          <w:rFonts w:ascii="Bookman Old Style" w:hAnsi="Bookman Old Style"/>
        </w:rPr>
        <w:t>за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gramStart"/>
      <w:r w:rsidRPr="00E87099">
        <w:rPr>
          <w:rFonts w:ascii="Bookman Old Style" w:hAnsi="Bookman Old Style"/>
        </w:rPr>
        <w:t>Земята“</w:t>
      </w:r>
      <w:proofErr w:type="gramEnd"/>
      <w:r w:rsidRPr="00E87099">
        <w:rPr>
          <w:rFonts w:ascii="Bookman Old Style" w:hAnsi="Bookman Old Style"/>
        </w:rPr>
        <w:t xml:space="preserve">, </w:t>
      </w:r>
      <w:proofErr w:type="spellStart"/>
      <w:r w:rsidRPr="00E87099">
        <w:rPr>
          <w:rFonts w:ascii="Bookman Old Style" w:hAnsi="Bookman Old Style"/>
        </w:rPr>
        <w:t>научна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специалност</w:t>
      </w:r>
      <w:proofErr w:type="spellEnd"/>
      <w:r w:rsidRPr="00E87099">
        <w:rPr>
          <w:rFonts w:ascii="Bookman Old Style" w:hAnsi="Bookman Old Style"/>
        </w:rPr>
        <w:t xml:space="preserve"> „</w:t>
      </w:r>
      <w:proofErr w:type="spellStart"/>
      <w:r w:rsidRPr="00E87099">
        <w:rPr>
          <w:rFonts w:ascii="Bookman Old Style" w:hAnsi="Bookman Old Style"/>
        </w:rPr>
        <w:t>Системи</w:t>
      </w:r>
      <w:proofErr w:type="spellEnd"/>
      <w:r w:rsidRPr="00E87099">
        <w:rPr>
          <w:rFonts w:ascii="Bookman Old Style" w:hAnsi="Bookman Old Style"/>
        </w:rPr>
        <w:t xml:space="preserve"> и </w:t>
      </w:r>
      <w:proofErr w:type="spellStart"/>
      <w:r w:rsidRPr="00E87099">
        <w:rPr>
          <w:rFonts w:ascii="Bookman Old Style" w:hAnsi="Bookman Old Style"/>
        </w:rPr>
        <w:t>устройства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за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опазване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на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r w:rsidRPr="00E87099">
        <w:rPr>
          <w:rFonts w:ascii="Bookman Old Style" w:hAnsi="Bookman Old Style"/>
        </w:rPr>
        <w:t>околната</w:t>
      </w:r>
      <w:proofErr w:type="spellEnd"/>
      <w:r w:rsidRPr="00E87099">
        <w:rPr>
          <w:rFonts w:ascii="Bookman Old Style" w:hAnsi="Bookman Old Style"/>
        </w:rPr>
        <w:t xml:space="preserve"> </w:t>
      </w:r>
      <w:proofErr w:type="spellStart"/>
      <w:proofErr w:type="gramStart"/>
      <w:r w:rsidRPr="00E87099">
        <w:rPr>
          <w:rFonts w:ascii="Bookman Old Style" w:hAnsi="Bookman Old Style"/>
        </w:rPr>
        <w:t>среда</w:t>
      </w:r>
      <w:proofErr w:type="spellEnd"/>
      <w:r w:rsidRPr="00E87099">
        <w:rPr>
          <w:rFonts w:ascii="Bookman Old Style" w:hAnsi="Bookman Old Style"/>
        </w:rPr>
        <w:t>“</w:t>
      </w:r>
      <w:proofErr w:type="gramEnd"/>
      <w:r w:rsidRPr="00E87099">
        <w:rPr>
          <w:rFonts w:ascii="Bookman Old Style" w:hAnsi="Bookman Old Style"/>
        </w:rPr>
        <w:t>.</w:t>
      </w:r>
    </w:p>
    <w:p w14:paraId="44B923FA" w14:textId="77777777" w:rsidR="004E0E15" w:rsidRDefault="004E0E15" w:rsidP="00B3462D">
      <w:pPr>
        <w:jc w:val="both"/>
        <w:rPr>
          <w:rFonts w:ascii="Bookman Old Style" w:hAnsi="Bookman Old Style"/>
          <w:lang w:val="bg-BG"/>
        </w:rPr>
      </w:pPr>
    </w:p>
    <w:p w14:paraId="1D34A835" w14:textId="2DBE4BCB" w:rsidR="004E0E15" w:rsidRPr="00642333" w:rsidRDefault="004E0E15" w:rsidP="004E0E15">
      <w:pPr>
        <w:spacing w:after="0" w:line="336" w:lineRule="auto"/>
        <w:jc w:val="both"/>
        <w:rPr>
          <w:rFonts w:ascii="Palatino Linotype" w:hAnsi="Palatino Linotype"/>
          <w:lang w:val="bg-BG"/>
        </w:rPr>
      </w:pPr>
      <w:r w:rsidRPr="00642333">
        <w:rPr>
          <w:rFonts w:ascii="Palatino Linotype" w:hAnsi="Palatino Linotype"/>
          <w:lang w:val="bg-BG"/>
        </w:rPr>
        <w:t>11.</w:t>
      </w:r>
      <w:r>
        <w:rPr>
          <w:rFonts w:ascii="Palatino Linotype" w:hAnsi="Palatino Linotype"/>
          <w:lang w:val="bg-BG"/>
        </w:rPr>
        <w:t>12.</w:t>
      </w:r>
      <w:r w:rsidRPr="00642333">
        <w:rPr>
          <w:rFonts w:ascii="Palatino Linotype" w:hAnsi="Palatino Linotype"/>
          <w:lang w:val="bg-BG"/>
        </w:rPr>
        <w:t>20</w:t>
      </w:r>
      <w:r>
        <w:rPr>
          <w:rFonts w:ascii="Palatino Linotype" w:hAnsi="Palatino Linotype"/>
          <w:lang w:val="bg-BG"/>
        </w:rPr>
        <w:t>25</w:t>
      </w:r>
      <w:r w:rsidRPr="00642333">
        <w:rPr>
          <w:rFonts w:ascii="Palatino Linotype" w:hAnsi="Palatino Linotype"/>
          <w:lang w:val="bg-BG"/>
        </w:rPr>
        <w:t xml:space="preserve"> г.                                                             Изготвил становището:</w:t>
      </w:r>
    </w:p>
    <w:p w14:paraId="0825A9E3" w14:textId="6041FC13" w:rsidR="004E0E15" w:rsidRPr="00642333" w:rsidRDefault="004E0E15" w:rsidP="004E0E15">
      <w:pPr>
        <w:spacing w:after="0" w:line="336" w:lineRule="auto"/>
        <w:ind w:left="4320" w:firstLine="720"/>
        <w:jc w:val="both"/>
        <w:rPr>
          <w:rFonts w:ascii="Palatino Linotype" w:hAnsi="Palatino Linotype"/>
          <w:lang w:val="bg-BG"/>
        </w:rPr>
      </w:pPr>
      <w:r w:rsidRPr="00642333">
        <w:rPr>
          <w:rFonts w:ascii="Palatino Linotype" w:hAnsi="Palatino Linotype"/>
          <w:lang w:val="bg-BG"/>
        </w:rPr>
        <w:t>/</w:t>
      </w:r>
      <w:r>
        <w:rPr>
          <w:rFonts w:ascii="Palatino Linotype" w:hAnsi="Palatino Linotype"/>
          <w:lang w:val="bg-BG"/>
        </w:rPr>
        <w:t>доц</w:t>
      </w:r>
      <w:r w:rsidRPr="00642333">
        <w:rPr>
          <w:rFonts w:ascii="Palatino Linotype" w:hAnsi="Palatino Linotype"/>
          <w:lang w:val="bg-BG"/>
        </w:rPr>
        <w:t xml:space="preserve">. д-р инж. </w:t>
      </w:r>
      <w:r>
        <w:rPr>
          <w:rFonts w:ascii="Palatino Linotype" w:hAnsi="Palatino Linotype"/>
          <w:lang w:val="bg-BG"/>
        </w:rPr>
        <w:t>Марина Никол</w:t>
      </w:r>
      <w:r w:rsidR="00887BD5">
        <w:rPr>
          <w:rFonts w:ascii="Palatino Linotype" w:hAnsi="Palatino Linotype"/>
          <w:lang w:val="bg-BG"/>
        </w:rPr>
        <w:t>ов</w:t>
      </w:r>
      <w:r>
        <w:rPr>
          <w:rFonts w:ascii="Palatino Linotype" w:hAnsi="Palatino Linotype"/>
          <w:lang w:val="bg-BG"/>
        </w:rPr>
        <w:t>а</w:t>
      </w:r>
      <w:r w:rsidRPr="00642333">
        <w:rPr>
          <w:rFonts w:ascii="Palatino Linotype" w:hAnsi="Palatino Linotype"/>
          <w:lang w:val="bg-BG"/>
        </w:rPr>
        <w:t>/</w:t>
      </w:r>
    </w:p>
    <w:p w14:paraId="349D9A49" w14:textId="77777777" w:rsidR="004E0E15" w:rsidRPr="00B3462D" w:rsidRDefault="004E0E15" w:rsidP="00B3462D">
      <w:pPr>
        <w:jc w:val="both"/>
        <w:rPr>
          <w:rFonts w:ascii="Bookman Old Style" w:hAnsi="Bookman Old Style"/>
          <w:lang w:val="bg-BG"/>
        </w:rPr>
      </w:pPr>
    </w:p>
    <w:sectPr w:rsidR="004E0E15" w:rsidRPr="00B34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5E8"/>
    <w:multiLevelType w:val="hybridMultilevel"/>
    <w:tmpl w:val="884E7D26"/>
    <w:lvl w:ilvl="0" w:tplc="9BA44D4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D35CFE"/>
    <w:multiLevelType w:val="hybridMultilevel"/>
    <w:tmpl w:val="714E21E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4813F2"/>
    <w:multiLevelType w:val="hybridMultilevel"/>
    <w:tmpl w:val="C352A986"/>
    <w:lvl w:ilvl="0" w:tplc="9BA44D42">
      <w:start w:val="1"/>
      <w:numFmt w:val="upperRoman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4F041FAC"/>
    <w:multiLevelType w:val="hybridMultilevel"/>
    <w:tmpl w:val="3946AFF6"/>
    <w:lvl w:ilvl="0" w:tplc="E6341776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B4125"/>
    <w:multiLevelType w:val="hybridMultilevel"/>
    <w:tmpl w:val="DFC64076"/>
    <w:lvl w:ilvl="0" w:tplc="9BA44D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30036">
    <w:abstractNumId w:val="3"/>
  </w:num>
  <w:num w:numId="2" w16cid:durableId="681585851">
    <w:abstractNumId w:val="2"/>
  </w:num>
  <w:num w:numId="3" w16cid:durableId="1358701399">
    <w:abstractNumId w:val="4"/>
  </w:num>
  <w:num w:numId="4" w16cid:durableId="1668705800">
    <w:abstractNumId w:val="0"/>
  </w:num>
  <w:num w:numId="5" w16cid:durableId="1645281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62D"/>
    <w:rsid w:val="000A57A2"/>
    <w:rsid w:val="001F0151"/>
    <w:rsid w:val="00291646"/>
    <w:rsid w:val="002C0CED"/>
    <w:rsid w:val="002E0C70"/>
    <w:rsid w:val="00353C9F"/>
    <w:rsid w:val="00383EA3"/>
    <w:rsid w:val="004E0E15"/>
    <w:rsid w:val="005C34C0"/>
    <w:rsid w:val="00651B3F"/>
    <w:rsid w:val="007D24B2"/>
    <w:rsid w:val="007D37D2"/>
    <w:rsid w:val="00857279"/>
    <w:rsid w:val="00887BD5"/>
    <w:rsid w:val="00B0523D"/>
    <w:rsid w:val="00B27775"/>
    <w:rsid w:val="00B3462D"/>
    <w:rsid w:val="00C365EC"/>
    <w:rsid w:val="00C47190"/>
    <w:rsid w:val="00C66010"/>
    <w:rsid w:val="00D22834"/>
    <w:rsid w:val="00D40D93"/>
    <w:rsid w:val="00E87099"/>
    <w:rsid w:val="00F72C99"/>
    <w:rsid w:val="00F920C5"/>
    <w:rsid w:val="00FE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701BD"/>
  <w15:chartTrackingRefBased/>
  <w15:docId w15:val="{59A171E9-323E-40C7-A0FF-F989DBBA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6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6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6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6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6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6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6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6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6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6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6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6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6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62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0CE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D24B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gu.bg/wp-content/uploads/2025/11/%D0%B7%D0%B0%D0%BF%D0%BE%D0%B2%D0%B5%D0%B4-%D0%9D%D0%9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B2567-24ED-40C9-A167-B5333024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Nikolova</dc:creator>
  <cp:keywords/>
  <dc:description/>
  <cp:lastModifiedBy>Marina Nikolova</cp:lastModifiedBy>
  <cp:revision>4</cp:revision>
  <dcterms:created xsi:type="dcterms:W3CDTF">2025-12-11T14:37:00Z</dcterms:created>
  <dcterms:modified xsi:type="dcterms:W3CDTF">2025-12-12T06:48:00Z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74f4d3c5-2eb5-4680-90f9-c38cd70c4188</vt:lpwstr>
  </property>
</Properties>
</file>