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D99C" w14:textId="104AFF4F" w:rsidR="00463835" w:rsidRPr="00463835" w:rsidRDefault="00463835" w:rsidP="00463835">
      <w:pPr>
        <w:shd w:val="clear" w:color="auto" w:fill="FFFFFF" w:themeFill="background1"/>
        <w:spacing w:after="0" w:line="240" w:lineRule="auto"/>
        <w:ind w:left="426" w:hanging="426"/>
        <w:jc w:val="right"/>
        <w:rPr>
          <w:rFonts w:ascii="Times New Roman" w:hAnsi="Times New Roman" w:cs="Times New Roman"/>
          <w:color w:val="000000" w:themeColor="text1"/>
          <w:sz w:val="28"/>
          <w:szCs w:val="28"/>
          <w:u w:val="single"/>
          <w:lang w:val="bg-BG"/>
        </w:rPr>
      </w:pPr>
      <w:r w:rsidRPr="00463835">
        <w:rPr>
          <w:rFonts w:ascii="Times New Roman" w:hAnsi="Times New Roman" w:cs="Times New Roman"/>
          <w:color w:val="000000" w:themeColor="text1"/>
          <w:sz w:val="28"/>
          <w:szCs w:val="28"/>
          <w:u w:val="single"/>
          <w:lang w:val="bg-BG"/>
        </w:rPr>
        <w:t>П</w:t>
      </w:r>
      <w:r w:rsidRPr="00463835">
        <w:rPr>
          <w:rFonts w:ascii="Times New Roman" w:hAnsi="Times New Roman" w:cs="Times New Roman"/>
          <w:caps/>
          <w:color w:val="000000" w:themeColor="text1"/>
          <w:sz w:val="28"/>
          <w:szCs w:val="28"/>
          <w:u w:val="single"/>
          <w:lang w:val="bg-BG"/>
        </w:rPr>
        <w:t>риложение</w:t>
      </w:r>
      <w:r w:rsidRPr="00463835">
        <w:rPr>
          <w:rFonts w:ascii="Times New Roman" w:hAnsi="Times New Roman" w:cs="Times New Roman"/>
          <w:color w:val="000000" w:themeColor="text1"/>
          <w:sz w:val="28"/>
          <w:szCs w:val="28"/>
          <w:u w:val="single"/>
          <w:lang w:val="bg-BG"/>
        </w:rPr>
        <w:t xml:space="preserve"> № 9</w:t>
      </w:r>
    </w:p>
    <w:p w14:paraId="329AC8AE" w14:textId="77777777" w:rsidR="00463835" w:rsidRPr="00463835" w:rsidRDefault="00463835" w:rsidP="00463835">
      <w:pPr>
        <w:shd w:val="clear" w:color="auto" w:fill="FFFFFF" w:themeFill="background1"/>
        <w:spacing w:after="0" w:line="240" w:lineRule="auto"/>
        <w:ind w:left="426" w:hanging="426"/>
        <w:jc w:val="center"/>
        <w:rPr>
          <w:rFonts w:ascii="Times New Roman" w:hAnsi="Times New Roman" w:cs="Times New Roman"/>
          <w:b/>
          <w:bCs/>
          <w:color w:val="000000" w:themeColor="text1"/>
          <w:sz w:val="28"/>
          <w:szCs w:val="28"/>
          <w:lang w:val="bg-BG"/>
        </w:rPr>
      </w:pPr>
    </w:p>
    <w:p w14:paraId="757968F5" w14:textId="77777777" w:rsidR="00463835" w:rsidRPr="00463835" w:rsidRDefault="00463835" w:rsidP="00E20614">
      <w:pPr>
        <w:shd w:val="clear" w:color="auto" w:fill="E7E6E6" w:themeFill="background2"/>
        <w:spacing w:after="0" w:line="240" w:lineRule="auto"/>
        <w:ind w:left="426" w:hanging="426"/>
        <w:jc w:val="center"/>
        <w:rPr>
          <w:rFonts w:ascii="Times New Roman" w:hAnsi="Times New Roman" w:cs="Times New Roman"/>
          <w:b/>
          <w:bCs/>
          <w:color w:val="000000" w:themeColor="text1"/>
          <w:sz w:val="28"/>
          <w:szCs w:val="28"/>
          <w:lang w:val="bg-BG"/>
        </w:rPr>
      </w:pPr>
    </w:p>
    <w:p w14:paraId="3FB7CF42" w14:textId="64BCAAAF" w:rsidR="00044E76" w:rsidRPr="00463835" w:rsidRDefault="00044E76" w:rsidP="00E20614">
      <w:pPr>
        <w:shd w:val="clear" w:color="auto" w:fill="E7E6E6" w:themeFill="background2"/>
        <w:spacing w:after="0" w:line="240" w:lineRule="auto"/>
        <w:ind w:left="426" w:hanging="426"/>
        <w:jc w:val="center"/>
        <w:rPr>
          <w:rFonts w:ascii="Times New Roman" w:hAnsi="Times New Roman" w:cs="Times New Roman"/>
          <w:b/>
          <w:bCs/>
          <w:color w:val="000000" w:themeColor="text1"/>
          <w:sz w:val="28"/>
          <w:szCs w:val="28"/>
        </w:rPr>
      </w:pPr>
      <w:r w:rsidRPr="00463835">
        <w:rPr>
          <w:rFonts w:ascii="Times New Roman" w:hAnsi="Times New Roman" w:cs="Times New Roman"/>
          <w:b/>
          <w:bCs/>
          <w:color w:val="000000" w:themeColor="text1"/>
          <w:sz w:val="28"/>
          <w:szCs w:val="28"/>
        </w:rPr>
        <w:t xml:space="preserve">Р Е З Ю М Е Т А </w:t>
      </w:r>
      <w:r w:rsidRPr="00463835">
        <w:rPr>
          <w:rFonts w:ascii="Times New Roman" w:hAnsi="Times New Roman" w:cs="Times New Roman"/>
          <w:b/>
          <w:bCs/>
          <w:color w:val="000000" w:themeColor="text1"/>
          <w:sz w:val="28"/>
          <w:szCs w:val="28"/>
          <w:lang w:val="bg-BG"/>
        </w:rPr>
        <w:t xml:space="preserve">  </w:t>
      </w:r>
      <w:r w:rsidRPr="00463835">
        <w:rPr>
          <w:rFonts w:ascii="Times New Roman" w:hAnsi="Times New Roman" w:cs="Times New Roman"/>
          <w:b/>
          <w:bCs/>
          <w:color w:val="000000" w:themeColor="text1"/>
          <w:sz w:val="28"/>
          <w:szCs w:val="28"/>
        </w:rPr>
        <w:t xml:space="preserve">Н А </w:t>
      </w:r>
      <w:r w:rsidRPr="00463835">
        <w:rPr>
          <w:rFonts w:ascii="Times New Roman" w:hAnsi="Times New Roman" w:cs="Times New Roman"/>
          <w:b/>
          <w:bCs/>
          <w:color w:val="000000" w:themeColor="text1"/>
          <w:sz w:val="28"/>
          <w:szCs w:val="28"/>
          <w:lang w:val="bg-BG"/>
        </w:rPr>
        <w:t xml:space="preserve">  </w:t>
      </w:r>
      <w:r w:rsidRPr="00463835">
        <w:rPr>
          <w:rFonts w:ascii="Times New Roman" w:hAnsi="Times New Roman" w:cs="Times New Roman"/>
          <w:b/>
          <w:bCs/>
          <w:color w:val="000000" w:themeColor="text1"/>
          <w:sz w:val="28"/>
          <w:szCs w:val="28"/>
        </w:rPr>
        <w:t xml:space="preserve">Н А У Ч Н И Т Е </w:t>
      </w:r>
      <w:r w:rsidRPr="00463835">
        <w:rPr>
          <w:rFonts w:ascii="Times New Roman" w:hAnsi="Times New Roman" w:cs="Times New Roman"/>
          <w:b/>
          <w:bCs/>
          <w:color w:val="000000" w:themeColor="text1"/>
          <w:sz w:val="28"/>
          <w:szCs w:val="28"/>
          <w:lang w:val="bg-BG"/>
        </w:rPr>
        <w:t xml:space="preserve">  </w:t>
      </w:r>
      <w:r w:rsidRPr="00463835">
        <w:rPr>
          <w:rFonts w:ascii="Times New Roman" w:hAnsi="Times New Roman" w:cs="Times New Roman"/>
          <w:b/>
          <w:bCs/>
          <w:color w:val="000000" w:themeColor="text1"/>
          <w:sz w:val="28"/>
          <w:szCs w:val="28"/>
        </w:rPr>
        <w:t>Т Р У Д О В Е</w:t>
      </w:r>
    </w:p>
    <w:p w14:paraId="64FE2CC5" w14:textId="77777777" w:rsidR="00463835" w:rsidRPr="00463835" w:rsidRDefault="00463835" w:rsidP="00E20614">
      <w:pPr>
        <w:shd w:val="clear" w:color="auto" w:fill="E7E6E6" w:themeFill="background2"/>
        <w:spacing w:after="0" w:line="240" w:lineRule="auto"/>
        <w:ind w:left="426" w:hanging="426"/>
        <w:jc w:val="center"/>
        <w:rPr>
          <w:rFonts w:ascii="Times New Roman" w:hAnsi="Times New Roman" w:cs="Times New Roman"/>
          <w:b/>
          <w:bCs/>
          <w:color w:val="000000" w:themeColor="text1"/>
          <w:sz w:val="28"/>
          <w:szCs w:val="28"/>
        </w:rPr>
      </w:pPr>
    </w:p>
    <w:p w14:paraId="0996E85A" w14:textId="52DBCACF" w:rsidR="00044E76" w:rsidRPr="00463835" w:rsidRDefault="00044E76" w:rsidP="00E20614">
      <w:pPr>
        <w:shd w:val="clear" w:color="auto" w:fill="E7E6E6" w:themeFill="background2"/>
        <w:spacing w:after="0" w:line="240" w:lineRule="auto"/>
        <w:ind w:left="426" w:hanging="426"/>
        <w:jc w:val="center"/>
        <w:rPr>
          <w:rFonts w:ascii="Times New Roman" w:hAnsi="Times New Roman" w:cs="Times New Roman"/>
          <w:b/>
          <w:bCs/>
          <w:color w:val="000000" w:themeColor="text1"/>
          <w:sz w:val="24"/>
          <w:szCs w:val="24"/>
        </w:rPr>
      </w:pPr>
      <w:r w:rsidRPr="00463835">
        <w:rPr>
          <w:rFonts w:ascii="Times New Roman" w:hAnsi="Times New Roman" w:cs="Times New Roman"/>
          <w:b/>
          <w:bCs/>
          <w:color w:val="000000" w:themeColor="text1"/>
          <w:sz w:val="24"/>
          <w:szCs w:val="24"/>
        </w:rPr>
        <w:t xml:space="preserve">на </w:t>
      </w:r>
      <w:proofErr w:type="spellStart"/>
      <w:r w:rsidRPr="00463835">
        <w:rPr>
          <w:rFonts w:ascii="Times New Roman" w:hAnsi="Times New Roman" w:cs="Times New Roman"/>
          <w:b/>
          <w:bCs/>
          <w:color w:val="000000" w:themeColor="text1"/>
          <w:sz w:val="24"/>
          <w:szCs w:val="24"/>
        </w:rPr>
        <w:t>гл</w:t>
      </w:r>
      <w:proofErr w:type="spellEnd"/>
      <w:r w:rsidRPr="00463835">
        <w:rPr>
          <w:rFonts w:ascii="Times New Roman" w:hAnsi="Times New Roman" w:cs="Times New Roman"/>
          <w:b/>
          <w:bCs/>
          <w:color w:val="000000" w:themeColor="text1"/>
          <w:sz w:val="24"/>
          <w:szCs w:val="24"/>
        </w:rPr>
        <w:t xml:space="preserve">. </w:t>
      </w:r>
      <w:proofErr w:type="spellStart"/>
      <w:r w:rsidRPr="00463835">
        <w:rPr>
          <w:rFonts w:ascii="Times New Roman" w:hAnsi="Times New Roman" w:cs="Times New Roman"/>
          <w:b/>
          <w:bCs/>
          <w:color w:val="000000" w:themeColor="text1"/>
          <w:sz w:val="24"/>
          <w:szCs w:val="24"/>
        </w:rPr>
        <w:t>ас</w:t>
      </w:r>
      <w:proofErr w:type="spellEnd"/>
      <w:r w:rsidRPr="00463835">
        <w:rPr>
          <w:rFonts w:ascii="Times New Roman" w:hAnsi="Times New Roman" w:cs="Times New Roman"/>
          <w:b/>
          <w:bCs/>
          <w:color w:val="000000" w:themeColor="text1"/>
          <w:sz w:val="24"/>
          <w:szCs w:val="24"/>
        </w:rPr>
        <w:t xml:space="preserve">. д-р </w:t>
      </w:r>
      <w:r w:rsidRPr="00463835">
        <w:rPr>
          <w:rFonts w:ascii="Times New Roman" w:hAnsi="Times New Roman" w:cs="Times New Roman"/>
          <w:b/>
          <w:bCs/>
          <w:color w:val="000000" w:themeColor="text1"/>
          <w:sz w:val="24"/>
          <w:szCs w:val="24"/>
          <w:lang w:val="bg-BG"/>
        </w:rPr>
        <w:t>Катерина Т</w:t>
      </w:r>
      <w:r w:rsidR="00BE197B" w:rsidRPr="00463835">
        <w:rPr>
          <w:rFonts w:ascii="Times New Roman" w:hAnsi="Times New Roman" w:cs="Times New Roman"/>
          <w:b/>
          <w:bCs/>
          <w:color w:val="000000" w:themeColor="text1"/>
          <w:sz w:val="24"/>
          <w:szCs w:val="24"/>
          <w:lang w:val="bg-BG"/>
        </w:rPr>
        <w:t>а</w:t>
      </w:r>
      <w:r w:rsidRPr="00463835">
        <w:rPr>
          <w:rFonts w:ascii="Times New Roman" w:hAnsi="Times New Roman" w:cs="Times New Roman"/>
          <w:b/>
          <w:bCs/>
          <w:color w:val="000000" w:themeColor="text1"/>
          <w:sz w:val="24"/>
          <w:szCs w:val="24"/>
          <w:lang w:val="bg-BG"/>
        </w:rPr>
        <w:t>тянова Николова</w:t>
      </w:r>
    </w:p>
    <w:p w14:paraId="28D488FB" w14:textId="77777777" w:rsidR="00463835" w:rsidRPr="00463835" w:rsidRDefault="00463835" w:rsidP="00E20614">
      <w:pPr>
        <w:shd w:val="clear" w:color="auto" w:fill="E7E6E6" w:themeFill="background2"/>
        <w:spacing w:after="0" w:line="240" w:lineRule="auto"/>
        <w:ind w:left="426" w:hanging="426"/>
        <w:jc w:val="center"/>
        <w:rPr>
          <w:rFonts w:ascii="Times New Roman" w:hAnsi="Times New Roman" w:cs="Times New Roman"/>
          <w:color w:val="000000" w:themeColor="text1"/>
          <w:sz w:val="24"/>
          <w:szCs w:val="24"/>
        </w:rPr>
      </w:pPr>
    </w:p>
    <w:p w14:paraId="7D5C8235" w14:textId="77777777" w:rsidR="00044E76" w:rsidRPr="00463835" w:rsidRDefault="00044E76" w:rsidP="00E20614">
      <w:pPr>
        <w:spacing w:after="0" w:line="240" w:lineRule="auto"/>
        <w:ind w:left="426" w:hanging="426"/>
        <w:jc w:val="center"/>
        <w:rPr>
          <w:rFonts w:ascii="Times New Roman" w:hAnsi="Times New Roman" w:cs="Times New Roman"/>
          <w:color w:val="000000" w:themeColor="text1"/>
          <w:sz w:val="24"/>
          <w:szCs w:val="24"/>
        </w:rPr>
      </w:pPr>
    </w:p>
    <w:p w14:paraId="17ACEA3C" w14:textId="77777777" w:rsidR="00A73A9A" w:rsidRPr="00463835" w:rsidRDefault="00044E76" w:rsidP="00E20614">
      <w:pPr>
        <w:spacing w:after="0" w:line="240" w:lineRule="auto"/>
        <w:ind w:left="426" w:hanging="426"/>
        <w:jc w:val="center"/>
        <w:rPr>
          <w:rFonts w:ascii="Times New Roman" w:hAnsi="Times New Roman" w:cs="Times New Roman"/>
          <w:color w:val="000000" w:themeColor="text1"/>
          <w:sz w:val="24"/>
          <w:szCs w:val="24"/>
        </w:rPr>
      </w:pPr>
      <w:proofErr w:type="spellStart"/>
      <w:r w:rsidRPr="00463835">
        <w:rPr>
          <w:rFonts w:ascii="Times New Roman" w:hAnsi="Times New Roman" w:cs="Times New Roman"/>
          <w:color w:val="000000" w:themeColor="text1"/>
          <w:sz w:val="24"/>
          <w:szCs w:val="24"/>
        </w:rPr>
        <w:t>представени</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за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участие</w:t>
      </w:r>
      <w:proofErr w:type="spellEnd"/>
      <w:r w:rsidRPr="00463835">
        <w:rPr>
          <w:rFonts w:ascii="Times New Roman" w:hAnsi="Times New Roman" w:cs="Times New Roman"/>
          <w:color w:val="000000" w:themeColor="text1"/>
          <w:sz w:val="24"/>
          <w:szCs w:val="24"/>
        </w:rPr>
        <w:t xml:space="preserve"> в </w:t>
      </w:r>
      <w:proofErr w:type="spellStart"/>
      <w:r w:rsidRPr="00463835">
        <w:rPr>
          <w:rFonts w:ascii="Times New Roman" w:hAnsi="Times New Roman" w:cs="Times New Roman"/>
          <w:color w:val="000000" w:themeColor="text1"/>
          <w:sz w:val="24"/>
          <w:szCs w:val="24"/>
        </w:rPr>
        <w:t>конкурс</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за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доцент</w:t>
      </w:r>
      <w:proofErr w:type="spellEnd"/>
    </w:p>
    <w:p w14:paraId="3DA4050E" w14:textId="0BA6C3A9" w:rsidR="00A73A9A" w:rsidRPr="00463835" w:rsidRDefault="00044E76" w:rsidP="00E20614">
      <w:pPr>
        <w:spacing w:after="0" w:line="240" w:lineRule="auto"/>
        <w:ind w:left="426" w:hanging="426"/>
        <w:jc w:val="center"/>
        <w:rPr>
          <w:rFonts w:ascii="Times New Roman" w:hAnsi="Times New Roman" w:cs="Times New Roman"/>
          <w:color w:val="000000" w:themeColor="text1"/>
          <w:sz w:val="24"/>
          <w:szCs w:val="24"/>
        </w:rPr>
      </w:pPr>
      <w:proofErr w:type="spellStart"/>
      <w:r w:rsidRPr="00463835">
        <w:rPr>
          <w:rFonts w:ascii="Times New Roman" w:hAnsi="Times New Roman" w:cs="Times New Roman"/>
          <w:color w:val="000000" w:themeColor="text1"/>
          <w:sz w:val="24"/>
          <w:szCs w:val="24"/>
        </w:rPr>
        <w:t>по</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Професионално</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направление</w:t>
      </w:r>
      <w:proofErr w:type="spellEnd"/>
      <w:r w:rsidRPr="00463835">
        <w:rPr>
          <w:rFonts w:ascii="Times New Roman" w:hAnsi="Times New Roman" w:cs="Times New Roman"/>
          <w:color w:val="000000" w:themeColor="text1"/>
          <w:sz w:val="24"/>
          <w:szCs w:val="24"/>
        </w:rPr>
        <w:t xml:space="preserve"> 4.4. „</w:t>
      </w:r>
      <w:proofErr w:type="spellStart"/>
      <w:r w:rsidRPr="00463835">
        <w:rPr>
          <w:rFonts w:ascii="Times New Roman" w:hAnsi="Times New Roman" w:cs="Times New Roman"/>
          <w:color w:val="000000" w:themeColor="text1"/>
          <w:sz w:val="24"/>
          <w:szCs w:val="24"/>
        </w:rPr>
        <w:t>Науки</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за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земята</w:t>
      </w:r>
      <w:proofErr w:type="spellEnd"/>
      <w:r w:rsidRPr="00463835">
        <w:rPr>
          <w:rFonts w:ascii="Times New Roman" w:hAnsi="Times New Roman" w:cs="Times New Roman"/>
          <w:color w:val="000000" w:themeColor="text1"/>
          <w:sz w:val="24"/>
          <w:szCs w:val="24"/>
        </w:rPr>
        <w:t>“,</w:t>
      </w:r>
    </w:p>
    <w:p w14:paraId="4D5A2C65" w14:textId="77777777" w:rsidR="00A73A9A" w:rsidRPr="00463835" w:rsidRDefault="00044E76" w:rsidP="00E20614">
      <w:pPr>
        <w:spacing w:after="0" w:line="240" w:lineRule="auto"/>
        <w:ind w:left="426" w:hanging="426"/>
        <w:jc w:val="center"/>
        <w:rPr>
          <w:rFonts w:ascii="Times New Roman" w:hAnsi="Times New Roman" w:cs="Times New Roman"/>
          <w:color w:val="000000" w:themeColor="text1"/>
          <w:sz w:val="24"/>
          <w:szCs w:val="24"/>
        </w:rPr>
      </w:pPr>
      <w:proofErr w:type="spellStart"/>
      <w:r w:rsidRPr="00463835">
        <w:rPr>
          <w:rFonts w:ascii="Times New Roman" w:hAnsi="Times New Roman" w:cs="Times New Roman"/>
          <w:color w:val="000000" w:themeColor="text1"/>
          <w:sz w:val="24"/>
          <w:szCs w:val="24"/>
        </w:rPr>
        <w:t>научна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специалност</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Системи</w:t>
      </w:r>
      <w:proofErr w:type="spellEnd"/>
      <w:r w:rsidRPr="00463835">
        <w:rPr>
          <w:rFonts w:ascii="Times New Roman" w:hAnsi="Times New Roman" w:cs="Times New Roman"/>
          <w:color w:val="000000" w:themeColor="text1"/>
          <w:sz w:val="24"/>
          <w:szCs w:val="24"/>
        </w:rPr>
        <w:t xml:space="preserve"> и </w:t>
      </w:r>
      <w:proofErr w:type="spellStart"/>
      <w:r w:rsidRPr="00463835">
        <w:rPr>
          <w:rFonts w:ascii="Times New Roman" w:hAnsi="Times New Roman" w:cs="Times New Roman"/>
          <w:color w:val="000000" w:themeColor="text1"/>
          <w:sz w:val="24"/>
          <w:szCs w:val="24"/>
        </w:rPr>
        <w:t>устройства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за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опазване</w:t>
      </w:r>
      <w:proofErr w:type="spellEnd"/>
      <w:r w:rsidRPr="00463835">
        <w:rPr>
          <w:rFonts w:ascii="Times New Roman" w:hAnsi="Times New Roman" w:cs="Times New Roman"/>
          <w:color w:val="000000" w:themeColor="text1"/>
          <w:sz w:val="24"/>
          <w:szCs w:val="24"/>
        </w:rPr>
        <w:t xml:space="preserve"> на </w:t>
      </w:r>
      <w:proofErr w:type="spellStart"/>
      <w:r w:rsidRPr="00463835">
        <w:rPr>
          <w:rFonts w:ascii="Times New Roman" w:hAnsi="Times New Roman" w:cs="Times New Roman"/>
          <w:color w:val="000000" w:themeColor="text1"/>
          <w:sz w:val="24"/>
          <w:szCs w:val="24"/>
        </w:rPr>
        <w:t>околната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среда</w:t>
      </w:r>
      <w:proofErr w:type="spellEnd"/>
      <w:r w:rsidRPr="00463835">
        <w:rPr>
          <w:rFonts w:ascii="Times New Roman" w:hAnsi="Times New Roman" w:cs="Times New Roman"/>
          <w:color w:val="000000" w:themeColor="text1"/>
          <w:sz w:val="24"/>
          <w:szCs w:val="24"/>
        </w:rPr>
        <w:t>“,</w:t>
      </w:r>
    </w:p>
    <w:p w14:paraId="3D5223E2" w14:textId="60AFA502" w:rsidR="00236092" w:rsidRPr="00463835" w:rsidRDefault="00044E76" w:rsidP="00E20614">
      <w:pPr>
        <w:spacing w:after="0" w:line="240" w:lineRule="auto"/>
        <w:ind w:left="426" w:hanging="426"/>
        <w:jc w:val="center"/>
        <w:rPr>
          <w:rFonts w:ascii="Times New Roman" w:hAnsi="Times New Roman" w:cs="Times New Roman"/>
          <w:color w:val="000000" w:themeColor="text1"/>
          <w:sz w:val="24"/>
          <w:szCs w:val="24"/>
          <w:lang w:val="bg-BG"/>
        </w:rPr>
      </w:pPr>
      <w:proofErr w:type="spellStart"/>
      <w:r w:rsidRPr="00463835">
        <w:rPr>
          <w:rFonts w:ascii="Times New Roman" w:hAnsi="Times New Roman" w:cs="Times New Roman"/>
          <w:color w:val="000000" w:themeColor="text1"/>
          <w:sz w:val="24"/>
          <w:szCs w:val="24"/>
        </w:rPr>
        <w:t>за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нуждите</w:t>
      </w:r>
      <w:proofErr w:type="spellEnd"/>
      <w:r w:rsidRPr="00463835">
        <w:rPr>
          <w:rFonts w:ascii="Times New Roman" w:hAnsi="Times New Roman" w:cs="Times New Roman"/>
          <w:color w:val="000000" w:themeColor="text1"/>
          <w:sz w:val="24"/>
          <w:szCs w:val="24"/>
        </w:rPr>
        <w:t xml:space="preserve"> на </w:t>
      </w:r>
      <w:proofErr w:type="spellStart"/>
      <w:r w:rsidRPr="00463835">
        <w:rPr>
          <w:rFonts w:ascii="Times New Roman" w:hAnsi="Times New Roman" w:cs="Times New Roman"/>
          <w:color w:val="000000" w:themeColor="text1"/>
          <w:sz w:val="24"/>
          <w:szCs w:val="24"/>
        </w:rPr>
        <w:t>катедра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Инженерна</w:t>
      </w:r>
      <w:proofErr w:type="spellEnd"/>
      <w:r w:rsidRPr="00463835">
        <w:rPr>
          <w:rFonts w:ascii="Times New Roman" w:hAnsi="Times New Roman" w:cs="Times New Roman"/>
          <w:color w:val="000000" w:themeColor="text1"/>
          <w:sz w:val="24"/>
          <w:szCs w:val="24"/>
        </w:rPr>
        <w:t xml:space="preserve"> </w:t>
      </w:r>
      <w:proofErr w:type="spellStart"/>
      <w:r w:rsidRPr="00463835">
        <w:rPr>
          <w:rFonts w:ascii="Times New Roman" w:hAnsi="Times New Roman" w:cs="Times New Roman"/>
          <w:color w:val="000000" w:themeColor="text1"/>
          <w:sz w:val="24"/>
          <w:szCs w:val="24"/>
        </w:rPr>
        <w:t>геоекология</w:t>
      </w:r>
      <w:proofErr w:type="spellEnd"/>
      <w:r w:rsidRPr="00463835">
        <w:rPr>
          <w:rFonts w:ascii="Times New Roman" w:hAnsi="Times New Roman" w:cs="Times New Roman"/>
          <w:color w:val="000000" w:themeColor="text1"/>
          <w:sz w:val="24"/>
          <w:szCs w:val="24"/>
        </w:rPr>
        <w:t>“</w:t>
      </w:r>
    </w:p>
    <w:p w14:paraId="73D19B36" w14:textId="77777777" w:rsidR="00044E76" w:rsidRPr="00463835" w:rsidRDefault="00044E76" w:rsidP="00E20614">
      <w:pPr>
        <w:spacing w:after="0" w:line="240" w:lineRule="auto"/>
        <w:ind w:left="426" w:hanging="426"/>
        <w:jc w:val="center"/>
        <w:rPr>
          <w:rFonts w:ascii="Times New Roman" w:hAnsi="Times New Roman" w:cs="Times New Roman"/>
          <w:color w:val="000000" w:themeColor="text1"/>
          <w:sz w:val="24"/>
          <w:szCs w:val="24"/>
          <w:lang w:val="bg-BG"/>
        </w:rPr>
      </w:pPr>
    </w:p>
    <w:p w14:paraId="78D9EC04" w14:textId="77777777" w:rsidR="00044E76" w:rsidRPr="00463835" w:rsidRDefault="00044E76" w:rsidP="00E20614">
      <w:pPr>
        <w:spacing w:after="0" w:line="240" w:lineRule="auto"/>
        <w:ind w:left="426" w:hanging="426"/>
        <w:jc w:val="center"/>
        <w:rPr>
          <w:rFonts w:ascii="Times New Roman" w:hAnsi="Times New Roman" w:cs="Times New Roman"/>
          <w:color w:val="000000" w:themeColor="text1"/>
          <w:sz w:val="24"/>
          <w:szCs w:val="24"/>
          <w:lang w:val="bg-BG"/>
        </w:rPr>
      </w:pPr>
    </w:p>
    <w:p w14:paraId="041FA3ED" w14:textId="06086CCB" w:rsidR="00A73A9A" w:rsidRPr="00463835" w:rsidRDefault="00A73A9A" w:rsidP="00E20614">
      <w:pPr>
        <w:spacing w:after="0" w:line="240" w:lineRule="auto"/>
        <w:ind w:left="426" w:hanging="426"/>
        <w:rPr>
          <w:rFonts w:ascii="Times New Roman" w:hAnsi="Times New Roman" w:cs="Times New Roman"/>
          <w:b/>
          <w:bCs/>
          <w:color w:val="000000" w:themeColor="text1"/>
          <w:sz w:val="24"/>
          <w:szCs w:val="24"/>
          <w:lang w:val="bg-BG"/>
        </w:rPr>
      </w:pPr>
      <w:bookmarkStart w:id="0" w:name="_Hlk208394492"/>
    </w:p>
    <w:p w14:paraId="10A006F4" w14:textId="77777777" w:rsidR="00483619" w:rsidRDefault="00483619" w:rsidP="00E20614">
      <w:pPr>
        <w:shd w:val="clear" w:color="auto" w:fill="E7E6E6" w:themeFill="background2"/>
        <w:spacing w:after="0" w:line="240" w:lineRule="auto"/>
        <w:ind w:left="426" w:hanging="426"/>
        <w:jc w:val="both"/>
        <w:rPr>
          <w:rFonts w:ascii="Times New Roman" w:hAnsi="Times New Roman" w:cs="Times New Roman"/>
          <w:color w:val="000000" w:themeColor="text1"/>
          <w:sz w:val="28"/>
          <w:szCs w:val="28"/>
          <w:lang w:val="bg-BG"/>
        </w:rPr>
      </w:pPr>
    </w:p>
    <w:p w14:paraId="69E4E6A4" w14:textId="406227DC" w:rsidR="00044E76" w:rsidRDefault="00044E76" w:rsidP="00E20614">
      <w:pPr>
        <w:shd w:val="clear" w:color="auto" w:fill="E7E6E6" w:themeFill="background2"/>
        <w:spacing w:after="0" w:line="240" w:lineRule="auto"/>
        <w:ind w:left="426" w:hanging="426"/>
        <w:jc w:val="both"/>
        <w:rPr>
          <w:rFonts w:ascii="Times New Roman" w:hAnsi="Times New Roman" w:cs="Times New Roman"/>
          <w:color w:val="000000" w:themeColor="text1"/>
          <w:sz w:val="28"/>
          <w:szCs w:val="28"/>
          <w:lang w:val="bg-BG"/>
        </w:rPr>
      </w:pPr>
      <w:r w:rsidRPr="00463835">
        <w:rPr>
          <w:rFonts w:ascii="Times New Roman" w:hAnsi="Times New Roman" w:cs="Times New Roman"/>
          <w:color w:val="000000" w:themeColor="text1"/>
          <w:sz w:val="28"/>
          <w:szCs w:val="28"/>
          <w:lang w:val="bg-BG"/>
        </w:rPr>
        <w:t>РЕЗЮМЕТА НА НАУЧНИТЕ ПУБЛИКАЦИИ ВКЛЮЧЕНИ В СПРАВКАТА ЗА СЪОТВЕТСТВИЕ С МИНИМАЛНИТЕ, НАЦИОНАЛНИ И ИНСТИТУЦИОНАЛНИ ИЗИСКВАНИЯ</w:t>
      </w:r>
      <w:r w:rsidRPr="00463835">
        <w:rPr>
          <w:rFonts w:ascii="Times New Roman" w:hAnsi="Times New Roman" w:cs="Times New Roman"/>
          <w:color w:val="000000" w:themeColor="text1"/>
          <w:sz w:val="28"/>
          <w:szCs w:val="28"/>
        </w:rPr>
        <w:t xml:space="preserve"> </w:t>
      </w:r>
      <w:r w:rsidRPr="00463835">
        <w:rPr>
          <w:rFonts w:ascii="Times New Roman" w:hAnsi="Times New Roman" w:cs="Times New Roman"/>
          <w:color w:val="000000" w:themeColor="text1"/>
          <w:sz w:val="28"/>
          <w:szCs w:val="28"/>
          <w:lang w:val="bg-BG"/>
        </w:rPr>
        <w:t>ПО ГРУПА ПОКАЗАТЕЛИ „В“</w:t>
      </w:r>
    </w:p>
    <w:p w14:paraId="7AF33A1B" w14:textId="77777777" w:rsidR="00483619" w:rsidRPr="00463835" w:rsidRDefault="00483619" w:rsidP="00E20614">
      <w:pPr>
        <w:shd w:val="clear" w:color="auto" w:fill="E7E6E6" w:themeFill="background2"/>
        <w:spacing w:after="0" w:line="240" w:lineRule="auto"/>
        <w:ind w:left="426" w:hanging="426"/>
        <w:jc w:val="both"/>
        <w:rPr>
          <w:rFonts w:ascii="Times New Roman" w:hAnsi="Times New Roman" w:cs="Times New Roman"/>
          <w:color w:val="000000" w:themeColor="text1"/>
          <w:sz w:val="28"/>
          <w:szCs w:val="28"/>
          <w:lang w:val="bg-BG"/>
          <w14:shadow w14:blurRad="50800" w14:dist="38100" w14:dir="2700000" w14:sx="100000" w14:sy="100000" w14:kx="0" w14:ky="0" w14:algn="tl">
            <w14:srgbClr w14:val="000000">
              <w14:alpha w14:val="60000"/>
            </w14:srgbClr>
          </w14:shadow>
        </w:rPr>
      </w:pPr>
    </w:p>
    <w:bookmarkEnd w:id="0"/>
    <w:p w14:paraId="2517CCED" w14:textId="77777777" w:rsidR="00044E76" w:rsidRPr="00463835" w:rsidRDefault="00044E76" w:rsidP="00E20614">
      <w:pPr>
        <w:spacing w:after="0" w:line="240" w:lineRule="auto"/>
        <w:ind w:left="426" w:hanging="426"/>
        <w:jc w:val="center"/>
        <w:rPr>
          <w:rFonts w:ascii="Times New Roman" w:hAnsi="Times New Roman" w:cs="Times New Roman"/>
          <w:color w:val="000000" w:themeColor="text1"/>
          <w:sz w:val="24"/>
          <w:szCs w:val="24"/>
          <w:lang w:val="bg-BG"/>
        </w:rPr>
      </w:pPr>
    </w:p>
    <w:p w14:paraId="40B3BF95" w14:textId="14700B7E" w:rsidR="00FF0DC0" w:rsidRPr="00463835" w:rsidRDefault="00BD1A50"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bookmarkStart w:id="1" w:name="_Hlk209538350"/>
      <w:r w:rsidRPr="00463835">
        <w:rPr>
          <w:rFonts w:ascii="Times New Roman" w:hAnsi="Times New Roman" w:cs="Times New Roman"/>
          <w:b/>
          <w:bCs/>
          <w:color w:val="000000" w:themeColor="text1"/>
          <w:sz w:val="24"/>
          <w:szCs w:val="24"/>
        </w:rPr>
        <w:t>I</w:t>
      </w:r>
      <w:r w:rsidR="0085538E" w:rsidRPr="00463835">
        <w:rPr>
          <w:rFonts w:ascii="Times New Roman" w:hAnsi="Times New Roman" w:cs="Times New Roman"/>
          <w:b/>
          <w:bCs/>
          <w:color w:val="000000" w:themeColor="text1"/>
          <w:sz w:val="24"/>
          <w:szCs w:val="24"/>
        </w:rPr>
        <w:t>I</w:t>
      </w:r>
      <w:r w:rsidRPr="00463835">
        <w:rPr>
          <w:rFonts w:ascii="Times New Roman" w:hAnsi="Times New Roman" w:cs="Times New Roman"/>
          <w:b/>
          <w:bCs/>
          <w:color w:val="000000" w:themeColor="text1"/>
          <w:sz w:val="24"/>
          <w:szCs w:val="24"/>
        </w:rPr>
        <w:t>.</w:t>
      </w:r>
      <w:r w:rsidR="0085538E" w:rsidRPr="00463835">
        <w:rPr>
          <w:rFonts w:ascii="Times New Roman" w:hAnsi="Times New Roman" w:cs="Times New Roman"/>
          <w:b/>
          <w:bCs/>
          <w:color w:val="000000" w:themeColor="text1"/>
          <w:sz w:val="24"/>
          <w:szCs w:val="24"/>
        </w:rPr>
        <w:t>1</w:t>
      </w:r>
      <w:r w:rsidR="005F7582" w:rsidRPr="00463835">
        <w:rPr>
          <w:rFonts w:ascii="Times New Roman" w:hAnsi="Times New Roman" w:cs="Times New Roman"/>
          <w:b/>
          <w:bCs/>
          <w:color w:val="000000" w:themeColor="text1"/>
          <w:sz w:val="24"/>
          <w:szCs w:val="24"/>
        </w:rPr>
        <w:t>.</w:t>
      </w:r>
      <w:r w:rsidR="005F7582" w:rsidRPr="00463835">
        <w:rPr>
          <w:rFonts w:ascii="Times New Roman" w:hAnsi="Times New Roman" w:cs="Times New Roman"/>
          <w:color w:val="000000" w:themeColor="text1"/>
          <w:sz w:val="24"/>
          <w:szCs w:val="24"/>
        </w:rPr>
        <w:t xml:space="preserve"> </w:t>
      </w:r>
      <w:bookmarkEnd w:id="1"/>
      <w:r w:rsidR="00C206B5" w:rsidRPr="00C206B5">
        <w:rPr>
          <w:rFonts w:ascii="Times New Roman" w:hAnsi="Times New Roman" w:cs="Times New Roman"/>
          <w:color w:val="000000" w:themeColor="text1"/>
          <w:sz w:val="24"/>
          <w:szCs w:val="24"/>
          <w:lang w:val="bg-BG"/>
        </w:rPr>
        <w:t xml:space="preserve">Bratkova, S., Nikolova, D., Evstatieva, Y., Dimitrov, I., </w:t>
      </w:r>
      <w:r w:rsidR="00C206B5" w:rsidRPr="00C206B5">
        <w:rPr>
          <w:rFonts w:ascii="Times New Roman" w:hAnsi="Times New Roman" w:cs="Times New Roman"/>
          <w:b/>
          <w:bCs/>
          <w:color w:val="000000" w:themeColor="text1"/>
          <w:sz w:val="24"/>
          <w:szCs w:val="24"/>
          <w:lang w:val="bg-BG"/>
        </w:rPr>
        <w:t>Nikolova, K.</w:t>
      </w:r>
      <w:r w:rsidR="00C206B5" w:rsidRPr="00C206B5">
        <w:rPr>
          <w:rFonts w:ascii="Times New Roman" w:hAnsi="Times New Roman" w:cs="Times New Roman"/>
          <w:color w:val="000000" w:themeColor="text1"/>
          <w:sz w:val="24"/>
          <w:szCs w:val="24"/>
          <w:lang w:val="bg-BG"/>
        </w:rPr>
        <w:t xml:space="preserve"> (2012). Analysis of rhizospheric bacterial community in soils affected by the formation of calcrete, Journal of Geochemical Exploration, 119–120, 2012, рр. 44–50. ISSN 0375-6742</w:t>
      </w:r>
    </w:p>
    <w:p w14:paraId="089B5EFD" w14:textId="77777777" w:rsidR="00BD1A50" w:rsidRPr="00463835" w:rsidRDefault="00BD1A50" w:rsidP="00BD1A50">
      <w:pPr>
        <w:pStyle w:val="ListParagraph"/>
        <w:spacing w:after="0" w:line="240" w:lineRule="auto"/>
        <w:ind w:left="0"/>
        <w:jc w:val="both"/>
        <w:rPr>
          <w:rFonts w:ascii="Times New Roman" w:hAnsi="Times New Roman" w:cs="Times New Roman"/>
          <w:color w:val="000000" w:themeColor="text1"/>
          <w:sz w:val="24"/>
          <w:szCs w:val="24"/>
          <w:u w:val="single"/>
        </w:rPr>
      </w:pPr>
    </w:p>
    <w:p w14:paraId="281B4801" w14:textId="45794616" w:rsidR="00044E76" w:rsidRPr="00463835" w:rsidRDefault="00044E76" w:rsidP="00BD1A50">
      <w:pPr>
        <w:pStyle w:val="ListParagraph"/>
        <w:spacing w:after="0" w:line="240" w:lineRule="auto"/>
        <w:ind w:left="426"/>
        <w:jc w:val="both"/>
        <w:rPr>
          <w:rFonts w:ascii="Times New Roman" w:hAnsi="Times New Roman" w:cs="Times New Roman"/>
          <w:i/>
          <w:iCs/>
          <w:color w:val="000000" w:themeColor="text1"/>
          <w:sz w:val="24"/>
          <w:szCs w:val="24"/>
          <w:lang w:val="bg-BG"/>
        </w:rPr>
      </w:pPr>
      <w:r w:rsidRPr="00463835">
        <w:rPr>
          <w:rFonts w:ascii="Times New Roman" w:hAnsi="Times New Roman" w:cs="Times New Roman"/>
          <w:i/>
          <w:iCs/>
          <w:color w:val="000000" w:themeColor="text1"/>
          <w:sz w:val="24"/>
          <w:szCs w:val="24"/>
          <w:u w:val="single"/>
          <w:lang w:val="bg-BG"/>
        </w:rPr>
        <w:t>Abstract:</w:t>
      </w:r>
      <w:r w:rsidRPr="00463835">
        <w:rPr>
          <w:rFonts w:ascii="Times New Roman" w:hAnsi="Times New Roman" w:cs="Times New Roman"/>
          <w:b/>
          <w:bCs/>
          <w:i/>
          <w:iCs/>
          <w:color w:val="000000" w:themeColor="text1"/>
          <w:sz w:val="24"/>
          <w:szCs w:val="24"/>
          <w:lang w:val="bg-BG"/>
        </w:rPr>
        <w:t xml:space="preserve"> </w:t>
      </w:r>
      <w:r w:rsidR="00FF0DC0" w:rsidRPr="00463835">
        <w:rPr>
          <w:rFonts w:ascii="Times New Roman" w:hAnsi="Times New Roman" w:cs="Times New Roman"/>
          <w:i/>
          <w:iCs/>
          <w:color w:val="000000" w:themeColor="text1"/>
          <w:sz w:val="24"/>
          <w:szCs w:val="24"/>
          <w:lang w:val="bg-BG"/>
        </w:rPr>
        <w:t>Crust of carbonate minerals, named calcrete, underlies the arable soils of Southeast Bulgaria. The basic microorganism groups from soil, developed on top of a massive calcrete and in the rhizosphere of Cichorium intybus (Common chicory) were estimated by culturable methods. In this plant's rhizosphere, microorganisms from some physiological groups were found in numbers 1 to 3 orders higher, compared to nonrhizosphere samples of massive calcrete. The dominant microorganisms in this plant's rhizosphere are represented by genera Bacillus. 16S rRNA gene nucleotide sequences were used for identification of four strains, obtained from the rhizospheres of C. intybus. The sequences obtained were compared to those of Bacillus species held in GenBank. The strains CI R1 and CI R3 were found to belong to the species Bacillus subtilis and the strains CI R2 and CI R4 to the species Bacillus amyloliquefaciens. Numerous studies confirm that these species are good facilitators of plant growth in nutrient deficient carbonate environment. Study of the growth‐promoting potential of these bacterial species, for economically important plants cultivated in this region, is currently in progress.</w:t>
      </w:r>
    </w:p>
    <w:p w14:paraId="6B2842DD" w14:textId="77777777" w:rsidR="00550F19" w:rsidRPr="00463835" w:rsidRDefault="00550F19" w:rsidP="00E20614">
      <w:pPr>
        <w:spacing w:after="0" w:line="240" w:lineRule="auto"/>
        <w:ind w:left="426" w:hanging="426"/>
        <w:jc w:val="both"/>
        <w:rPr>
          <w:rFonts w:ascii="Times New Roman" w:hAnsi="Times New Roman" w:cs="Times New Roman"/>
          <w:color w:val="000000" w:themeColor="text1"/>
          <w:sz w:val="24"/>
          <w:szCs w:val="24"/>
          <w:lang w:val="bg-BG"/>
        </w:rPr>
      </w:pPr>
    </w:p>
    <w:p w14:paraId="4AA566BB" w14:textId="77777777" w:rsidR="00C206B5" w:rsidRPr="00C206B5" w:rsidRDefault="00BD1A50" w:rsidP="00C206B5">
      <w:pPr>
        <w:shd w:val="clear" w:color="auto" w:fill="FFFFFF" w:themeFill="background1"/>
        <w:ind w:left="426" w:hanging="426"/>
        <w:jc w:val="both"/>
        <w:rPr>
          <w:rFonts w:ascii="Times New Roman" w:hAnsi="Times New Roman" w:cs="Times New Roman"/>
          <w:color w:val="000000" w:themeColor="text1"/>
          <w:sz w:val="24"/>
          <w:szCs w:val="24"/>
        </w:rPr>
      </w:pPr>
      <w:r w:rsidRPr="00463835">
        <w:rPr>
          <w:rFonts w:ascii="Times New Roman" w:hAnsi="Times New Roman" w:cs="Times New Roman"/>
          <w:b/>
          <w:bCs/>
          <w:color w:val="000000" w:themeColor="text1"/>
          <w:sz w:val="24"/>
          <w:szCs w:val="24"/>
        </w:rPr>
        <w:t>I</w:t>
      </w:r>
      <w:r w:rsidR="0085538E" w:rsidRPr="00463835">
        <w:rPr>
          <w:rFonts w:ascii="Times New Roman" w:hAnsi="Times New Roman" w:cs="Times New Roman"/>
          <w:b/>
          <w:bCs/>
          <w:color w:val="000000" w:themeColor="text1"/>
          <w:sz w:val="24"/>
          <w:szCs w:val="24"/>
        </w:rPr>
        <w:t>I</w:t>
      </w:r>
      <w:r w:rsidRPr="00463835">
        <w:rPr>
          <w:rFonts w:ascii="Times New Roman" w:hAnsi="Times New Roman" w:cs="Times New Roman"/>
          <w:b/>
          <w:bCs/>
          <w:color w:val="000000" w:themeColor="text1"/>
          <w:sz w:val="24"/>
          <w:szCs w:val="24"/>
        </w:rPr>
        <w:t>.</w:t>
      </w:r>
      <w:r w:rsidR="0085538E" w:rsidRPr="00463835">
        <w:rPr>
          <w:rFonts w:ascii="Times New Roman" w:hAnsi="Times New Roman" w:cs="Times New Roman"/>
          <w:b/>
          <w:bCs/>
          <w:color w:val="000000" w:themeColor="text1"/>
          <w:sz w:val="24"/>
          <w:szCs w:val="24"/>
        </w:rPr>
        <w:t>1</w:t>
      </w:r>
      <w:r w:rsidR="00550F19" w:rsidRPr="00463835">
        <w:rPr>
          <w:rFonts w:ascii="Times New Roman" w:hAnsi="Times New Roman" w:cs="Times New Roman"/>
          <w:b/>
          <w:bCs/>
          <w:color w:val="000000" w:themeColor="text1"/>
          <w:sz w:val="24"/>
          <w:szCs w:val="24"/>
        </w:rPr>
        <w:t>.</w:t>
      </w:r>
      <w:r w:rsidR="00550F19" w:rsidRPr="00463835">
        <w:rPr>
          <w:rFonts w:ascii="Times New Roman" w:hAnsi="Times New Roman" w:cs="Times New Roman"/>
          <w:color w:val="000000" w:themeColor="text1"/>
          <w:sz w:val="24"/>
          <w:szCs w:val="24"/>
        </w:rPr>
        <w:t xml:space="preserve"> </w:t>
      </w:r>
      <w:r w:rsidR="00C206B5" w:rsidRPr="00C206B5">
        <w:rPr>
          <w:rFonts w:ascii="Times New Roman" w:hAnsi="Times New Roman" w:cs="Times New Roman"/>
          <w:color w:val="000000" w:themeColor="text1"/>
          <w:sz w:val="24"/>
          <w:szCs w:val="24"/>
          <w:lang w:val="bg-BG"/>
        </w:rPr>
        <w:t xml:space="preserve">Браткова, С., Николова, Д., Евстатиева, Й., Димитров, И., </w:t>
      </w:r>
      <w:r w:rsidR="00C206B5" w:rsidRPr="00C206B5">
        <w:rPr>
          <w:rFonts w:ascii="Times New Roman" w:hAnsi="Times New Roman" w:cs="Times New Roman"/>
          <w:b/>
          <w:bCs/>
          <w:color w:val="000000" w:themeColor="text1"/>
          <w:sz w:val="24"/>
          <w:szCs w:val="24"/>
          <w:lang w:val="bg-BG"/>
        </w:rPr>
        <w:t xml:space="preserve">Николова, К. </w:t>
      </w:r>
      <w:r w:rsidR="00C206B5" w:rsidRPr="00C206B5">
        <w:rPr>
          <w:rFonts w:ascii="Times New Roman" w:hAnsi="Times New Roman" w:cs="Times New Roman"/>
          <w:color w:val="000000" w:themeColor="text1"/>
          <w:sz w:val="24"/>
          <w:szCs w:val="24"/>
        </w:rPr>
        <w:t>(2012)</w:t>
      </w:r>
      <w:r w:rsidR="00C206B5" w:rsidRPr="00C206B5">
        <w:rPr>
          <w:rFonts w:ascii="Times New Roman" w:hAnsi="Times New Roman" w:cs="Times New Roman"/>
          <w:color w:val="000000" w:themeColor="text1"/>
          <w:sz w:val="24"/>
          <w:szCs w:val="24"/>
          <w:lang w:val="bg-BG"/>
        </w:rPr>
        <w:t xml:space="preserve">. Анализ на ризосферната бактериалния микробиом в почви, засегнати от калкретизация, </w:t>
      </w:r>
      <w:r w:rsidR="00C206B5" w:rsidRPr="00C206B5">
        <w:rPr>
          <w:rFonts w:ascii="Times New Roman" w:hAnsi="Times New Roman" w:cs="Times New Roman"/>
          <w:i/>
          <w:iCs/>
          <w:color w:val="000000" w:themeColor="text1"/>
          <w:sz w:val="24"/>
          <w:szCs w:val="24"/>
          <w:lang w:val="bg-BG"/>
        </w:rPr>
        <w:t>Journal of Geochemical Exploration</w:t>
      </w:r>
      <w:r w:rsidR="00C206B5" w:rsidRPr="00C206B5">
        <w:rPr>
          <w:rFonts w:ascii="Times New Roman" w:hAnsi="Times New Roman" w:cs="Times New Roman"/>
          <w:color w:val="000000" w:themeColor="text1"/>
          <w:sz w:val="24"/>
          <w:szCs w:val="24"/>
          <w:lang w:val="bg-BG"/>
        </w:rPr>
        <w:t xml:space="preserve"> </w:t>
      </w:r>
      <w:r w:rsidR="00C206B5" w:rsidRPr="00C206B5">
        <w:rPr>
          <w:rFonts w:ascii="Times New Roman" w:hAnsi="Times New Roman" w:cs="Times New Roman"/>
          <w:i/>
          <w:iCs/>
          <w:color w:val="000000" w:themeColor="text1"/>
          <w:sz w:val="24"/>
          <w:szCs w:val="24"/>
          <w:lang w:val="bg-BG"/>
        </w:rPr>
        <w:t>119–120</w:t>
      </w:r>
      <w:r w:rsidR="00C206B5" w:rsidRPr="00C206B5">
        <w:rPr>
          <w:rFonts w:ascii="Times New Roman" w:hAnsi="Times New Roman" w:cs="Times New Roman"/>
          <w:color w:val="000000" w:themeColor="text1"/>
          <w:sz w:val="24"/>
          <w:szCs w:val="24"/>
          <w:lang w:val="bg-BG"/>
        </w:rPr>
        <w:t>, стр. 44</w:t>
      </w:r>
      <w:r w:rsidR="00C206B5" w:rsidRPr="00C206B5">
        <w:rPr>
          <w:rFonts w:ascii="Times New Roman" w:hAnsi="Times New Roman" w:cs="Times New Roman"/>
          <w:color w:val="000000" w:themeColor="text1"/>
          <w:sz w:val="24"/>
          <w:szCs w:val="24"/>
        </w:rPr>
        <w:t>-</w:t>
      </w:r>
      <w:r w:rsidR="00C206B5" w:rsidRPr="00C206B5">
        <w:rPr>
          <w:rFonts w:ascii="Times New Roman" w:hAnsi="Times New Roman" w:cs="Times New Roman"/>
          <w:color w:val="000000" w:themeColor="text1"/>
          <w:sz w:val="24"/>
          <w:szCs w:val="24"/>
          <w:lang w:val="bg-BG"/>
        </w:rPr>
        <w:t>50, ISSN 0375-6742</w:t>
      </w:r>
    </w:p>
    <w:p w14:paraId="690C37FE" w14:textId="4662F3D7" w:rsidR="00550F19" w:rsidRPr="00463835" w:rsidRDefault="00550F19" w:rsidP="00E20614">
      <w:pPr>
        <w:spacing w:after="0" w:line="240" w:lineRule="auto"/>
        <w:ind w:left="426" w:hanging="426"/>
        <w:jc w:val="both"/>
        <w:rPr>
          <w:rFonts w:ascii="Times New Roman" w:hAnsi="Times New Roman" w:cs="Times New Roman"/>
          <w:color w:val="000000" w:themeColor="text1"/>
          <w:sz w:val="24"/>
          <w:szCs w:val="24"/>
          <w:lang w:val="bg-BG"/>
        </w:rPr>
      </w:pPr>
    </w:p>
    <w:p w14:paraId="1624562D" w14:textId="77777777" w:rsidR="00BD1A50" w:rsidRPr="00463835" w:rsidRDefault="00BD1A50" w:rsidP="00BD1A50">
      <w:pPr>
        <w:spacing w:after="0" w:line="240" w:lineRule="auto"/>
        <w:jc w:val="both"/>
        <w:rPr>
          <w:rFonts w:ascii="Times New Roman" w:hAnsi="Times New Roman" w:cs="Times New Roman"/>
          <w:color w:val="000000" w:themeColor="text1"/>
          <w:sz w:val="24"/>
          <w:szCs w:val="24"/>
          <w:u w:val="single"/>
        </w:rPr>
      </w:pPr>
    </w:p>
    <w:p w14:paraId="4398923F" w14:textId="4B97B5C0" w:rsidR="00550F19" w:rsidRPr="00463835" w:rsidRDefault="00550F19" w:rsidP="00BD1A50">
      <w:pPr>
        <w:spacing w:after="0" w:line="240" w:lineRule="auto"/>
        <w:ind w:left="426"/>
        <w:jc w:val="both"/>
        <w:rPr>
          <w:rFonts w:ascii="Times New Roman" w:hAnsi="Times New Roman" w:cs="Times New Roman"/>
          <w:i/>
          <w:iCs/>
          <w:color w:val="000000" w:themeColor="text1"/>
          <w:sz w:val="24"/>
          <w:szCs w:val="24"/>
          <w:lang w:val="bg-BG"/>
        </w:rPr>
      </w:pPr>
      <w:r w:rsidRPr="00463835">
        <w:rPr>
          <w:rFonts w:ascii="Times New Roman" w:hAnsi="Times New Roman" w:cs="Times New Roman"/>
          <w:i/>
          <w:iCs/>
          <w:color w:val="000000" w:themeColor="text1"/>
          <w:sz w:val="24"/>
          <w:szCs w:val="24"/>
          <w:u w:val="single"/>
          <w:lang w:val="bg-BG"/>
        </w:rPr>
        <w:t>Резюме:</w:t>
      </w:r>
      <w:r w:rsidRPr="00463835">
        <w:rPr>
          <w:rFonts w:ascii="Times New Roman" w:hAnsi="Times New Roman" w:cs="Times New Roman"/>
          <w:i/>
          <w:iCs/>
          <w:color w:val="000000" w:themeColor="text1"/>
          <w:sz w:val="24"/>
          <w:szCs w:val="24"/>
          <w:lang w:val="bg-BG"/>
        </w:rPr>
        <w:t xml:space="preserve"> </w:t>
      </w:r>
      <w:r w:rsidR="00AB7AEE" w:rsidRPr="00463835">
        <w:rPr>
          <w:rFonts w:ascii="Times New Roman" w:hAnsi="Times New Roman" w:cs="Times New Roman"/>
          <w:i/>
          <w:iCs/>
          <w:color w:val="000000" w:themeColor="text1"/>
          <w:sz w:val="24"/>
          <w:szCs w:val="24"/>
          <w:lang w:val="bg-BG"/>
        </w:rPr>
        <w:t>В основата на обработваемите почви на Югоизточна България лежи к</w:t>
      </w:r>
      <w:r w:rsidRPr="00463835">
        <w:rPr>
          <w:rFonts w:ascii="Times New Roman" w:hAnsi="Times New Roman" w:cs="Times New Roman"/>
          <w:i/>
          <w:iCs/>
          <w:color w:val="000000" w:themeColor="text1"/>
          <w:sz w:val="24"/>
          <w:szCs w:val="24"/>
          <w:lang w:val="bg-BG"/>
        </w:rPr>
        <w:t>ора от карбонатни минерали, наречена калкрет</w:t>
      </w:r>
      <w:r w:rsidR="00AB7AEE" w:rsidRPr="00463835">
        <w:rPr>
          <w:rFonts w:ascii="Times New Roman" w:hAnsi="Times New Roman" w:cs="Times New Roman"/>
          <w:i/>
          <w:iCs/>
          <w:color w:val="000000" w:themeColor="text1"/>
          <w:sz w:val="24"/>
          <w:szCs w:val="24"/>
          <w:lang w:val="bg-BG"/>
        </w:rPr>
        <w:t>.</w:t>
      </w:r>
      <w:r w:rsidRPr="00463835">
        <w:rPr>
          <w:rFonts w:ascii="Times New Roman" w:hAnsi="Times New Roman" w:cs="Times New Roman"/>
          <w:i/>
          <w:iCs/>
          <w:color w:val="000000" w:themeColor="text1"/>
          <w:sz w:val="24"/>
          <w:szCs w:val="24"/>
          <w:lang w:val="bg-BG"/>
        </w:rPr>
        <w:t xml:space="preserve"> Основните групи микроорганизми от почвата, развити върху масивен калкрет и в ризосферата на Cichorium intybus (Обикновена цикория), бяха оценени чрез култ</w:t>
      </w:r>
      <w:r w:rsidR="00AB7AEE" w:rsidRPr="00463835">
        <w:rPr>
          <w:rFonts w:ascii="Times New Roman" w:hAnsi="Times New Roman" w:cs="Times New Roman"/>
          <w:i/>
          <w:iCs/>
          <w:color w:val="000000" w:themeColor="text1"/>
          <w:sz w:val="24"/>
          <w:szCs w:val="24"/>
          <w:lang w:val="bg-BG"/>
        </w:rPr>
        <w:t>урелни</w:t>
      </w:r>
      <w:r w:rsidRPr="00463835">
        <w:rPr>
          <w:rFonts w:ascii="Times New Roman" w:hAnsi="Times New Roman" w:cs="Times New Roman"/>
          <w:i/>
          <w:iCs/>
          <w:color w:val="000000" w:themeColor="text1"/>
          <w:sz w:val="24"/>
          <w:szCs w:val="24"/>
          <w:lang w:val="bg-BG"/>
        </w:rPr>
        <w:t xml:space="preserve">и методи. В ризосферата на това растение микроорганизми от някои физиологични групи бяха открити в брой от 1 до 3 порядъка по-висок, в сравнение с неризосферни проби от масивен калкрет. Доминиращите микроорганизми в ризосферата на това растение са представени от родовете Bacillus. За идентифициране на четири щама, получени от ризосферите на C. intybus бяха използвани нуклеотидни </w:t>
      </w:r>
      <w:r w:rsidR="00AB7AEE" w:rsidRPr="00463835">
        <w:rPr>
          <w:rFonts w:ascii="Times New Roman" w:hAnsi="Times New Roman" w:cs="Times New Roman"/>
          <w:i/>
          <w:iCs/>
          <w:color w:val="000000" w:themeColor="text1"/>
          <w:sz w:val="24"/>
          <w:szCs w:val="24"/>
          <w:lang w:val="bg-BG"/>
        </w:rPr>
        <w:t>секвенции</w:t>
      </w:r>
      <w:r w:rsidRPr="00463835">
        <w:rPr>
          <w:rFonts w:ascii="Times New Roman" w:hAnsi="Times New Roman" w:cs="Times New Roman"/>
          <w:i/>
          <w:iCs/>
          <w:color w:val="000000" w:themeColor="text1"/>
          <w:sz w:val="24"/>
          <w:szCs w:val="24"/>
          <w:lang w:val="bg-BG"/>
        </w:rPr>
        <w:t xml:space="preserve"> на </w:t>
      </w:r>
      <w:r w:rsidR="00AB7AEE" w:rsidRPr="00463835">
        <w:rPr>
          <w:rFonts w:ascii="Times New Roman" w:hAnsi="Times New Roman" w:cs="Times New Roman"/>
          <w:i/>
          <w:iCs/>
          <w:color w:val="000000" w:themeColor="text1"/>
          <w:sz w:val="24"/>
          <w:szCs w:val="24"/>
          <w:lang w:val="bg-BG"/>
        </w:rPr>
        <w:t xml:space="preserve">ген </w:t>
      </w:r>
      <w:r w:rsidRPr="00463835">
        <w:rPr>
          <w:rFonts w:ascii="Times New Roman" w:hAnsi="Times New Roman" w:cs="Times New Roman"/>
          <w:i/>
          <w:iCs/>
          <w:color w:val="000000" w:themeColor="text1"/>
          <w:sz w:val="24"/>
          <w:szCs w:val="24"/>
          <w:lang w:val="bg-BG"/>
        </w:rPr>
        <w:t xml:space="preserve">16S rRNA. Получените </w:t>
      </w:r>
      <w:r w:rsidR="00AB7AEE" w:rsidRPr="00463835">
        <w:rPr>
          <w:rFonts w:ascii="Times New Roman" w:hAnsi="Times New Roman" w:cs="Times New Roman"/>
          <w:i/>
          <w:iCs/>
          <w:color w:val="000000" w:themeColor="text1"/>
          <w:sz w:val="24"/>
          <w:szCs w:val="24"/>
          <w:lang w:val="bg-BG"/>
        </w:rPr>
        <w:t>секвенции</w:t>
      </w:r>
      <w:r w:rsidRPr="00463835">
        <w:rPr>
          <w:rFonts w:ascii="Times New Roman" w:hAnsi="Times New Roman" w:cs="Times New Roman"/>
          <w:i/>
          <w:iCs/>
          <w:color w:val="000000" w:themeColor="text1"/>
          <w:sz w:val="24"/>
          <w:szCs w:val="24"/>
          <w:lang w:val="bg-BG"/>
        </w:rPr>
        <w:t xml:space="preserve"> бяха сравнени с тези на видовете Bacillus, съхранявани в GenBank. Установено е, че щамовете CI R1 и CI R3 принадлежат към вида Bacillus subtilis, а щамовете CI R2 и CI R4 - към вида Bacillus amyloliquefaciens. Многобройни проучвания потвърждават, че тези видове са добри </w:t>
      </w:r>
      <w:r w:rsidR="00AB7AEE" w:rsidRPr="00463835">
        <w:rPr>
          <w:rFonts w:ascii="Times New Roman" w:hAnsi="Times New Roman" w:cs="Times New Roman"/>
          <w:i/>
          <w:iCs/>
          <w:color w:val="000000" w:themeColor="text1"/>
          <w:sz w:val="24"/>
          <w:szCs w:val="24"/>
          <w:lang w:val="bg-BG"/>
        </w:rPr>
        <w:t xml:space="preserve">растежни </w:t>
      </w:r>
      <w:r w:rsidRPr="00463835">
        <w:rPr>
          <w:rFonts w:ascii="Times New Roman" w:hAnsi="Times New Roman" w:cs="Times New Roman"/>
          <w:i/>
          <w:iCs/>
          <w:color w:val="000000" w:themeColor="text1"/>
          <w:sz w:val="24"/>
          <w:szCs w:val="24"/>
          <w:lang w:val="bg-BG"/>
        </w:rPr>
        <w:t>фактори за растенията в карбонатна среда с дефицит на хранителни вещества. В момента се провежда проучване на потенциала на тези бактериални видове за стимулиране на растежа на икономически важни растения, култивирани в този регион.</w:t>
      </w:r>
    </w:p>
    <w:p w14:paraId="33F4407F" w14:textId="77777777" w:rsidR="00044E76" w:rsidRPr="00463835" w:rsidRDefault="00044E76" w:rsidP="00E20614">
      <w:pPr>
        <w:spacing w:after="0" w:line="240" w:lineRule="auto"/>
        <w:ind w:left="426" w:hanging="426"/>
        <w:jc w:val="both"/>
        <w:rPr>
          <w:rFonts w:ascii="Times New Roman" w:hAnsi="Times New Roman" w:cs="Times New Roman"/>
          <w:b/>
          <w:bCs/>
          <w:color w:val="000000" w:themeColor="text1"/>
          <w:sz w:val="24"/>
          <w:szCs w:val="24"/>
          <w:lang w:val="bg-BG"/>
        </w:rPr>
      </w:pPr>
    </w:p>
    <w:p w14:paraId="23B58D24" w14:textId="77777777" w:rsidR="00C206B5" w:rsidRPr="00146BBA" w:rsidRDefault="0085538E" w:rsidP="00C206B5">
      <w:pPr>
        <w:pStyle w:val="Reference"/>
        <w:ind w:left="426" w:hanging="426"/>
        <w:jc w:val="both"/>
        <w:rPr>
          <w:rFonts w:ascii="Times New Roman" w:eastAsiaTheme="minorHAnsi" w:hAnsi="Times New Roman"/>
          <w:kern w:val="2"/>
          <w:sz w:val="24"/>
          <w:szCs w:val="24"/>
          <w:lang w:val="en-US"/>
          <w14:ligatures w14:val="standardContextual"/>
        </w:rPr>
      </w:pPr>
      <w:bookmarkStart w:id="2" w:name="_Hlk208497203"/>
      <w:r w:rsidRPr="00463835">
        <w:rPr>
          <w:rFonts w:ascii="Times New Roman" w:hAnsi="Times New Roman"/>
          <w:b/>
          <w:bCs/>
          <w:color w:val="000000" w:themeColor="text1"/>
          <w:sz w:val="24"/>
          <w:szCs w:val="24"/>
        </w:rPr>
        <w:t>II.</w:t>
      </w:r>
      <w:r w:rsidR="005F7582" w:rsidRPr="00463835">
        <w:rPr>
          <w:rFonts w:ascii="Times New Roman" w:hAnsi="Times New Roman"/>
          <w:b/>
          <w:bCs/>
          <w:color w:val="000000" w:themeColor="text1"/>
          <w:sz w:val="24"/>
          <w:szCs w:val="24"/>
        </w:rPr>
        <w:t xml:space="preserve">2. </w:t>
      </w:r>
      <w:bookmarkEnd w:id="2"/>
      <w:r w:rsidR="00C206B5" w:rsidRPr="00146BBA">
        <w:rPr>
          <w:rFonts w:ascii="Times New Roman" w:eastAsiaTheme="minorHAnsi" w:hAnsi="Times New Roman"/>
          <w:kern w:val="2"/>
          <w:sz w:val="24"/>
          <w:szCs w:val="24"/>
          <w:lang w:val="bg-BG"/>
          <w14:ligatures w14:val="standardContextual"/>
        </w:rPr>
        <w:t xml:space="preserve">Bratkova S., Lavrova S., Koumanova B., Angelov A., </w:t>
      </w:r>
      <w:r w:rsidR="00C206B5" w:rsidRPr="00146BBA">
        <w:rPr>
          <w:rFonts w:ascii="Times New Roman" w:eastAsiaTheme="minorHAnsi" w:hAnsi="Times New Roman"/>
          <w:b/>
          <w:bCs/>
          <w:kern w:val="2"/>
          <w:sz w:val="24"/>
          <w:szCs w:val="24"/>
          <w:lang w:val="bg-BG"/>
          <w14:ligatures w14:val="standardContextual"/>
        </w:rPr>
        <w:t>Nikolova K.</w:t>
      </w:r>
      <w:r w:rsidR="00C206B5" w:rsidRPr="00146BBA">
        <w:rPr>
          <w:rFonts w:ascii="Times New Roman" w:eastAsiaTheme="minorHAnsi" w:hAnsi="Times New Roman"/>
          <w:kern w:val="2"/>
          <w:sz w:val="24"/>
          <w:szCs w:val="24"/>
          <w:lang w:val="bg-BG"/>
          <w14:ligatures w14:val="standardContextual"/>
        </w:rPr>
        <w:t xml:space="preserve">, Ivanov R. </w:t>
      </w:r>
      <w:r w:rsidR="00C206B5" w:rsidRPr="00146BBA">
        <w:rPr>
          <w:rFonts w:ascii="Times New Roman" w:eastAsiaTheme="minorHAnsi" w:hAnsi="Times New Roman"/>
          <w:kern w:val="2"/>
          <w:sz w:val="24"/>
          <w:szCs w:val="24"/>
          <w:lang w:val="en-US"/>
          <w14:ligatures w14:val="standardContextual"/>
        </w:rPr>
        <w:t>(2018)</w:t>
      </w:r>
      <w:r w:rsidR="00C206B5" w:rsidRPr="00146BBA">
        <w:rPr>
          <w:rFonts w:ascii="Times New Roman" w:eastAsiaTheme="minorHAnsi" w:hAnsi="Times New Roman"/>
          <w:kern w:val="2"/>
          <w:sz w:val="24"/>
          <w:szCs w:val="24"/>
          <w:lang w:val="bg-BG"/>
          <w14:ligatures w14:val="standardContextual"/>
        </w:rPr>
        <w:t xml:space="preserve">. Treatment of wastewaters containing Fe, Cu, Zn and As by microbial hydrogen sulfide and subsequent removal of COD, N and P, </w:t>
      </w:r>
      <w:r w:rsidR="00C206B5" w:rsidRPr="00146BBA">
        <w:rPr>
          <w:rFonts w:ascii="Times New Roman" w:eastAsiaTheme="minorHAnsi" w:hAnsi="Times New Roman"/>
          <w:i/>
          <w:iCs/>
          <w:kern w:val="2"/>
          <w:sz w:val="24"/>
          <w:szCs w:val="24"/>
          <w:lang w:val="en-US"/>
          <w14:ligatures w14:val="standardContextual"/>
        </w:rPr>
        <w:t>JCTM</w:t>
      </w:r>
      <w:r w:rsidR="00C206B5" w:rsidRPr="00146BBA">
        <w:rPr>
          <w:rFonts w:ascii="Times New Roman" w:eastAsiaTheme="minorHAnsi" w:hAnsi="Times New Roman"/>
          <w:kern w:val="2"/>
          <w:sz w:val="24"/>
          <w:szCs w:val="24"/>
          <w:lang w:val="bg-BG"/>
          <w14:ligatures w14:val="standardContextual"/>
        </w:rPr>
        <w:t>, 53, 2, рр. 245-257, ISSN 314-7471 (print) ISSN 1314-7978 (on line)</w:t>
      </w:r>
    </w:p>
    <w:p w14:paraId="5684A05F" w14:textId="77777777" w:rsidR="0085538E" w:rsidRPr="00463835" w:rsidRDefault="0085538E" w:rsidP="0085538E">
      <w:pPr>
        <w:shd w:val="clear" w:color="auto" w:fill="FFFFFF" w:themeFill="background1"/>
        <w:spacing w:after="0" w:line="240" w:lineRule="auto"/>
        <w:jc w:val="both"/>
        <w:rPr>
          <w:rFonts w:ascii="Times New Roman" w:hAnsi="Times New Roman" w:cs="Times New Roman"/>
          <w:color w:val="000000" w:themeColor="text1"/>
          <w:sz w:val="24"/>
          <w:szCs w:val="24"/>
          <w:u w:val="single"/>
        </w:rPr>
      </w:pPr>
    </w:p>
    <w:p w14:paraId="568F6D62" w14:textId="3163DDED" w:rsidR="00FF0DC0" w:rsidRPr="00463835" w:rsidRDefault="00FF0DC0" w:rsidP="00463835">
      <w:pPr>
        <w:shd w:val="clear" w:color="auto" w:fill="FFFFFF" w:themeFill="background1"/>
        <w:spacing w:after="0" w:line="240" w:lineRule="auto"/>
        <w:ind w:left="426"/>
        <w:jc w:val="both"/>
        <w:rPr>
          <w:rFonts w:ascii="Times New Roman" w:hAnsi="Times New Roman" w:cs="Times New Roman"/>
          <w:i/>
          <w:iCs/>
          <w:color w:val="000000" w:themeColor="text1"/>
          <w:sz w:val="24"/>
          <w:szCs w:val="24"/>
          <w:lang w:val="bg-BG"/>
        </w:rPr>
      </w:pPr>
      <w:r w:rsidRPr="00463835">
        <w:rPr>
          <w:rFonts w:ascii="Times New Roman" w:hAnsi="Times New Roman" w:cs="Times New Roman"/>
          <w:i/>
          <w:iCs/>
          <w:color w:val="000000" w:themeColor="text1"/>
          <w:sz w:val="24"/>
          <w:szCs w:val="24"/>
          <w:u w:val="single"/>
          <w:lang w:val="bg-BG"/>
        </w:rPr>
        <w:t>Abstract:</w:t>
      </w:r>
      <w:r w:rsidRPr="00D94CCD">
        <w:rPr>
          <w:rFonts w:ascii="Times New Roman" w:hAnsi="Times New Roman" w:cs="Times New Roman"/>
          <w:i/>
          <w:iCs/>
          <w:color w:val="000000" w:themeColor="text1"/>
          <w:sz w:val="24"/>
          <w:szCs w:val="24"/>
          <w:lang w:val="bg-BG"/>
        </w:rPr>
        <w:t xml:space="preserve"> </w:t>
      </w:r>
      <w:r w:rsidRPr="00463835">
        <w:rPr>
          <w:rFonts w:ascii="Times New Roman" w:hAnsi="Times New Roman" w:cs="Times New Roman"/>
          <w:i/>
          <w:iCs/>
          <w:color w:val="000000" w:themeColor="text1"/>
          <w:sz w:val="24"/>
          <w:szCs w:val="24"/>
          <w:lang w:val="bg-BG"/>
        </w:rPr>
        <w:t>Acid drainage wastewaters (pH 2.6 - 2.8) contaminated with Fe 200 mg/l, Cu 25 mg/l, Zn 25 mg/l, and As 15 mg/l were treated in a laboratory-scale installation. The installation design includes an anaerobic sulfidogenic bioreactor, a chemical reactor, an aerobic activated sludge reactor, an anaerobic biofilter and a vertical flow constructed wetland reactor, connected in series. Sulfate-reducing bacteria were adhered in biofilm, which is immobilized on zeolite particles in the anaerobic bioreactor. The bacteria were cultivated on a medium containing lactate as a source of carbon and energy. The influence of TOC/SO</w:t>
      </w:r>
      <w:r w:rsidRPr="00463835">
        <w:rPr>
          <w:rFonts w:ascii="Times New Roman" w:hAnsi="Times New Roman" w:cs="Times New Roman"/>
          <w:i/>
          <w:iCs/>
          <w:color w:val="000000" w:themeColor="text1"/>
          <w:sz w:val="24"/>
          <w:szCs w:val="24"/>
          <w:vertAlign w:val="subscript"/>
          <w:lang w:val="bg-BG"/>
        </w:rPr>
        <w:t>4</w:t>
      </w:r>
      <w:r w:rsidRPr="00463835">
        <w:rPr>
          <w:rFonts w:ascii="Times New Roman" w:hAnsi="Times New Roman" w:cs="Times New Roman"/>
          <w:i/>
          <w:iCs/>
          <w:color w:val="000000" w:themeColor="text1"/>
          <w:sz w:val="24"/>
          <w:szCs w:val="24"/>
          <w:lang w:val="bg-BG"/>
        </w:rPr>
        <w:t xml:space="preserve"> </w:t>
      </w:r>
      <w:r w:rsidRPr="00463835">
        <w:rPr>
          <w:rFonts w:ascii="Times New Roman" w:hAnsi="Times New Roman" w:cs="Times New Roman"/>
          <w:i/>
          <w:iCs/>
          <w:color w:val="000000" w:themeColor="text1"/>
          <w:sz w:val="24"/>
          <w:szCs w:val="24"/>
          <w:vertAlign w:val="superscript"/>
          <w:lang w:val="bg-BG"/>
        </w:rPr>
        <w:t>2-</w:t>
      </w:r>
      <w:r w:rsidRPr="00463835">
        <w:rPr>
          <w:rFonts w:ascii="Times New Roman" w:hAnsi="Times New Roman" w:cs="Times New Roman"/>
          <w:i/>
          <w:iCs/>
          <w:color w:val="000000" w:themeColor="text1"/>
          <w:sz w:val="24"/>
          <w:szCs w:val="24"/>
          <w:lang w:val="bg-BG"/>
        </w:rPr>
        <w:t xml:space="preserve"> ratios 0.43, 0.54</w:t>
      </w:r>
      <w:r w:rsidR="00D94CCD">
        <w:rPr>
          <w:rFonts w:ascii="Times New Roman" w:hAnsi="Times New Roman" w:cs="Times New Roman"/>
          <w:i/>
          <w:iCs/>
          <w:color w:val="000000" w:themeColor="text1"/>
          <w:sz w:val="24"/>
          <w:szCs w:val="24"/>
          <w:lang w:val="bg-BG"/>
        </w:rPr>
        <w:t>,</w:t>
      </w:r>
      <w:r w:rsidRPr="00463835">
        <w:rPr>
          <w:rFonts w:ascii="Times New Roman" w:hAnsi="Times New Roman" w:cs="Times New Roman"/>
          <w:i/>
          <w:iCs/>
          <w:color w:val="000000" w:themeColor="text1"/>
          <w:sz w:val="24"/>
          <w:szCs w:val="24"/>
          <w:lang w:val="bg-BG"/>
        </w:rPr>
        <w:t xml:space="preserve"> 0.64 on the rate of the microbial sulfate-reduction</w:t>
      </w:r>
      <w:r w:rsidR="00463835"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was determined. Pollutants removal was achieved in a chemical reactor by sedimentation with microbially produced H</w:t>
      </w:r>
      <w:r w:rsidRPr="00463835">
        <w:rPr>
          <w:rFonts w:ascii="Times New Roman" w:hAnsi="Times New Roman" w:cs="Times New Roman"/>
          <w:i/>
          <w:iCs/>
          <w:color w:val="000000" w:themeColor="text1"/>
          <w:sz w:val="24"/>
          <w:szCs w:val="24"/>
          <w:vertAlign w:val="subscript"/>
          <w:lang w:val="bg-BG"/>
        </w:rPr>
        <w:t>2</w:t>
      </w:r>
      <w:r w:rsidRPr="00463835">
        <w:rPr>
          <w:rFonts w:ascii="Times New Roman" w:hAnsi="Times New Roman" w:cs="Times New Roman"/>
          <w:i/>
          <w:iCs/>
          <w:color w:val="000000" w:themeColor="text1"/>
          <w:sz w:val="24"/>
          <w:szCs w:val="24"/>
          <w:lang w:val="bg-BG"/>
        </w:rPr>
        <w:t>S. SEM/EDS data and X-ray diffraction analyses proved that the precipitated heavy metals are mainly in forms of relevant insoluble sulfides. The design of the lab-scale installation makes possible efficient removal of the residual organic compounds and hydrogen sulfide as well as the processes of nitrification and denitrification to occur. The reported treating method allows the removal of heavy metals, COD, N and P from wastewaters below the permeable level for water intended for use in the agriculture and/or industry.</w:t>
      </w:r>
    </w:p>
    <w:p w14:paraId="716EC57B" w14:textId="77777777" w:rsidR="00AB7AEE" w:rsidRPr="00463835" w:rsidRDefault="00AB7AEE"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p>
    <w:p w14:paraId="584C2088" w14:textId="77777777" w:rsidR="00C206B5" w:rsidRPr="008A43A6" w:rsidRDefault="0085538E" w:rsidP="00C206B5">
      <w:pPr>
        <w:pStyle w:val="Reference"/>
        <w:ind w:left="426" w:hanging="426"/>
        <w:jc w:val="both"/>
        <w:rPr>
          <w:rFonts w:ascii="Times New Roman" w:hAnsi="Times New Roman"/>
          <w:bCs/>
          <w:color w:val="000000" w:themeColor="text1"/>
          <w:sz w:val="24"/>
          <w:szCs w:val="24"/>
          <w:lang w:val="en-US"/>
        </w:rPr>
      </w:pPr>
      <w:r w:rsidRPr="00463835">
        <w:rPr>
          <w:rFonts w:ascii="Times New Roman" w:hAnsi="Times New Roman"/>
          <w:b/>
          <w:bCs/>
          <w:color w:val="000000" w:themeColor="text1"/>
          <w:sz w:val="24"/>
          <w:szCs w:val="24"/>
        </w:rPr>
        <w:t>II.2</w:t>
      </w:r>
      <w:r w:rsidR="00E62267" w:rsidRPr="00463835">
        <w:rPr>
          <w:rFonts w:ascii="Times New Roman" w:hAnsi="Times New Roman"/>
          <w:b/>
          <w:bCs/>
          <w:color w:val="000000" w:themeColor="text1"/>
          <w:sz w:val="24"/>
          <w:szCs w:val="24"/>
        </w:rPr>
        <w:t xml:space="preserve">. </w:t>
      </w:r>
      <w:r w:rsidR="00C206B5" w:rsidRPr="008A43A6">
        <w:rPr>
          <w:rFonts w:ascii="Times New Roman" w:hAnsi="Times New Roman"/>
          <w:bCs/>
          <w:color w:val="000000" w:themeColor="text1"/>
          <w:sz w:val="24"/>
          <w:szCs w:val="24"/>
          <w:lang w:val="bg-BG"/>
        </w:rPr>
        <w:t xml:space="preserve">Браткова С., Лаврова С., Куманова Б., Ангелов A., </w:t>
      </w:r>
      <w:r w:rsidR="00C206B5" w:rsidRPr="008A43A6">
        <w:rPr>
          <w:rFonts w:ascii="Times New Roman" w:hAnsi="Times New Roman"/>
          <w:b/>
          <w:color w:val="000000" w:themeColor="text1"/>
          <w:sz w:val="24"/>
          <w:szCs w:val="24"/>
          <w:lang w:val="bg-BG"/>
        </w:rPr>
        <w:t>Николова K.</w:t>
      </w:r>
      <w:r w:rsidR="00C206B5" w:rsidRPr="008A43A6">
        <w:rPr>
          <w:rFonts w:ascii="Times New Roman" w:hAnsi="Times New Roman"/>
          <w:bCs/>
          <w:color w:val="000000" w:themeColor="text1"/>
          <w:sz w:val="24"/>
          <w:szCs w:val="24"/>
          <w:lang w:val="bg-BG"/>
        </w:rPr>
        <w:t>, Иванов Р.</w:t>
      </w:r>
      <w:r w:rsidR="00C206B5" w:rsidRPr="008A43A6">
        <w:rPr>
          <w:rFonts w:ascii="Times New Roman" w:hAnsi="Times New Roman"/>
          <w:bCs/>
          <w:color w:val="000000" w:themeColor="text1"/>
          <w:sz w:val="24"/>
          <w:szCs w:val="24"/>
          <w:lang w:val="en-US"/>
        </w:rPr>
        <w:t xml:space="preserve"> (2018)</w:t>
      </w:r>
      <w:r w:rsidR="00C206B5" w:rsidRPr="008A43A6">
        <w:rPr>
          <w:rFonts w:ascii="Times New Roman" w:hAnsi="Times New Roman"/>
          <w:bCs/>
          <w:color w:val="000000" w:themeColor="text1"/>
          <w:sz w:val="24"/>
          <w:szCs w:val="24"/>
          <w:lang w:val="bg-BG"/>
        </w:rPr>
        <w:t xml:space="preserve">. Пречистване на води, съдържащи Fe, Cu, Zn и As чрез микробно продуциран сероводород и последващо отстраняване на ХПК N и P, </w:t>
      </w:r>
      <w:r w:rsidR="00C206B5" w:rsidRPr="008A43A6">
        <w:rPr>
          <w:rFonts w:ascii="Times New Roman" w:hAnsi="Times New Roman"/>
          <w:bCs/>
          <w:i/>
          <w:iCs/>
          <w:color w:val="000000" w:themeColor="text1"/>
          <w:sz w:val="24"/>
          <w:szCs w:val="24"/>
          <w:lang w:val="bg-BG"/>
        </w:rPr>
        <w:t>Journal of Chemical Technology and Metallurgy</w:t>
      </w:r>
      <w:r w:rsidR="00C206B5" w:rsidRPr="008A43A6">
        <w:rPr>
          <w:rFonts w:ascii="Times New Roman" w:hAnsi="Times New Roman"/>
          <w:bCs/>
          <w:color w:val="000000" w:themeColor="text1"/>
          <w:sz w:val="24"/>
          <w:szCs w:val="24"/>
          <w:lang w:val="bg-BG"/>
        </w:rPr>
        <w:t>, Том 53, 2, стр. 245-257, ISSN 314-7471 (print) ISSN 1314-7978 (on line)</w:t>
      </w:r>
    </w:p>
    <w:p w14:paraId="2504EB3B" w14:textId="77777777" w:rsidR="0085538E" w:rsidRPr="00463835" w:rsidRDefault="0085538E" w:rsidP="0085538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kern w:val="0"/>
          <w:sz w:val="24"/>
          <w:szCs w:val="24"/>
          <w:u w:val="single"/>
          <w14:ligatures w14:val="none"/>
        </w:rPr>
      </w:pPr>
    </w:p>
    <w:p w14:paraId="4A1C1E2F" w14:textId="5F459B3F" w:rsidR="00E62267" w:rsidRPr="00463835" w:rsidRDefault="00E62267" w:rsidP="0085538E">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iCs/>
          <w:color w:val="000000" w:themeColor="text1"/>
          <w:kern w:val="0"/>
          <w:sz w:val="24"/>
          <w:szCs w:val="24"/>
          <w:lang w:val="bg-BG"/>
          <w14:ligatures w14:val="none"/>
        </w:rPr>
      </w:pPr>
      <w:r w:rsidRPr="00463835">
        <w:rPr>
          <w:rFonts w:ascii="Times New Roman" w:eastAsia="Times New Roman" w:hAnsi="Times New Roman" w:cs="Times New Roman"/>
          <w:bCs/>
          <w:i/>
          <w:iCs/>
          <w:color w:val="000000" w:themeColor="text1"/>
          <w:kern w:val="0"/>
          <w:sz w:val="24"/>
          <w:szCs w:val="24"/>
          <w:u w:val="single"/>
          <w:lang w:val="bg-BG"/>
          <w14:ligatures w14:val="none"/>
        </w:rPr>
        <w:t>Резюме:</w:t>
      </w:r>
      <w:r w:rsidRPr="00463835">
        <w:rPr>
          <w:rFonts w:ascii="Times New Roman" w:eastAsia="Times New Roman" w:hAnsi="Times New Roman" w:cs="Times New Roman"/>
          <w:i/>
          <w:iCs/>
          <w:color w:val="000000" w:themeColor="text1"/>
          <w:kern w:val="0"/>
          <w:sz w:val="24"/>
          <w:szCs w:val="24"/>
          <w:lang w:val="bg-BG"/>
          <w14:ligatures w14:val="none"/>
        </w:rPr>
        <w:t xml:space="preserve"> Кисели дренажни води (pH 2,6 - 2,8), замърсени с Fe 200 mg/l, Cu 25 mg/l, Zn 25 mg/l и As 15 mg/l са пречиствани в лабораторна инсталация. Дизайнът на инсталацията включва анаеробен сулфидогенен биореактор, химически реактор, </w:t>
      </w:r>
      <w:r w:rsidRPr="00463835">
        <w:rPr>
          <w:rFonts w:ascii="Times New Roman" w:eastAsia="Times New Roman" w:hAnsi="Times New Roman" w:cs="Times New Roman"/>
          <w:i/>
          <w:iCs/>
          <w:color w:val="000000" w:themeColor="text1"/>
          <w:kern w:val="0"/>
          <w:sz w:val="24"/>
          <w:szCs w:val="24"/>
          <w:lang w:val="bg-BG"/>
          <w14:ligatures w14:val="none"/>
        </w:rPr>
        <w:lastRenderedPageBreak/>
        <w:t xml:space="preserve">аеробен реактор с активна утайка, анаеробен биофилтър и реактор тип влажна зона с вертикален поток, свързани последователно. Сулфат-редуциращите бактерии са имобилизирани в биофилм, прикрепен към частици зеолит в анаеробния биореактор. Бактериите са култивирани </w:t>
      </w:r>
      <w:r w:rsidR="00D94CCD">
        <w:rPr>
          <w:rFonts w:ascii="Times New Roman" w:eastAsia="Times New Roman" w:hAnsi="Times New Roman" w:cs="Times New Roman"/>
          <w:i/>
          <w:iCs/>
          <w:color w:val="000000" w:themeColor="text1"/>
          <w:kern w:val="0"/>
          <w:sz w:val="24"/>
          <w:szCs w:val="24"/>
          <w:lang w:val="bg-BG"/>
          <w14:ligatures w14:val="none"/>
        </w:rPr>
        <w:t>върху</w:t>
      </w:r>
      <w:r w:rsidRPr="00463835">
        <w:rPr>
          <w:rFonts w:ascii="Times New Roman" w:eastAsia="Times New Roman" w:hAnsi="Times New Roman" w:cs="Times New Roman"/>
          <w:i/>
          <w:iCs/>
          <w:color w:val="000000" w:themeColor="text1"/>
          <w:kern w:val="0"/>
          <w:sz w:val="24"/>
          <w:szCs w:val="24"/>
          <w:lang w:val="bg-BG"/>
          <w14:ligatures w14:val="none"/>
        </w:rPr>
        <w:t xml:space="preserve"> хранителна среда, съдържаща лактат като източник на въглерод и енергия. Определено е влиянието на съотношението общ органичен въглерод:сулфати </w:t>
      </w:r>
      <w:r w:rsidRPr="00463835">
        <w:rPr>
          <w:rFonts w:ascii="Times New Roman" w:eastAsia="Times New Roman" w:hAnsi="Times New Roman" w:cs="Times New Roman"/>
          <w:i/>
          <w:iCs/>
          <w:color w:val="000000" w:themeColor="text1"/>
          <w:kern w:val="0"/>
          <w:sz w:val="24"/>
          <w:szCs w:val="24"/>
          <w14:ligatures w14:val="none"/>
        </w:rPr>
        <w:t>0.43, 0.54</w:t>
      </w:r>
      <w:r w:rsidR="00D94CCD">
        <w:rPr>
          <w:rFonts w:ascii="Times New Roman" w:eastAsia="Times New Roman" w:hAnsi="Times New Roman" w:cs="Times New Roman"/>
          <w:i/>
          <w:iCs/>
          <w:color w:val="000000" w:themeColor="text1"/>
          <w:kern w:val="0"/>
          <w:sz w:val="24"/>
          <w:szCs w:val="24"/>
          <w:lang w:val="bg-BG"/>
          <w14:ligatures w14:val="none"/>
        </w:rPr>
        <w:t>,</w:t>
      </w:r>
      <w:r w:rsidRPr="00463835">
        <w:rPr>
          <w:rFonts w:ascii="Times New Roman" w:eastAsia="Times New Roman" w:hAnsi="Times New Roman" w:cs="Times New Roman"/>
          <w:i/>
          <w:iCs/>
          <w:color w:val="000000" w:themeColor="text1"/>
          <w:kern w:val="0"/>
          <w:sz w:val="24"/>
          <w:szCs w:val="24"/>
          <w14:ligatures w14:val="none"/>
        </w:rPr>
        <w:t xml:space="preserve"> 0.64</w:t>
      </w:r>
      <w:r w:rsidRPr="00463835">
        <w:rPr>
          <w:rFonts w:ascii="Times New Roman" w:eastAsia="Times New Roman" w:hAnsi="Times New Roman" w:cs="Times New Roman"/>
          <w:i/>
          <w:iCs/>
          <w:color w:val="000000" w:themeColor="text1"/>
          <w:kern w:val="0"/>
          <w:sz w:val="24"/>
          <w:szCs w:val="24"/>
          <w:lang w:val="bg-BG"/>
          <w14:ligatures w14:val="none"/>
        </w:rPr>
        <w:t xml:space="preserve"> върху скоростта на микробната сулфат-редукция. Отстраняването на замърсителите е постигнато в химически реактор чрез утаяване с микробно генериран H</w:t>
      </w:r>
      <w:r w:rsidRPr="00463835">
        <w:rPr>
          <w:rFonts w:ascii="Times New Roman" w:eastAsia="Times New Roman" w:hAnsi="Times New Roman" w:cs="Times New Roman"/>
          <w:i/>
          <w:iCs/>
          <w:color w:val="000000" w:themeColor="text1"/>
          <w:kern w:val="0"/>
          <w:sz w:val="24"/>
          <w:szCs w:val="24"/>
          <w:vertAlign w:val="subscript"/>
          <w:lang w:val="bg-BG"/>
          <w14:ligatures w14:val="none"/>
        </w:rPr>
        <w:t>2</w:t>
      </w:r>
      <w:r w:rsidRPr="00463835">
        <w:rPr>
          <w:rFonts w:ascii="Times New Roman" w:eastAsia="Times New Roman" w:hAnsi="Times New Roman" w:cs="Times New Roman"/>
          <w:i/>
          <w:iCs/>
          <w:color w:val="000000" w:themeColor="text1"/>
          <w:kern w:val="0"/>
          <w:sz w:val="24"/>
          <w:szCs w:val="24"/>
          <w:lang w:val="bg-BG"/>
          <w14:ligatures w14:val="none"/>
        </w:rPr>
        <w:t>S. Данните от SEM/EDS и рентгеновата дифракция доказват, че тежките метали са утаени главно под формата на съответните неразтворими сулфиди. Конструкцията на лабораторната инсталация позволява ефективно отстраняване на остатъчни органични съединения и сероводород, както и протичане на процесите нитрификация и денитрификация. Докладваният метод за пречистване позволява отстраняването на тежки метали, ХПК, N и P от отпадъчни води под ПДК за води, предназначени за използване в селското стопанство и/или промишлеността.</w:t>
      </w:r>
    </w:p>
    <w:p w14:paraId="787B4119" w14:textId="77777777" w:rsidR="00E62267" w:rsidRPr="00463835" w:rsidRDefault="00E62267"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p>
    <w:p w14:paraId="5D66EE66" w14:textId="46B8902D" w:rsidR="00044E76" w:rsidRPr="00C206B5" w:rsidRDefault="0052280C"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rPr>
      </w:pPr>
      <w:bookmarkStart w:id="3" w:name="_Hlk208497917"/>
      <w:r w:rsidRPr="00463835">
        <w:rPr>
          <w:rFonts w:ascii="Times New Roman" w:hAnsi="Times New Roman" w:cs="Times New Roman"/>
          <w:b/>
          <w:bCs/>
          <w:color w:val="000000" w:themeColor="text1"/>
          <w:sz w:val="24"/>
          <w:szCs w:val="24"/>
        </w:rPr>
        <w:t>II.</w:t>
      </w:r>
      <w:r w:rsidR="005F7582" w:rsidRPr="00463835">
        <w:rPr>
          <w:rFonts w:ascii="Times New Roman" w:hAnsi="Times New Roman" w:cs="Times New Roman"/>
          <w:b/>
          <w:bCs/>
          <w:color w:val="000000" w:themeColor="text1"/>
          <w:sz w:val="24"/>
          <w:szCs w:val="24"/>
        </w:rPr>
        <w:t>3.</w:t>
      </w:r>
      <w:r w:rsidR="005F7582" w:rsidRPr="00463835">
        <w:rPr>
          <w:rFonts w:ascii="Times New Roman" w:hAnsi="Times New Roman" w:cs="Times New Roman"/>
          <w:color w:val="000000" w:themeColor="text1"/>
          <w:sz w:val="24"/>
          <w:szCs w:val="24"/>
        </w:rPr>
        <w:t xml:space="preserve"> </w:t>
      </w:r>
      <w:bookmarkEnd w:id="3"/>
      <w:r w:rsidR="00044E76" w:rsidRPr="00463835">
        <w:rPr>
          <w:rFonts w:ascii="Times New Roman" w:hAnsi="Times New Roman" w:cs="Times New Roman"/>
          <w:color w:val="000000" w:themeColor="text1"/>
          <w:sz w:val="24"/>
          <w:szCs w:val="24"/>
          <w:lang w:val="bg-BG"/>
        </w:rPr>
        <w:t>Bratkova</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S., Alexieva</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Z., Angelov</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A.,·</w:t>
      </w:r>
      <w:r w:rsidR="00044E76" w:rsidRPr="00463835">
        <w:rPr>
          <w:rFonts w:ascii="Times New Roman" w:hAnsi="Times New Roman" w:cs="Times New Roman"/>
          <w:b/>
          <w:bCs/>
          <w:color w:val="000000" w:themeColor="text1"/>
          <w:sz w:val="24"/>
          <w:szCs w:val="24"/>
          <w:lang w:val="bg-BG"/>
        </w:rPr>
        <w:t>Nikolova K.</w:t>
      </w:r>
      <w:r w:rsidR="00044E76" w:rsidRPr="00463835">
        <w:rPr>
          <w:rFonts w:ascii="Times New Roman" w:hAnsi="Times New Roman" w:cs="Times New Roman"/>
          <w:color w:val="000000" w:themeColor="text1"/>
          <w:sz w:val="24"/>
          <w:szCs w:val="24"/>
          <w:lang w:val="bg-BG"/>
        </w:rPr>
        <w:t>, Genova</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P., Ivanov</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R., Gerginova</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M., Peneva</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N., Beschkov</w:t>
      </w:r>
      <w:r w:rsidR="00C206B5">
        <w:rPr>
          <w:rFonts w:ascii="Times New Roman" w:hAnsi="Times New Roman" w:cs="Times New Roman"/>
          <w:color w:val="000000" w:themeColor="text1"/>
          <w:sz w:val="24"/>
          <w:szCs w:val="24"/>
        </w:rPr>
        <w:t>,</w:t>
      </w:r>
      <w:r w:rsidR="00044E76" w:rsidRPr="00463835">
        <w:rPr>
          <w:rFonts w:ascii="Times New Roman" w:hAnsi="Times New Roman" w:cs="Times New Roman"/>
          <w:color w:val="000000" w:themeColor="text1"/>
          <w:sz w:val="24"/>
          <w:szCs w:val="24"/>
          <w:lang w:val="bg-BG"/>
        </w:rPr>
        <w:t xml:space="preserve"> V. </w:t>
      </w:r>
      <w:r w:rsidR="00C206B5">
        <w:rPr>
          <w:rFonts w:ascii="Times New Roman" w:hAnsi="Times New Roman" w:cs="Times New Roman"/>
          <w:color w:val="000000" w:themeColor="text1"/>
          <w:sz w:val="24"/>
          <w:szCs w:val="24"/>
        </w:rPr>
        <w:t>(</w:t>
      </w:r>
      <w:r w:rsidR="00C206B5" w:rsidRPr="00463835">
        <w:rPr>
          <w:rFonts w:ascii="Times New Roman" w:hAnsi="Times New Roman" w:cs="Times New Roman"/>
          <w:color w:val="000000" w:themeColor="text1"/>
          <w:sz w:val="24"/>
          <w:szCs w:val="24"/>
          <w:lang w:val="bg-BG"/>
        </w:rPr>
        <w:t>2019</w:t>
      </w:r>
      <w:r w:rsidR="00C206B5">
        <w:rPr>
          <w:rFonts w:ascii="Times New Roman" w:hAnsi="Times New Roman" w:cs="Times New Roman"/>
          <w:color w:val="000000" w:themeColor="text1"/>
          <w:sz w:val="24"/>
          <w:szCs w:val="24"/>
        </w:rPr>
        <w:t xml:space="preserve">). </w:t>
      </w:r>
      <w:r w:rsidR="00044E76" w:rsidRPr="00463835">
        <w:rPr>
          <w:rFonts w:ascii="Times New Roman" w:hAnsi="Times New Roman" w:cs="Times New Roman"/>
          <w:color w:val="000000" w:themeColor="text1"/>
          <w:sz w:val="24"/>
          <w:szCs w:val="24"/>
          <w:lang w:val="bg-BG"/>
        </w:rPr>
        <w:t xml:space="preserve">Efficiency of microbial fuel cells based on the sulfate reduction by lactate and glucose, </w:t>
      </w:r>
      <w:r w:rsidR="00044E76" w:rsidRPr="00463835">
        <w:rPr>
          <w:rFonts w:ascii="Times New Roman" w:hAnsi="Times New Roman" w:cs="Times New Roman"/>
          <w:i/>
          <w:iCs/>
          <w:color w:val="000000" w:themeColor="text1"/>
          <w:sz w:val="24"/>
          <w:szCs w:val="24"/>
          <w:lang w:val="bg-BG"/>
        </w:rPr>
        <w:t>International Journal of Environmental Science and Technology</w:t>
      </w:r>
      <w:r w:rsidR="00044E76" w:rsidRPr="00463835">
        <w:rPr>
          <w:rFonts w:ascii="Times New Roman" w:hAnsi="Times New Roman" w:cs="Times New Roman"/>
          <w:color w:val="000000" w:themeColor="text1"/>
          <w:sz w:val="24"/>
          <w:szCs w:val="24"/>
          <w:lang w:val="bg-BG"/>
        </w:rPr>
        <w:t>, 16(10), pp. 6145-6156, Electronic ISSN 1735-2630, Print ISSN 1735-1472</w:t>
      </w:r>
    </w:p>
    <w:p w14:paraId="0D33D36B" w14:textId="77777777" w:rsidR="0052280C" w:rsidRPr="00463835" w:rsidRDefault="0052280C" w:rsidP="0052280C">
      <w:pPr>
        <w:shd w:val="clear" w:color="auto" w:fill="FFFFFF" w:themeFill="background1"/>
        <w:spacing w:after="0" w:line="240" w:lineRule="auto"/>
        <w:jc w:val="both"/>
        <w:rPr>
          <w:rFonts w:ascii="Times New Roman" w:hAnsi="Times New Roman" w:cs="Times New Roman"/>
          <w:color w:val="000000" w:themeColor="text1"/>
          <w:sz w:val="24"/>
          <w:szCs w:val="24"/>
          <w:u w:val="single"/>
        </w:rPr>
      </w:pPr>
    </w:p>
    <w:p w14:paraId="01C55DF5" w14:textId="5171937C" w:rsidR="00FF0DC0" w:rsidRPr="00463835" w:rsidRDefault="00FF0DC0" w:rsidP="0052280C">
      <w:pPr>
        <w:shd w:val="clear" w:color="auto" w:fill="FFFFFF" w:themeFill="background1"/>
        <w:spacing w:after="0" w:line="240" w:lineRule="auto"/>
        <w:ind w:left="426"/>
        <w:jc w:val="both"/>
        <w:rPr>
          <w:rFonts w:ascii="Times New Roman" w:hAnsi="Times New Roman" w:cs="Times New Roman"/>
          <w:i/>
          <w:iCs/>
          <w:color w:val="000000" w:themeColor="text1"/>
          <w:sz w:val="24"/>
          <w:szCs w:val="24"/>
        </w:rPr>
      </w:pPr>
      <w:r w:rsidRPr="00463835">
        <w:rPr>
          <w:rFonts w:ascii="Times New Roman" w:hAnsi="Times New Roman" w:cs="Times New Roman"/>
          <w:i/>
          <w:iCs/>
          <w:color w:val="000000" w:themeColor="text1"/>
          <w:sz w:val="24"/>
          <w:szCs w:val="24"/>
          <w:u w:val="single"/>
          <w:lang w:val="bg-BG"/>
        </w:rPr>
        <w:t>Abstract:</w:t>
      </w:r>
      <w:r w:rsidRPr="00D94CCD">
        <w:rPr>
          <w:rFonts w:ascii="Times New Roman" w:hAnsi="Times New Roman" w:cs="Times New Roman"/>
          <w:i/>
          <w:iCs/>
          <w:color w:val="000000" w:themeColor="text1"/>
          <w:sz w:val="24"/>
          <w:szCs w:val="24"/>
          <w:lang w:val="bg-BG"/>
        </w:rPr>
        <w:t xml:space="preserve"> </w:t>
      </w:r>
      <w:r w:rsidR="00362C3A" w:rsidRPr="00463835">
        <w:rPr>
          <w:rFonts w:ascii="Times New Roman" w:hAnsi="Times New Roman" w:cs="Times New Roman"/>
          <w:i/>
          <w:iCs/>
          <w:color w:val="000000" w:themeColor="text1"/>
          <w:sz w:val="24"/>
          <w:szCs w:val="24"/>
          <w:lang w:val="bg-BG"/>
        </w:rPr>
        <w:t>The influence of lactate and glucose, used as electron donors on the rate of sulfate reduction, electricity generation and microbial communities in anodic chamber of microbial fuel cells, was studied. Effective sulfate and chemical oxygen demand removal was achieved at different hydraulic retention times by the laboratory installations, consisting of anaerobic fixed-bed reactor and microbial fuel cell with air - cathode. The highest maximum power density of 349 mW/m</w:t>
      </w:r>
      <w:r w:rsidR="00362C3A" w:rsidRPr="00463835">
        <w:rPr>
          <w:rFonts w:ascii="Times New Roman" w:hAnsi="Times New Roman" w:cs="Times New Roman"/>
          <w:i/>
          <w:iCs/>
          <w:color w:val="000000" w:themeColor="text1"/>
          <w:sz w:val="24"/>
          <w:szCs w:val="24"/>
          <w:vertAlign w:val="superscript"/>
          <w:lang w:val="bg-BG"/>
        </w:rPr>
        <w:t>2</w:t>
      </w:r>
      <w:r w:rsidR="00362C3A" w:rsidRPr="00463835">
        <w:rPr>
          <w:rFonts w:ascii="Times New Roman" w:hAnsi="Times New Roman" w:cs="Times New Roman"/>
          <w:i/>
          <w:iCs/>
          <w:color w:val="000000" w:themeColor="text1"/>
          <w:sz w:val="24"/>
          <w:szCs w:val="24"/>
          <w:lang w:val="bg-BG"/>
        </w:rPr>
        <w:t xml:space="preserve"> was obtained in the lactate-fed microbial fuel cell under hydraulic retention time of 66 h. The type of electron donor had a great impact on the composition of the microbial community. The metagenomic data obtained showed that the most abundant phylum in both bacterial communities was Proteobacteria - 67% and 46% when using lactate and glucose as an electron donor, respectively. Euryarchaeota was found in significant quantities (11.57%) in the microbial communities cultivated on lactate, whereas when using glucose, they were 0.01%. The bacterial community at glucose was characterized with the phyla belonging to Verrucomicrobia (15.11%) and Spirochaetes (17.26%). In both microbial communities in anodic chamber were presented sulfate-reducing bacteria that can incompletely oxidize the organic compound usually with acetate as an end product, as the dominant microbial species among sulfate-reducing bacteria was Desulfomicrobium baculatum (3.21%) in the microbial fuel cell at lactate, and Desulfovibrio mexicanus dominated (2.73%) in the microbial fuel cell at glucose.</w:t>
      </w:r>
    </w:p>
    <w:p w14:paraId="695793C6" w14:textId="77777777" w:rsidR="001D2DA4" w:rsidRPr="00463835" w:rsidRDefault="001D2DA4"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p>
    <w:p w14:paraId="07E51D98" w14:textId="765ED9ED" w:rsidR="001F58DD" w:rsidRPr="00463835" w:rsidRDefault="0052280C" w:rsidP="00E20614">
      <w:pPr>
        <w:pStyle w:val="Title"/>
        <w:spacing w:after="0"/>
        <w:ind w:left="426" w:hanging="426"/>
        <w:jc w:val="both"/>
        <w:rPr>
          <w:rFonts w:ascii="Times New Roman" w:hAnsi="Times New Roman" w:cs="Times New Roman"/>
          <w:color w:val="000000" w:themeColor="text1"/>
          <w:sz w:val="24"/>
          <w:szCs w:val="24"/>
          <w:shd w:val="clear" w:color="auto" w:fill="FFFFFF"/>
          <w:lang w:val="bg-BG"/>
        </w:rPr>
      </w:pPr>
      <w:r w:rsidRPr="00463835">
        <w:rPr>
          <w:rFonts w:ascii="Times New Roman" w:hAnsi="Times New Roman" w:cs="Times New Roman"/>
          <w:b/>
          <w:bCs/>
          <w:color w:val="000000" w:themeColor="text1"/>
          <w:sz w:val="24"/>
          <w:szCs w:val="24"/>
        </w:rPr>
        <w:t>II.</w:t>
      </w:r>
      <w:r w:rsidR="001F58DD" w:rsidRPr="00463835">
        <w:rPr>
          <w:rFonts w:ascii="Times New Roman" w:hAnsi="Times New Roman" w:cs="Times New Roman"/>
          <w:b/>
          <w:bCs/>
          <w:color w:val="000000" w:themeColor="text1"/>
          <w:sz w:val="24"/>
          <w:szCs w:val="24"/>
        </w:rPr>
        <w:t>3.</w:t>
      </w:r>
      <w:r w:rsidR="001F58DD" w:rsidRPr="00463835">
        <w:rPr>
          <w:rFonts w:ascii="Times New Roman" w:hAnsi="Times New Roman" w:cs="Times New Roman"/>
          <w:color w:val="000000" w:themeColor="text1"/>
          <w:sz w:val="24"/>
          <w:szCs w:val="24"/>
        </w:rPr>
        <w:t xml:space="preserve"> </w:t>
      </w:r>
      <w:proofErr w:type="spellStart"/>
      <w:r w:rsidR="001F58DD" w:rsidRPr="00463835">
        <w:rPr>
          <w:rFonts w:ascii="Times New Roman" w:hAnsi="Times New Roman" w:cs="Times New Roman"/>
          <w:color w:val="000000" w:themeColor="text1"/>
          <w:sz w:val="24"/>
          <w:szCs w:val="24"/>
        </w:rPr>
        <w:t>Браткова</w:t>
      </w:r>
      <w:proofErr w:type="spellEnd"/>
      <w:r w:rsidR="00C206B5">
        <w:rPr>
          <w:rFonts w:ascii="Times New Roman" w:hAnsi="Times New Roman" w:cs="Times New Roman"/>
          <w:color w:val="000000" w:themeColor="text1"/>
          <w:sz w:val="24"/>
          <w:szCs w:val="24"/>
        </w:rPr>
        <w:t xml:space="preserve">, </w:t>
      </w:r>
      <w:r w:rsidR="001F58DD" w:rsidRPr="00463835">
        <w:rPr>
          <w:rFonts w:ascii="Times New Roman" w:hAnsi="Times New Roman" w:cs="Times New Roman"/>
          <w:color w:val="000000" w:themeColor="text1"/>
          <w:sz w:val="24"/>
          <w:szCs w:val="24"/>
        </w:rPr>
        <w:t xml:space="preserve">С., </w:t>
      </w:r>
      <w:proofErr w:type="spellStart"/>
      <w:r w:rsidR="001F58DD" w:rsidRPr="00463835">
        <w:rPr>
          <w:rFonts w:ascii="Times New Roman" w:hAnsi="Times New Roman" w:cs="Times New Roman"/>
          <w:color w:val="000000" w:themeColor="text1"/>
          <w:sz w:val="24"/>
          <w:szCs w:val="24"/>
        </w:rPr>
        <w:t>Алексиева</w:t>
      </w:r>
      <w:proofErr w:type="spellEnd"/>
      <w:r w:rsidR="00C206B5">
        <w:rPr>
          <w:rFonts w:ascii="Times New Roman" w:hAnsi="Times New Roman" w:cs="Times New Roman"/>
          <w:color w:val="000000" w:themeColor="text1"/>
          <w:sz w:val="24"/>
          <w:szCs w:val="24"/>
        </w:rPr>
        <w:t>,</w:t>
      </w:r>
      <w:r w:rsidR="001F58DD" w:rsidRPr="00463835">
        <w:rPr>
          <w:rFonts w:ascii="Times New Roman" w:hAnsi="Times New Roman" w:cs="Times New Roman"/>
          <w:color w:val="000000" w:themeColor="text1"/>
          <w:sz w:val="24"/>
          <w:szCs w:val="24"/>
        </w:rPr>
        <w:t xml:space="preserve"> З., </w:t>
      </w:r>
      <w:proofErr w:type="spellStart"/>
      <w:r w:rsidR="001F58DD" w:rsidRPr="00463835">
        <w:rPr>
          <w:rFonts w:ascii="Times New Roman" w:hAnsi="Times New Roman" w:cs="Times New Roman"/>
          <w:color w:val="000000" w:themeColor="text1"/>
          <w:sz w:val="24"/>
          <w:szCs w:val="24"/>
        </w:rPr>
        <w:t>Ангелов</w:t>
      </w:r>
      <w:proofErr w:type="spellEnd"/>
      <w:r w:rsidR="00C206B5">
        <w:rPr>
          <w:rFonts w:ascii="Times New Roman" w:hAnsi="Times New Roman" w:cs="Times New Roman"/>
          <w:color w:val="000000" w:themeColor="text1"/>
          <w:sz w:val="24"/>
          <w:szCs w:val="24"/>
        </w:rPr>
        <w:t>,</w:t>
      </w:r>
      <w:r w:rsidR="001F58DD" w:rsidRPr="00463835">
        <w:rPr>
          <w:rFonts w:ascii="Times New Roman" w:hAnsi="Times New Roman" w:cs="Times New Roman"/>
          <w:color w:val="000000" w:themeColor="text1"/>
          <w:sz w:val="24"/>
          <w:szCs w:val="24"/>
        </w:rPr>
        <w:t xml:space="preserve"> А., </w:t>
      </w:r>
      <w:proofErr w:type="spellStart"/>
      <w:r w:rsidR="001F58DD" w:rsidRPr="00463835">
        <w:rPr>
          <w:rFonts w:ascii="Times New Roman" w:hAnsi="Times New Roman" w:cs="Times New Roman"/>
          <w:b/>
          <w:bCs/>
          <w:color w:val="000000" w:themeColor="text1"/>
          <w:sz w:val="24"/>
          <w:szCs w:val="24"/>
        </w:rPr>
        <w:t>Николова</w:t>
      </w:r>
      <w:proofErr w:type="spellEnd"/>
      <w:r w:rsidR="00C206B5">
        <w:rPr>
          <w:rFonts w:ascii="Times New Roman" w:hAnsi="Times New Roman" w:cs="Times New Roman"/>
          <w:b/>
          <w:bCs/>
          <w:color w:val="000000" w:themeColor="text1"/>
          <w:sz w:val="24"/>
          <w:szCs w:val="24"/>
        </w:rPr>
        <w:t>,</w:t>
      </w:r>
      <w:r w:rsidR="001F58DD" w:rsidRPr="00463835">
        <w:rPr>
          <w:rFonts w:ascii="Times New Roman" w:hAnsi="Times New Roman" w:cs="Times New Roman"/>
          <w:b/>
          <w:bCs/>
          <w:color w:val="000000" w:themeColor="text1"/>
          <w:sz w:val="24"/>
          <w:szCs w:val="24"/>
        </w:rPr>
        <w:t xml:space="preserve"> К.</w:t>
      </w:r>
      <w:r w:rsidR="001F58DD" w:rsidRPr="00463835">
        <w:rPr>
          <w:rFonts w:ascii="Times New Roman" w:hAnsi="Times New Roman" w:cs="Times New Roman"/>
          <w:color w:val="000000" w:themeColor="text1"/>
          <w:sz w:val="24"/>
          <w:szCs w:val="24"/>
        </w:rPr>
        <w:t xml:space="preserve">, </w:t>
      </w:r>
      <w:proofErr w:type="spellStart"/>
      <w:r w:rsidR="001F58DD" w:rsidRPr="00463835">
        <w:rPr>
          <w:rFonts w:ascii="Times New Roman" w:hAnsi="Times New Roman" w:cs="Times New Roman"/>
          <w:color w:val="000000" w:themeColor="text1"/>
          <w:sz w:val="24"/>
          <w:szCs w:val="24"/>
        </w:rPr>
        <w:t>Генова</w:t>
      </w:r>
      <w:proofErr w:type="spellEnd"/>
      <w:r w:rsidR="00C206B5">
        <w:rPr>
          <w:rFonts w:ascii="Times New Roman" w:hAnsi="Times New Roman" w:cs="Times New Roman"/>
          <w:color w:val="000000" w:themeColor="text1"/>
          <w:sz w:val="24"/>
          <w:szCs w:val="24"/>
        </w:rPr>
        <w:t>,</w:t>
      </w:r>
      <w:r w:rsidR="001F58DD" w:rsidRPr="00463835">
        <w:rPr>
          <w:rFonts w:ascii="Times New Roman" w:hAnsi="Times New Roman" w:cs="Times New Roman"/>
          <w:color w:val="000000" w:themeColor="text1"/>
          <w:sz w:val="24"/>
          <w:szCs w:val="24"/>
        </w:rPr>
        <w:t xml:space="preserve"> П., </w:t>
      </w:r>
      <w:proofErr w:type="spellStart"/>
      <w:r w:rsidR="001F58DD" w:rsidRPr="00463835">
        <w:rPr>
          <w:rFonts w:ascii="Times New Roman" w:hAnsi="Times New Roman" w:cs="Times New Roman"/>
          <w:color w:val="000000" w:themeColor="text1"/>
          <w:sz w:val="24"/>
          <w:szCs w:val="24"/>
        </w:rPr>
        <w:t>Иванов</w:t>
      </w:r>
      <w:proofErr w:type="spellEnd"/>
      <w:r w:rsidR="00C206B5">
        <w:rPr>
          <w:rFonts w:ascii="Times New Roman" w:hAnsi="Times New Roman" w:cs="Times New Roman"/>
          <w:color w:val="000000" w:themeColor="text1"/>
          <w:sz w:val="24"/>
          <w:szCs w:val="24"/>
        </w:rPr>
        <w:t>,</w:t>
      </w:r>
      <w:r w:rsidR="001F58DD" w:rsidRPr="00463835">
        <w:rPr>
          <w:rFonts w:ascii="Times New Roman" w:hAnsi="Times New Roman" w:cs="Times New Roman"/>
          <w:color w:val="000000" w:themeColor="text1"/>
          <w:sz w:val="24"/>
          <w:szCs w:val="24"/>
        </w:rPr>
        <w:t xml:space="preserve"> Р., Гергинова</w:t>
      </w:r>
      <w:r w:rsidR="00C206B5">
        <w:rPr>
          <w:rFonts w:ascii="Times New Roman" w:hAnsi="Times New Roman" w:cs="Times New Roman"/>
          <w:color w:val="000000" w:themeColor="text1"/>
          <w:sz w:val="24"/>
          <w:szCs w:val="24"/>
        </w:rPr>
        <w:t>,</w:t>
      </w:r>
      <w:r w:rsidR="001F58DD" w:rsidRPr="00463835">
        <w:rPr>
          <w:rFonts w:ascii="Times New Roman" w:hAnsi="Times New Roman" w:cs="Times New Roman"/>
          <w:color w:val="000000" w:themeColor="text1"/>
          <w:sz w:val="24"/>
          <w:szCs w:val="24"/>
        </w:rPr>
        <w:t xml:space="preserve"> М., </w:t>
      </w:r>
      <w:proofErr w:type="spellStart"/>
      <w:r w:rsidR="001F58DD" w:rsidRPr="00463835">
        <w:rPr>
          <w:rFonts w:ascii="Times New Roman" w:hAnsi="Times New Roman" w:cs="Times New Roman"/>
          <w:color w:val="000000" w:themeColor="text1"/>
          <w:sz w:val="24"/>
          <w:szCs w:val="24"/>
        </w:rPr>
        <w:t>Пенева</w:t>
      </w:r>
      <w:proofErr w:type="spellEnd"/>
      <w:r w:rsidR="00C206B5">
        <w:rPr>
          <w:rFonts w:ascii="Times New Roman" w:hAnsi="Times New Roman" w:cs="Times New Roman"/>
          <w:color w:val="000000" w:themeColor="text1"/>
          <w:sz w:val="24"/>
          <w:szCs w:val="24"/>
        </w:rPr>
        <w:t>,</w:t>
      </w:r>
      <w:r w:rsidR="001F58DD" w:rsidRPr="00463835">
        <w:rPr>
          <w:rFonts w:ascii="Times New Roman" w:hAnsi="Times New Roman" w:cs="Times New Roman"/>
          <w:color w:val="000000" w:themeColor="text1"/>
          <w:sz w:val="24"/>
          <w:szCs w:val="24"/>
        </w:rPr>
        <w:t xml:space="preserve"> Н., </w:t>
      </w:r>
      <w:proofErr w:type="spellStart"/>
      <w:r w:rsidR="001F58DD" w:rsidRPr="00463835">
        <w:rPr>
          <w:rFonts w:ascii="Times New Roman" w:hAnsi="Times New Roman" w:cs="Times New Roman"/>
          <w:color w:val="000000" w:themeColor="text1"/>
          <w:sz w:val="24"/>
          <w:szCs w:val="24"/>
        </w:rPr>
        <w:t>Бешков</w:t>
      </w:r>
      <w:proofErr w:type="spellEnd"/>
      <w:r w:rsidR="00C206B5">
        <w:rPr>
          <w:rFonts w:ascii="Times New Roman" w:hAnsi="Times New Roman" w:cs="Times New Roman"/>
          <w:color w:val="000000" w:themeColor="text1"/>
          <w:sz w:val="24"/>
          <w:szCs w:val="24"/>
        </w:rPr>
        <w:t>,</w:t>
      </w:r>
      <w:r w:rsidR="001F58DD" w:rsidRPr="00463835">
        <w:rPr>
          <w:rFonts w:ascii="Times New Roman" w:hAnsi="Times New Roman" w:cs="Times New Roman"/>
          <w:color w:val="000000" w:themeColor="text1"/>
          <w:sz w:val="24"/>
          <w:szCs w:val="24"/>
        </w:rPr>
        <w:t xml:space="preserve"> В.</w:t>
      </w:r>
      <w:r w:rsidR="00C206B5">
        <w:rPr>
          <w:rFonts w:ascii="Times New Roman" w:hAnsi="Times New Roman" w:cs="Times New Roman"/>
          <w:color w:val="000000" w:themeColor="text1"/>
          <w:sz w:val="24"/>
          <w:szCs w:val="24"/>
        </w:rPr>
        <w:t xml:space="preserve"> (2019).</w:t>
      </w:r>
      <w:r w:rsidR="001F58DD" w:rsidRPr="00463835">
        <w:rPr>
          <w:rFonts w:ascii="Times New Roman" w:hAnsi="Times New Roman" w:cs="Times New Roman"/>
          <w:color w:val="000000" w:themeColor="text1"/>
          <w:sz w:val="24"/>
          <w:szCs w:val="24"/>
        </w:rPr>
        <w:t xml:space="preserve"> </w:t>
      </w:r>
      <w:proofErr w:type="spellStart"/>
      <w:r w:rsidR="001F58DD" w:rsidRPr="00C206B5">
        <w:rPr>
          <w:rFonts w:ascii="Times New Roman" w:hAnsi="Times New Roman" w:cs="Times New Roman"/>
          <w:color w:val="000000" w:themeColor="text1"/>
          <w:sz w:val="24"/>
          <w:szCs w:val="24"/>
        </w:rPr>
        <w:t>Ефективност</w:t>
      </w:r>
      <w:proofErr w:type="spellEnd"/>
      <w:r w:rsidR="001F58DD" w:rsidRPr="00C206B5">
        <w:rPr>
          <w:rFonts w:ascii="Times New Roman" w:hAnsi="Times New Roman" w:cs="Times New Roman"/>
          <w:color w:val="000000" w:themeColor="text1"/>
          <w:sz w:val="24"/>
          <w:szCs w:val="24"/>
        </w:rPr>
        <w:t xml:space="preserve"> на микробни </w:t>
      </w:r>
      <w:proofErr w:type="spellStart"/>
      <w:r w:rsidR="001F58DD" w:rsidRPr="00C206B5">
        <w:rPr>
          <w:rFonts w:ascii="Times New Roman" w:hAnsi="Times New Roman" w:cs="Times New Roman"/>
          <w:color w:val="000000" w:themeColor="text1"/>
          <w:sz w:val="24"/>
          <w:szCs w:val="24"/>
        </w:rPr>
        <w:t>горивни</w:t>
      </w:r>
      <w:proofErr w:type="spellEnd"/>
      <w:r w:rsidR="001F58DD" w:rsidRPr="00C206B5">
        <w:rPr>
          <w:rFonts w:ascii="Times New Roman" w:hAnsi="Times New Roman" w:cs="Times New Roman"/>
          <w:color w:val="000000" w:themeColor="text1"/>
          <w:sz w:val="24"/>
          <w:szCs w:val="24"/>
        </w:rPr>
        <w:t xml:space="preserve"> </w:t>
      </w:r>
      <w:proofErr w:type="spellStart"/>
      <w:r w:rsidR="001F58DD" w:rsidRPr="00C206B5">
        <w:rPr>
          <w:rFonts w:ascii="Times New Roman" w:hAnsi="Times New Roman" w:cs="Times New Roman"/>
          <w:color w:val="000000" w:themeColor="text1"/>
          <w:sz w:val="24"/>
          <w:szCs w:val="24"/>
        </w:rPr>
        <w:t>клетки</w:t>
      </w:r>
      <w:proofErr w:type="spellEnd"/>
      <w:r w:rsidR="001F58DD" w:rsidRPr="00C206B5">
        <w:rPr>
          <w:rFonts w:ascii="Times New Roman" w:hAnsi="Times New Roman" w:cs="Times New Roman"/>
          <w:color w:val="000000" w:themeColor="text1"/>
          <w:sz w:val="24"/>
          <w:szCs w:val="24"/>
        </w:rPr>
        <w:t xml:space="preserve">, </w:t>
      </w:r>
      <w:proofErr w:type="spellStart"/>
      <w:r w:rsidR="001F58DD" w:rsidRPr="00C206B5">
        <w:rPr>
          <w:rFonts w:ascii="Times New Roman" w:hAnsi="Times New Roman" w:cs="Times New Roman"/>
          <w:color w:val="000000" w:themeColor="text1"/>
          <w:sz w:val="24"/>
          <w:szCs w:val="24"/>
        </w:rPr>
        <w:t>базирани</w:t>
      </w:r>
      <w:proofErr w:type="spellEnd"/>
      <w:r w:rsidR="001F58DD" w:rsidRPr="00C206B5">
        <w:rPr>
          <w:rFonts w:ascii="Times New Roman" w:hAnsi="Times New Roman" w:cs="Times New Roman"/>
          <w:color w:val="000000" w:themeColor="text1"/>
          <w:sz w:val="24"/>
          <w:szCs w:val="24"/>
        </w:rPr>
        <w:t xml:space="preserve"> на сулфат-редукция с </w:t>
      </w:r>
      <w:proofErr w:type="spellStart"/>
      <w:r w:rsidR="001F58DD" w:rsidRPr="00C206B5">
        <w:rPr>
          <w:rFonts w:ascii="Times New Roman" w:hAnsi="Times New Roman" w:cs="Times New Roman"/>
          <w:color w:val="000000" w:themeColor="text1"/>
          <w:sz w:val="24"/>
          <w:szCs w:val="24"/>
        </w:rPr>
        <w:t>лактат</w:t>
      </w:r>
      <w:proofErr w:type="spellEnd"/>
      <w:r w:rsidR="001F58DD" w:rsidRPr="00C206B5">
        <w:rPr>
          <w:rFonts w:ascii="Times New Roman" w:hAnsi="Times New Roman" w:cs="Times New Roman"/>
          <w:color w:val="000000" w:themeColor="text1"/>
          <w:sz w:val="24"/>
          <w:szCs w:val="24"/>
        </w:rPr>
        <w:t xml:space="preserve"> и </w:t>
      </w:r>
      <w:proofErr w:type="spellStart"/>
      <w:r w:rsidR="001F58DD" w:rsidRPr="00C206B5">
        <w:rPr>
          <w:rFonts w:ascii="Times New Roman" w:hAnsi="Times New Roman" w:cs="Times New Roman"/>
          <w:color w:val="000000" w:themeColor="text1"/>
          <w:sz w:val="24"/>
          <w:szCs w:val="24"/>
        </w:rPr>
        <w:t>глюкоза</w:t>
      </w:r>
      <w:proofErr w:type="spellEnd"/>
      <w:r w:rsidR="001F58DD" w:rsidRPr="00463835">
        <w:rPr>
          <w:rFonts w:ascii="Times New Roman" w:hAnsi="Times New Roman" w:cs="Times New Roman"/>
          <w:color w:val="000000" w:themeColor="text1"/>
          <w:sz w:val="24"/>
          <w:szCs w:val="24"/>
        </w:rPr>
        <w:t xml:space="preserve">, </w:t>
      </w:r>
      <w:r w:rsidR="001F58DD" w:rsidRPr="00C206B5">
        <w:rPr>
          <w:rFonts w:ascii="Times New Roman" w:hAnsi="Times New Roman" w:cs="Times New Roman"/>
          <w:i/>
          <w:iCs/>
          <w:color w:val="000000" w:themeColor="text1"/>
          <w:sz w:val="24"/>
          <w:szCs w:val="24"/>
        </w:rPr>
        <w:t>International Journal of Environmental Science and Technology</w:t>
      </w:r>
      <w:r w:rsidR="001F58DD" w:rsidRPr="00463835">
        <w:rPr>
          <w:rFonts w:ascii="Times New Roman" w:hAnsi="Times New Roman" w:cs="Times New Roman"/>
          <w:color w:val="000000" w:themeColor="text1"/>
          <w:sz w:val="24"/>
          <w:szCs w:val="24"/>
        </w:rPr>
        <w:t xml:space="preserve">, </w:t>
      </w:r>
      <w:proofErr w:type="spellStart"/>
      <w:r w:rsidR="001F58DD" w:rsidRPr="00463835">
        <w:rPr>
          <w:rFonts w:ascii="Times New Roman" w:hAnsi="Times New Roman" w:cs="Times New Roman"/>
          <w:color w:val="000000" w:themeColor="text1"/>
          <w:sz w:val="24"/>
          <w:szCs w:val="24"/>
        </w:rPr>
        <w:t>Том</w:t>
      </w:r>
      <w:proofErr w:type="spellEnd"/>
      <w:r w:rsidR="001F58DD" w:rsidRPr="00463835">
        <w:rPr>
          <w:rFonts w:ascii="Times New Roman" w:hAnsi="Times New Roman" w:cs="Times New Roman"/>
          <w:color w:val="000000" w:themeColor="text1"/>
          <w:sz w:val="24"/>
          <w:szCs w:val="24"/>
        </w:rPr>
        <w:t xml:space="preserve"> 16(10), </w:t>
      </w:r>
      <w:proofErr w:type="spellStart"/>
      <w:r w:rsidR="001F58DD" w:rsidRPr="00463835">
        <w:rPr>
          <w:rFonts w:ascii="Times New Roman" w:hAnsi="Times New Roman" w:cs="Times New Roman"/>
          <w:color w:val="000000" w:themeColor="text1"/>
          <w:sz w:val="24"/>
          <w:szCs w:val="24"/>
        </w:rPr>
        <w:t>стр</w:t>
      </w:r>
      <w:proofErr w:type="spellEnd"/>
      <w:r w:rsidR="001F58DD" w:rsidRPr="00463835">
        <w:rPr>
          <w:rFonts w:ascii="Times New Roman" w:hAnsi="Times New Roman" w:cs="Times New Roman"/>
          <w:color w:val="000000" w:themeColor="text1"/>
          <w:sz w:val="24"/>
          <w:szCs w:val="24"/>
        </w:rPr>
        <w:t>. 6145-6156, 2019, Electronic ISSN 1735-2630, Print ISSN 1735-1472</w:t>
      </w:r>
      <w:r w:rsidR="001F58DD" w:rsidRPr="00463835">
        <w:rPr>
          <w:rFonts w:ascii="Times New Roman" w:hAnsi="Times New Roman" w:cs="Times New Roman"/>
          <w:color w:val="000000" w:themeColor="text1"/>
          <w:sz w:val="24"/>
          <w:szCs w:val="24"/>
          <w:shd w:val="clear" w:color="auto" w:fill="FFFFFF"/>
        </w:rPr>
        <w:t>.</w:t>
      </w:r>
    </w:p>
    <w:p w14:paraId="4FAC0F91" w14:textId="77777777" w:rsidR="0052280C" w:rsidRPr="00463835" w:rsidRDefault="0052280C" w:rsidP="0052280C">
      <w:pPr>
        <w:pStyle w:val="Default"/>
        <w:jc w:val="both"/>
        <w:rPr>
          <w:rFonts w:ascii="Times New Roman" w:hAnsi="Times New Roman" w:cs="Times New Roman"/>
          <w:bCs/>
          <w:color w:val="000000" w:themeColor="text1"/>
          <w:u w:val="single"/>
          <w:lang w:val="en-US"/>
        </w:rPr>
      </w:pPr>
    </w:p>
    <w:p w14:paraId="739E3629" w14:textId="3EFB745E" w:rsidR="001F58DD" w:rsidRPr="00463835" w:rsidRDefault="001F58DD" w:rsidP="0052280C">
      <w:pPr>
        <w:pStyle w:val="Default"/>
        <w:ind w:left="426"/>
        <w:jc w:val="both"/>
        <w:rPr>
          <w:rFonts w:ascii="Times New Roman" w:hAnsi="Times New Roman" w:cs="Times New Roman"/>
          <w:i/>
          <w:iCs/>
          <w:color w:val="000000" w:themeColor="text1"/>
        </w:rPr>
      </w:pPr>
      <w:r w:rsidRPr="00463835">
        <w:rPr>
          <w:rFonts w:ascii="Times New Roman" w:hAnsi="Times New Roman" w:cs="Times New Roman"/>
          <w:bCs/>
          <w:i/>
          <w:iCs/>
          <w:color w:val="000000" w:themeColor="text1"/>
          <w:u w:val="single"/>
        </w:rPr>
        <w:t>Резюме:</w:t>
      </w:r>
      <w:r w:rsidRPr="00D94CCD">
        <w:rPr>
          <w:rFonts w:ascii="Times New Roman" w:hAnsi="Times New Roman" w:cs="Times New Roman"/>
          <w:bCs/>
          <w:i/>
          <w:iCs/>
          <w:color w:val="000000" w:themeColor="text1"/>
        </w:rPr>
        <w:t xml:space="preserve"> </w:t>
      </w:r>
      <w:r w:rsidRPr="00463835">
        <w:rPr>
          <w:rFonts w:ascii="Times New Roman" w:hAnsi="Times New Roman" w:cs="Times New Roman"/>
          <w:i/>
          <w:iCs/>
          <w:color w:val="000000" w:themeColor="text1"/>
        </w:rPr>
        <w:t xml:space="preserve">Изследвано е влиянието на лактат и глюкоза, използвани като донор на електрони върху скоростта на микробната сулфат-редукция, генерирането на </w:t>
      </w:r>
      <w:r w:rsidRPr="00463835">
        <w:rPr>
          <w:rFonts w:ascii="Times New Roman" w:hAnsi="Times New Roman" w:cs="Times New Roman"/>
          <w:i/>
          <w:iCs/>
          <w:color w:val="000000" w:themeColor="text1"/>
        </w:rPr>
        <w:lastRenderedPageBreak/>
        <w:t>електроенергия и микробните съобщества в анодната камера на микробни горивни клетки. Ефективно отстраняване на сулфати и ХПК е постигнато при различно контактно време в лабораторни инсталации, състоящи се от анаеробен реактор с носител и микробна горивна клетка с въздушен катод. Най-висока плътност на мощността - 349 mW/m</w:t>
      </w:r>
      <w:r w:rsidRPr="00463835">
        <w:rPr>
          <w:rFonts w:ascii="Times New Roman" w:hAnsi="Times New Roman" w:cs="Times New Roman"/>
          <w:i/>
          <w:iCs/>
          <w:color w:val="000000" w:themeColor="text1"/>
          <w:vertAlign w:val="superscript"/>
        </w:rPr>
        <w:t>2</w:t>
      </w:r>
      <w:r w:rsidRPr="00463835">
        <w:rPr>
          <w:rFonts w:ascii="Times New Roman" w:hAnsi="Times New Roman" w:cs="Times New Roman"/>
          <w:i/>
          <w:iCs/>
          <w:color w:val="000000" w:themeColor="text1"/>
        </w:rPr>
        <w:t xml:space="preserve"> е получена в захранваната с лактат микробна горивна клетка при осигурено контактно време 66 часа. Видът на донора на електрони оказва голямо влияние върху състава на микробните съобщества. Получените метагеномни данни показват, че най-разпространеният тип в двете биоценози е Proteobacteria - съответно 67% и 46% при използване на лактат и глюкоза като донор на електрони. Euryarchaeota се открива в значителни количества (11.57%) в микробните съобщества, култивирани върху лактат, докато при използване на глюкоза е 0.01%. Микробното съобщество при използване на субстрат глюкоза се характеризира с наличието на тип Verrucomicrobia (15.11%) и тип Spirochaetes (17.26%). В микробните съобщества и в двете анодни камери са установени сулфат-редуциращи бактерии, които окисляват органичните съединения непълно до ацетат като краен продукт, като доминиращият микробен вид от сулфат-редуциращите бактерии в микробната горивна клетка с лактат е Desulfomicrobium baculatum (3.21%), а в микробната горивна клетка с глюкоза е Desulfovibrio mexicanus (2.73%).</w:t>
      </w:r>
    </w:p>
    <w:p w14:paraId="7D5F6CF9" w14:textId="77777777" w:rsidR="001F58DD" w:rsidRPr="00463835" w:rsidRDefault="001F58DD"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p>
    <w:p w14:paraId="6A3A7B48" w14:textId="1832D51B" w:rsidR="001D2DA4" w:rsidRPr="00463835" w:rsidRDefault="00463835"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r w:rsidRPr="00463835">
        <w:rPr>
          <w:rFonts w:ascii="Times New Roman" w:hAnsi="Times New Roman" w:cs="Times New Roman"/>
          <w:b/>
          <w:bCs/>
          <w:color w:val="000000" w:themeColor="text1"/>
          <w:sz w:val="24"/>
          <w:szCs w:val="24"/>
        </w:rPr>
        <w:t>II.</w:t>
      </w:r>
      <w:r w:rsidR="005F7582" w:rsidRPr="00463835">
        <w:rPr>
          <w:rFonts w:ascii="Times New Roman" w:hAnsi="Times New Roman" w:cs="Times New Roman"/>
          <w:b/>
          <w:bCs/>
          <w:color w:val="000000" w:themeColor="text1"/>
          <w:sz w:val="24"/>
          <w:szCs w:val="24"/>
        </w:rPr>
        <w:t>4.</w:t>
      </w:r>
      <w:r w:rsidR="005F7582" w:rsidRPr="00463835">
        <w:rPr>
          <w:rFonts w:ascii="Times New Roman" w:hAnsi="Times New Roman" w:cs="Times New Roman"/>
          <w:color w:val="000000" w:themeColor="text1"/>
          <w:sz w:val="24"/>
          <w:szCs w:val="24"/>
        </w:rPr>
        <w:t xml:space="preserve"> </w:t>
      </w:r>
      <w:r w:rsidR="00903024" w:rsidRPr="00903024">
        <w:rPr>
          <w:rFonts w:ascii="Times New Roman" w:hAnsi="Times New Roman" w:cs="Times New Roman"/>
          <w:color w:val="000000" w:themeColor="text1"/>
          <w:sz w:val="24"/>
          <w:szCs w:val="24"/>
          <w:lang w:val="bg-BG"/>
        </w:rPr>
        <w:t xml:space="preserve">Savov, P., Vatskicheva, M., Kolev, N., Genova, P., </w:t>
      </w:r>
      <w:r w:rsidR="00903024" w:rsidRPr="00903024">
        <w:rPr>
          <w:rFonts w:ascii="Times New Roman" w:hAnsi="Times New Roman" w:cs="Times New Roman"/>
          <w:b/>
          <w:bCs/>
          <w:color w:val="000000" w:themeColor="text1"/>
          <w:sz w:val="24"/>
          <w:szCs w:val="24"/>
          <w:lang w:val="bg-BG"/>
        </w:rPr>
        <w:t>Nikolova, K.</w:t>
      </w:r>
      <w:r w:rsidR="00903024" w:rsidRPr="00903024">
        <w:rPr>
          <w:rFonts w:ascii="Times New Roman" w:hAnsi="Times New Roman" w:cs="Times New Roman"/>
          <w:color w:val="000000" w:themeColor="text1"/>
          <w:sz w:val="24"/>
          <w:szCs w:val="24"/>
          <w:lang w:val="bg-BG"/>
        </w:rPr>
        <w:t xml:space="preserve">, Bratkova, S. (2019). Influence of vegetation on the thermal balance of different soil types used for recultivation, </w:t>
      </w:r>
      <w:r w:rsidR="00903024" w:rsidRPr="00903024">
        <w:rPr>
          <w:rFonts w:ascii="Times New Roman" w:hAnsi="Times New Roman" w:cs="Times New Roman"/>
          <w:i/>
          <w:iCs/>
          <w:color w:val="000000" w:themeColor="text1"/>
          <w:sz w:val="24"/>
          <w:szCs w:val="24"/>
          <w:lang w:val="bg-BG"/>
        </w:rPr>
        <w:t>Ecologia Bakanica</w:t>
      </w:r>
      <w:r w:rsidR="00903024" w:rsidRPr="00903024">
        <w:rPr>
          <w:rFonts w:ascii="Times New Roman" w:hAnsi="Times New Roman" w:cs="Times New Roman"/>
          <w:color w:val="000000" w:themeColor="text1"/>
          <w:sz w:val="24"/>
          <w:szCs w:val="24"/>
          <w:lang w:val="bg-BG"/>
        </w:rPr>
        <w:t>, 11(1), pp. 127-136, ISSN 1313-9940</w:t>
      </w:r>
    </w:p>
    <w:p w14:paraId="559E8326" w14:textId="77777777" w:rsidR="00463835" w:rsidRPr="00463835" w:rsidRDefault="00463835" w:rsidP="00463835">
      <w:pPr>
        <w:pStyle w:val="ListParagraph"/>
        <w:shd w:val="clear" w:color="auto" w:fill="FFFFFF" w:themeFill="background1"/>
        <w:spacing w:after="0" w:line="240" w:lineRule="auto"/>
        <w:ind w:left="0"/>
        <w:jc w:val="both"/>
        <w:rPr>
          <w:rFonts w:ascii="Times New Roman" w:hAnsi="Times New Roman" w:cs="Times New Roman"/>
          <w:color w:val="000000" w:themeColor="text1"/>
          <w:sz w:val="24"/>
          <w:szCs w:val="24"/>
          <w:u w:val="single"/>
        </w:rPr>
      </w:pPr>
    </w:p>
    <w:p w14:paraId="4A635D34" w14:textId="0548D19F" w:rsidR="00362C3A" w:rsidRPr="00463835" w:rsidRDefault="00362C3A" w:rsidP="00463835">
      <w:pPr>
        <w:pStyle w:val="ListParagraph"/>
        <w:shd w:val="clear" w:color="auto" w:fill="FFFFFF" w:themeFill="background1"/>
        <w:spacing w:after="0" w:line="240" w:lineRule="auto"/>
        <w:ind w:left="426"/>
        <w:jc w:val="both"/>
        <w:rPr>
          <w:rFonts w:ascii="Times New Roman" w:hAnsi="Times New Roman" w:cs="Times New Roman"/>
          <w:i/>
          <w:iCs/>
          <w:color w:val="000000" w:themeColor="text1"/>
          <w:sz w:val="24"/>
          <w:szCs w:val="24"/>
        </w:rPr>
      </w:pPr>
      <w:r w:rsidRPr="00463835">
        <w:rPr>
          <w:rFonts w:ascii="Times New Roman" w:hAnsi="Times New Roman" w:cs="Times New Roman"/>
          <w:i/>
          <w:iCs/>
          <w:color w:val="000000" w:themeColor="text1"/>
          <w:sz w:val="24"/>
          <w:szCs w:val="24"/>
          <w:u w:val="single"/>
        </w:rPr>
        <w:t>Abstract:</w:t>
      </w:r>
      <w:r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Vascular vegetation experiments were carried out with a universal grass mix (Lolium perenne rosemary 30%, Lolium perenne esquire 25%, Festuca rubra casanova 25%, Festuca rubra</w:t>
      </w:r>
      <w:r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gondolin 20%). In this study were used mineral waste with a strong acid reaction and soils from</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three regions - Sofia, Chelopech and Gorubliane. The soils had different contents of humus,</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nitrogen, mechanical composition and soil reaction. The plants had the best growth on the soil from</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Sofia, which had the highest humus and nitrogen content. The differences in fresh and dry weight</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of above-ground biomass of plants growing on different soils in June and July were much more</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significant than those obtained in October. Biomass data for the autumn season suggests that</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higher clay content and higher soil reaction of soil from Gorubliane significantly reduced the</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amount of bioavailable for plants pollutants fraction. The second part of this paper focuses on</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measurements and analysis of thermal processes in the active layer. The objectives are to determine</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the soil thermal properties, heat transfer processes and to use a thermal model, determine soil</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surface heat flow under atmospheric forcing. This model is validated using soil temperature and</w:t>
      </w:r>
      <w:r w:rsidR="001D2DA4" w:rsidRPr="00463835">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lang w:val="bg-BG"/>
        </w:rPr>
        <w:t>micrometeorological data from a field measurements.</w:t>
      </w:r>
    </w:p>
    <w:p w14:paraId="4D81B1BD" w14:textId="77777777" w:rsidR="001F58DD" w:rsidRPr="00463835" w:rsidRDefault="001F58DD" w:rsidP="00E20614">
      <w:pPr>
        <w:pStyle w:val="Title"/>
        <w:spacing w:after="0"/>
        <w:ind w:left="426" w:hanging="426"/>
        <w:jc w:val="both"/>
        <w:rPr>
          <w:rFonts w:ascii="Times New Roman" w:hAnsi="Times New Roman" w:cs="Times New Roman"/>
          <w:b/>
          <w:bCs/>
          <w:color w:val="000000" w:themeColor="text1"/>
          <w:sz w:val="24"/>
          <w:szCs w:val="24"/>
          <w:lang w:val="bg-BG"/>
        </w:rPr>
      </w:pPr>
    </w:p>
    <w:p w14:paraId="02655669" w14:textId="46F89BD0" w:rsidR="009779EE" w:rsidRPr="00463835" w:rsidRDefault="00463835" w:rsidP="00463835">
      <w:pPr>
        <w:pStyle w:val="Title"/>
        <w:spacing w:after="0"/>
        <w:ind w:left="426" w:hanging="426"/>
        <w:jc w:val="both"/>
        <w:rPr>
          <w:rFonts w:ascii="Times New Roman" w:hAnsi="Times New Roman" w:cs="Times New Roman"/>
          <w:b/>
          <w:bCs/>
          <w:color w:val="000000" w:themeColor="text1"/>
          <w:sz w:val="24"/>
          <w:szCs w:val="24"/>
        </w:rPr>
      </w:pPr>
      <w:r w:rsidRPr="00463835">
        <w:rPr>
          <w:rFonts w:ascii="Times New Roman" w:hAnsi="Times New Roman" w:cs="Times New Roman"/>
          <w:b/>
          <w:bCs/>
          <w:color w:val="000000" w:themeColor="text1"/>
          <w:sz w:val="24"/>
          <w:szCs w:val="24"/>
        </w:rPr>
        <w:t>II.</w:t>
      </w:r>
      <w:r w:rsidR="009779EE" w:rsidRPr="00463835">
        <w:rPr>
          <w:rFonts w:ascii="Times New Roman" w:hAnsi="Times New Roman" w:cs="Times New Roman"/>
          <w:b/>
          <w:bCs/>
          <w:color w:val="000000" w:themeColor="text1"/>
          <w:sz w:val="24"/>
          <w:szCs w:val="24"/>
        </w:rPr>
        <w:t>4</w:t>
      </w:r>
      <w:r w:rsidRPr="00463835">
        <w:rPr>
          <w:rFonts w:ascii="Times New Roman" w:hAnsi="Times New Roman" w:cs="Times New Roman"/>
          <w:b/>
          <w:bCs/>
          <w:color w:val="000000" w:themeColor="text1"/>
          <w:sz w:val="24"/>
          <w:szCs w:val="24"/>
        </w:rPr>
        <w:t>.</w:t>
      </w:r>
      <w:r w:rsidR="009779EE" w:rsidRPr="00463835">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Савов</w:t>
      </w:r>
      <w:proofErr w:type="spellEnd"/>
      <w:r w:rsidR="00903024" w:rsidRPr="00903024">
        <w:rPr>
          <w:rFonts w:ascii="Times New Roman" w:hAnsi="Times New Roman" w:cs="Times New Roman"/>
          <w:color w:val="000000" w:themeColor="text1"/>
          <w:sz w:val="24"/>
          <w:szCs w:val="24"/>
        </w:rPr>
        <w:t xml:space="preserve">, П., </w:t>
      </w:r>
      <w:proofErr w:type="spellStart"/>
      <w:r w:rsidR="00903024" w:rsidRPr="00903024">
        <w:rPr>
          <w:rFonts w:ascii="Times New Roman" w:hAnsi="Times New Roman" w:cs="Times New Roman"/>
          <w:color w:val="000000" w:themeColor="text1"/>
          <w:sz w:val="24"/>
          <w:szCs w:val="24"/>
        </w:rPr>
        <w:t>Вацкичева</w:t>
      </w:r>
      <w:proofErr w:type="spellEnd"/>
      <w:r w:rsidR="00903024" w:rsidRPr="00903024">
        <w:rPr>
          <w:rFonts w:ascii="Times New Roman" w:hAnsi="Times New Roman" w:cs="Times New Roman"/>
          <w:color w:val="000000" w:themeColor="text1"/>
          <w:sz w:val="24"/>
          <w:szCs w:val="24"/>
        </w:rPr>
        <w:t xml:space="preserve">, М., </w:t>
      </w:r>
      <w:proofErr w:type="spellStart"/>
      <w:r w:rsidR="00903024" w:rsidRPr="00903024">
        <w:rPr>
          <w:rFonts w:ascii="Times New Roman" w:hAnsi="Times New Roman" w:cs="Times New Roman"/>
          <w:color w:val="000000" w:themeColor="text1"/>
          <w:sz w:val="24"/>
          <w:szCs w:val="24"/>
        </w:rPr>
        <w:t>Величкова</w:t>
      </w:r>
      <w:proofErr w:type="spellEnd"/>
      <w:r w:rsidR="00903024" w:rsidRPr="00903024">
        <w:rPr>
          <w:rFonts w:ascii="Times New Roman" w:hAnsi="Times New Roman" w:cs="Times New Roman"/>
          <w:color w:val="000000" w:themeColor="text1"/>
          <w:sz w:val="24"/>
          <w:szCs w:val="24"/>
        </w:rPr>
        <w:t xml:space="preserve">, К., </w:t>
      </w:r>
      <w:proofErr w:type="spellStart"/>
      <w:r w:rsidR="00903024" w:rsidRPr="00903024">
        <w:rPr>
          <w:rFonts w:ascii="Times New Roman" w:hAnsi="Times New Roman" w:cs="Times New Roman"/>
          <w:color w:val="000000" w:themeColor="text1"/>
          <w:sz w:val="24"/>
          <w:szCs w:val="24"/>
        </w:rPr>
        <w:t>Колев</w:t>
      </w:r>
      <w:proofErr w:type="spellEnd"/>
      <w:r w:rsidR="00903024" w:rsidRPr="00903024">
        <w:rPr>
          <w:rFonts w:ascii="Times New Roman" w:hAnsi="Times New Roman" w:cs="Times New Roman"/>
          <w:color w:val="000000" w:themeColor="text1"/>
          <w:sz w:val="24"/>
          <w:szCs w:val="24"/>
        </w:rPr>
        <w:t xml:space="preserve">, Н., </w:t>
      </w:r>
      <w:proofErr w:type="spellStart"/>
      <w:r w:rsidR="00903024" w:rsidRPr="00903024">
        <w:rPr>
          <w:rFonts w:ascii="Times New Roman" w:hAnsi="Times New Roman" w:cs="Times New Roman"/>
          <w:color w:val="000000" w:themeColor="text1"/>
          <w:sz w:val="24"/>
          <w:szCs w:val="24"/>
        </w:rPr>
        <w:t>Генова</w:t>
      </w:r>
      <w:proofErr w:type="spellEnd"/>
      <w:r w:rsidR="00903024" w:rsidRPr="00903024">
        <w:rPr>
          <w:rFonts w:ascii="Times New Roman" w:hAnsi="Times New Roman" w:cs="Times New Roman"/>
          <w:color w:val="000000" w:themeColor="text1"/>
          <w:sz w:val="24"/>
          <w:szCs w:val="24"/>
        </w:rPr>
        <w:t xml:space="preserve">, П., </w:t>
      </w:r>
      <w:proofErr w:type="spellStart"/>
      <w:r w:rsidR="00903024" w:rsidRPr="00903024">
        <w:rPr>
          <w:rFonts w:ascii="Times New Roman" w:hAnsi="Times New Roman" w:cs="Times New Roman"/>
          <w:b/>
          <w:bCs/>
          <w:color w:val="000000" w:themeColor="text1"/>
          <w:sz w:val="24"/>
          <w:szCs w:val="24"/>
        </w:rPr>
        <w:t>Николова</w:t>
      </w:r>
      <w:proofErr w:type="spellEnd"/>
      <w:r w:rsidR="00903024" w:rsidRPr="00903024">
        <w:rPr>
          <w:rFonts w:ascii="Times New Roman" w:hAnsi="Times New Roman" w:cs="Times New Roman"/>
          <w:b/>
          <w:bCs/>
          <w:color w:val="000000" w:themeColor="text1"/>
          <w:sz w:val="24"/>
          <w:szCs w:val="24"/>
        </w:rPr>
        <w:t>, К.</w:t>
      </w:r>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Браткова</w:t>
      </w:r>
      <w:proofErr w:type="spellEnd"/>
      <w:r w:rsidR="00903024" w:rsidRPr="00903024">
        <w:rPr>
          <w:rFonts w:ascii="Times New Roman" w:hAnsi="Times New Roman" w:cs="Times New Roman"/>
          <w:color w:val="000000" w:themeColor="text1"/>
          <w:sz w:val="24"/>
          <w:szCs w:val="24"/>
        </w:rPr>
        <w:t xml:space="preserve">, С. (2019). </w:t>
      </w:r>
      <w:proofErr w:type="spellStart"/>
      <w:r w:rsidR="00903024" w:rsidRPr="00903024">
        <w:rPr>
          <w:rFonts w:ascii="Times New Roman" w:hAnsi="Times New Roman" w:cs="Times New Roman"/>
          <w:color w:val="000000" w:themeColor="text1"/>
          <w:sz w:val="24"/>
          <w:szCs w:val="24"/>
        </w:rPr>
        <w:t>Влияние</w:t>
      </w:r>
      <w:proofErr w:type="spellEnd"/>
      <w:r w:rsidR="00903024" w:rsidRPr="00903024">
        <w:rPr>
          <w:rFonts w:ascii="Times New Roman" w:hAnsi="Times New Roman" w:cs="Times New Roman"/>
          <w:color w:val="000000" w:themeColor="text1"/>
          <w:sz w:val="24"/>
          <w:szCs w:val="24"/>
        </w:rPr>
        <w:t xml:space="preserve"> на </w:t>
      </w:r>
      <w:proofErr w:type="spellStart"/>
      <w:r w:rsidR="00903024" w:rsidRPr="00903024">
        <w:rPr>
          <w:rFonts w:ascii="Times New Roman" w:hAnsi="Times New Roman" w:cs="Times New Roman"/>
          <w:color w:val="000000" w:themeColor="text1"/>
          <w:sz w:val="24"/>
          <w:szCs w:val="24"/>
        </w:rPr>
        <w:t>растителността</w:t>
      </w:r>
      <w:proofErr w:type="spellEnd"/>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върху</w:t>
      </w:r>
      <w:proofErr w:type="spellEnd"/>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топлинния</w:t>
      </w:r>
      <w:proofErr w:type="spellEnd"/>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баланс</w:t>
      </w:r>
      <w:proofErr w:type="spellEnd"/>
      <w:r w:rsidR="00903024" w:rsidRPr="00903024">
        <w:rPr>
          <w:rFonts w:ascii="Times New Roman" w:hAnsi="Times New Roman" w:cs="Times New Roman"/>
          <w:color w:val="000000" w:themeColor="text1"/>
          <w:sz w:val="24"/>
          <w:szCs w:val="24"/>
        </w:rPr>
        <w:t xml:space="preserve"> на различни </w:t>
      </w:r>
      <w:proofErr w:type="spellStart"/>
      <w:r w:rsidR="00903024" w:rsidRPr="00903024">
        <w:rPr>
          <w:rFonts w:ascii="Times New Roman" w:hAnsi="Times New Roman" w:cs="Times New Roman"/>
          <w:color w:val="000000" w:themeColor="text1"/>
          <w:sz w:val="24"/>
          <w:szCs w:val="24"/>
        </w:rPr>
        <w:t>типове</w:t>
      </w:r>
      <w:proofErr w:type="spellEnd"/>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почви</w:t>
      </w:r>
      <w:proofErr w:type="spellEnd"/>
      <w:r w:rsidR="00903024" w:rsidRPr="00903024">
        <w:rPr>
          <w:rFonts w:ascii="Times New Roman" w:hAnsi="Times New Roman" w:cs="Times New Roman"/>
          <w:color w:val="000000" w:themeColor="text1"/>
          <w:sz w:val="24"/>
          <w:szCs w:val="24"/>
        </w:rPr>
        <w:t xml:space="preserve">, използвани </w:t>
      </w:r>
      <w:proofErr w:type="spellStart"/>
      <w:r w:rsidR="00903024" w:rsidRPr="00903024">
        <w:rPr>
          <w:rFonts w:ascii="Times New Roman" w:hAnsi="Times New Roman" w:cs="Times New Roman"/>
          <w:color w:val="000000" w:themeColor="text1"/>
          <w:sz w:val="24"/>
          <w:szCs w:val="24"/>
        </w:rPr>
        <w:t>за</w:t>
      </w:r>
      <w:proofErr w:type="spellEnd"/>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рекултивация</w:t>
      </w:r>
      <w:proofErr w:type="spellEnd"/>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i/>
          <w:iCs/>
          <w:color w:val="000000" w:themeColor="text1"/>
          <w:sz w:val="24"/>
          <w:szCs w:val="24"/>
        </w:rPr>
        <w:t>Ecologia</w:t>
      </w:r>
      <w:proofErr w:type="spellEnd"/>
      <w:r w:rsidR="00903024" w:rsidRPr="00903024">
        <w:rPr>
          <w:rFonts w:ascii="Times New Roman" w:hAnsi="Times New Roman" w:cs="Times New Roman"/>
          <w:i/>
          <w:iCs/>
          <w:color w:val="000000" w:themeColor="text1"/>
          <w:sz w:val="24"/>
          <w:szCs w:val="24"/>
        </w:rPr>
        <w:t xml:space="preserve"> </w:t>
      </w:r>
      <w:proofErr w:type="spellStart"/>
      <w:r w:rsidR="00903024" w:rsidRPr="00903024">
        <w:rPr>
          <w:rFonts w:ascii="Times New Roman" w:hAnsi="Times New Roman" w:cs="Times New Roman"/>
          <w:i/>
          <w:iCs/>
          <w:color w:val="000000" w:themeColor="text1"/>
          <w:sz w:val="24"/>
          <w:szCs w:val="24"/>
        </w:rPr>
        <w:t>Balkanica</w:t>
      </w:r>
      <w:proofErr w:type="spellEnd"/>
      <w:r w:rsidR="00903024" w:rsidRPr="00903024">
        <w:rPr>
          <w:rFonts w:ascii="Times New Roman" w:hAnsi="Times New Roman" w:cs="Times New Roman"/>
          <w:color w:val="000000" w:themeColor="text1"/>
          <w:sz w:val="24"/>
          <w:szCs w:val="24"/>
        </w:rPr>
        <w:t xml:space="preserve">, </w:t>
      </w:r>
      <w:proofErr w:type="spellStart"/>
      <w:r w:rsidR="00903024" w:rsidRPr="00903024">
        <w:rPr>
          <w:rFonts w:ascii="Times New Roman" w:hAnsi="Times New Roman" w:cs="Times New Roman"/>
          <w:color w:val="000000" w:themeColor="text1"/>
          <w:sz w:val="24"/>
          <w:szCs w:val="24"/>
        </w:rPr>
        <w:t>Том</w:t>
      </w:r>
      <w:proofErr w:type="spellEnd"/>
      <w:r w:rsidR="00903024" w:rsidRPr="00903024">
        <w:rPr>
          <w:rFonts w:ascii="Times New Roman" w:hAnsi="Times New Roman" w:cs="Times New Roman"/>
          <w:color w:val="000000" w:themeColor="text1"/>
          <w:sz w:val="24"/>
          <w:szCs w:val="24"/>
        </w:rPr>
        <w:t xml:space="preserve">. 11, </w:t>
      </w:r>
      <w:proofErr w:type="spellStart"/>
      <w:r w:rsidR="00903024" w:rsidRPr="00903024">
        <w:rPr>
          <w:rFonts w:ascii="Times New Roman" w:hAnsi="Times New Roman" w:cs="Times New Roman"/>
          <w:color w:val="000000" w:themeColor="text1"/>
          <w:sz w:val="24"/>
          <w:szCs w:val="24"/>
        </w:rPr>
        <w:t>Св</w:t>
      </w:r>
      <w:proofErr w:type="spellEnd"/>
      <w:r w:rsidR="00903024" w:rsidRPr="00903024">
        <w:rPr>
          <w:rFonts w:ascii="Times New Roman" w:hAnsi="Times New Roman" w:cs="Times New Roman"/>
          <w:color w:val="000000" w:themeColor="text1"/>
          <w:sz w:val="24"/>
          <w:szCs w:val="24"/>
        </w:rPr>
        <w:t xml:space="preserve">. 1, </w:t>
      </w:r>
      <w:proofErr w:type="spellStart"/>
      <w:r w:rsidR="00903024" w:rsidRPr="00903024">
        <w:rPr>
          <w:rFonts w:ascii="Times New Roman" w:hAnsi="Times New Roman" w:cs="Times New Roman"/>
          <w:color w:val="000000" w:themeColor="text1"/>
          <w:sz w:val="24"/>
          <w:szCs w:val="24"/>
        </w:rPr>
        <w:t>стр</w:t>
      </w:r>
      <w:proofErr w:type="spellEnd"/>
      <w:r w:rsidR="00903024" w:rsidRPr="00903024">
        <w:rPr>
          <w:rFonts w:ascii="Times New Roman" w:hAnsi="Times New Roman" w:cs="Times New Roman"/>
          <w:color w:val="000000" w:themeColor="text1"/>
          <w:sz w:val="24"/>
          <w:szCs w:val="24"/>
        </w:rPr>
        <w:t>. 127-136, Online ISSN 1313-9940</w:t>
      </w:r>
      <w:r w:rsidR="009779EE" w:rsidRPr="00463835">
        <w:rPr>
          <w:rFonts w:ascii="Times New Roman" w:hAnsi="Times New Roman" w:cs="Times New Roman"/>
          <w:color w:val="000000" w:themeColor="text1"/>
          <w:sz w:val="24"/>
          <w:szCs w:val="24"/>
        </w:rPr>
        <w:t>.</w:t>
      </w:r>
    </w:p>
    <w:p w14:paraId="67084B36" w14:textId="77777777" w:rsidR="00463835" w:rsidRPr="00463835" w:rsidRDefault="00463835" w:rsidP="00463835">
      <w:pPr>
        <w:pStyle w:val="Default"/>
        <w:ind w:left="426"/>
        <w:jc w:val="both"/>
        <w:rPr>
          <w:rStyle w:val="rynqvb"/>
          <w:rFonts w:ascii="Times New Roman" w:hAnsi="Times New Roman" w:cs="Times New Roman"/>
          <w:color w:val="000000" w:themeColor="text1"/>
          <w:u w:val="single"/>
          <w:lang w:val="en-US"/>
        </w:rPr>
      </w:pPr>
    </w:p>
    <w:p w14:paraId="63F15C2A" w14:textId="122315CE" w:rsidR="009779EE" w:rsidRPr="00463835" w:rsidRDefault="009779EE" w:rsidP="00463835">
      <w:pPr>
        <w:pStyle w:val="Default"/>
        <w:ind w:left="426"/>
        <w:jc w:val="both"/>
        <w:rPr>
          <w:rFonts w:ascii="Times New Roman" w:hAnsi="Times New Roman" w:cs="Times New Roman"/>
          <w:i/>
          <w:iCs/>
          <w:color w:val="000000" w:themeColor="text1"/>
        </w:rPr>
      </w:pPr>
      <w:r w:rsidRPr="00463835">
        <w:rPr>
          <w:rStyle w:val="rynqvb"/>
          <w:rFonts w:ascii="Times New Roman" w:hAnsi="Times New Roman" w:cs="Times New Roman"/>
          <w:i/>
          <w:iCs/>
          <w:color w:val="000000" w:themeColor="text1"/>
          <w:u w:val="single"/>
        </w:rPr>
        <w:t>Резюме:</w:t>
      </w:r>
      <w:r w:rsidRPr="00463835">
        <w:rPr>
          <w:rStyle w:val="rynqvb"/>
          <w:rFonts w:ascii="Times New Roman" w:hAnsi="Times New Roman" w:cs="Times New Roman"/>
          <w:i/>
          <w:iCs/>
          <w:color w:val="000000" w:themeColor="text1"/>
        </w:rPr>
        <w:t xml:space="preserve"> Проведени са експерименти с васкуларна растителност - универсална тревна смес (Loliumperenne rosemary 30%, Lolium perenne esquire 25%, Festuca rubra casanova 25%, Festuca rubra gondolin 20%).</w:t>
      </w:r>
      <w:r w:rsidRPr="00463835">
        <w:rPr>
          <w:rFonts w:ascii="Times New Roman" w:hAnsi="Times New Roman" w:cs="Times New Roman"/>
          <w:i/>
          <w:iCs/>
          <w:color w:val="000000" w:themeColor="text1"/>
        </w:rPr>
        <w:t xml:space="preserve"> </w:t>
      </w:r>
      <w:r w:rsidRPr="00463835">
        <w:rPr>
          <w:rStyle w:val="rynqvb"/>
          <w:rFonts w:ascii="Times New Roman" w:hAnsi="Times New Roman" w:cs="Times New Roman"/>
          <w:i/>
          <w:iCs/>
          <w:color w:val="000000" w:themeColor="text1"/>
        </w:rPr>
        <w:t>В изследването са използвани минерални отпадъци със силно кисела реакция и почви от три района – София, Челопеч и Горубляне.</w:t>
      </w:r>
      <w:r w:rsidRPr="00463835">
        <w:rPr>
          <w:rFonts w:ascii="Times New Roman" w:hAnsi="Times New Roman" w:cs="Times New Roman"/>
          <w:i/>
          <w:iCs/>
          <w:color w:val="000000" w:themeColor="text1"/>
        </w:rPr>
        <w:t xml:space="preserve"> </w:t>
      </w:r>
      <w:r w:rsidRPr="00463835">
        <w:rPr>
          <w:rStyle w:val="rynqvb"/>
          <w:rFonts w:ascii="Times New Roman" w:hAnsi="Times New Roman" w:cs="Times New Roman"/>
          <w:i/>
          <w:iCs/>
          <w:color w:val="000000" w:themeColor="text1"/>
        </w:rPr>
        <w:t xml:space="preserve">Почвите </w:t>
      </w:r>
      <w:r w:rsidRPr="00463835">
        <w:rPr>
          <w:rStyle w:val="rynqvb"/>
          <w:rFonts w:ascii="Times New Roman" w:hAnsi="Times New Roman" w:cs="Times New Roman"/>
          <w:i/>
          <w:iCs/>
          <w:color w:val="000000" w:themeColor="text1"/>
        </w:rPr>
        <w:lastRenderedPageBreak/>
        <w:t>са с различно съдържание на хумус, азот, механичен състав и реакция на почвата.</w:t>
      </w:r>
      <w:r w:rsidRPr="00463835">
        <w:rPr>
          <w:rFonts w:ascii="Times New Roman" w:hAnsi="Times New Roman" w:cs="Times New Roman"/>
          <w:i/>
          <w:iCs/>
          <w:color w:val="000000" w:themeColor="text1"/>
        </w:rPr>
        <w:t xml:space="preserve"> </w:t>
      </w:r>
      <w:r w:rsidRPr="00463835">
        <w:rPr>
          <w:rStyle w:val="rynqvb"/>
          <w:rFonts w:ascii="Times New Roman" w:hAnsi="Times New Roman" w:cs="Times New Roman"/>
          <w:i/>
          <w:iCs/>
          <w:color w:val="000000" w:themeColor="text1"/>
        </w:rPr>
        <w:t>Растенията се развиват най-добре на почвата от София, която е с най-високо съдържание на хумус и азот.</w:t>
      </w:r>
      <w:r w:rsidRPr="00463835">
        <w:rPr>
          <w:rFonts w:ascii="Times New Roman" w:hAnsi="Times New Roman" w:cs="Times New Roman"/>
          <w:i/>
          <w:iCs/>
          <w:color w:val="000000" w:themeColor="text1"/>
        </w:rPr>
        <w:t xml:space="preserve"> </w:t>
      </w:r>
      <w:r w:rsidRPr="00463835">
        <w:rPr>
          <w:rStyle w:val="rynqvb"/>
          <w:rFonts w:ascii="Times New Roman" w:hAnsi="Times New Roman" w:cs="Times New Roman"/>
          <w:i/>
          <w:iCs/>
          <w:color w:val="000000" w:themeColor="text1"/>
        </w:rPr>
        <w:t>Разликите в свежото и сухо тегло на надземната биомаса на растенията, вегетиращи на различните почви през юни и юли са много по-значими от получените през октомври.</w:t>
      </w:r>
      <w:r w:rsidRPr="00463835">
        <w:rPr>
          <w:rFonts w:ascii="Times New Roman" w:hAnsi="Times New Roman" w:cs="Times New Roman"/>
          <w:i/>
          <w:iCs/>
          <w:color w:val="000000" w:themeColor="text1"/>
        </w:rPr>
        <w:t xml:space="preserve"> </w:t>
      </w:r>
      <w:r w:rsidRPr="00463835">
        <w:rPr>
          <w:rStyle w:val="rynqvb"/>
          <w:rFonts w:ascii="Times New Roman" w:hAnsi="Times New Roman" w:cs="Times New Roman"/>
          <w:i/>
          <w:iCs/>
          <w:color w:val="000000" w:themeColor="text1"/>
        </w:rPr>
        <w:t>Данните за биомасата за есенния сезон предполагат, че по-високото съдържание на глина и по-високата почвена реакция на почвата от Горубляне значително намаляват количеството биодостъпна за растенията фракция замърсители.</w:t>
      </w:r>
      <w:r w:rsidRPr="00463835">
        <w:rPr>
          <w:rFonts w:ascii="Times New Roman" w:hAnsi="Times New Roman" w:cs="Times New Roman"/>
          <w:i/>
          <w:iCs/>
          <w:color w:val="000000" w:themeColor="text1"/>
        </w:rPr>
        <w:t xml:space="preserve"> </w:t>
      </w:r>
      <w:r w:rsidRPr="00463835">
        <w:rPr>
          <w:rStyle w:val="rynqvb"/>
          <w:rFonts w:ascii="Times New Roman" w:hAnsi="Times New Roman" w:cs="Times New Roman"/>
          <w:i/>
          <w:iCs/>
          <w:color w:val="000000" w:themeColor="text1"/>
        </w:rPr>
        <w:t>Втората част на тази статия се фокусира върху измерванията и анализа на топлинните процеси в активния слой. Целите са да се определят топлинните свойства на почвата, процесите на пренос на топлина и да се използва термичен модел, да се определи топлинният поток на повърхността на почвата при атмосферно въздействие.</w:t>
      </w:r>
      <w:r w:rsidRPr="00463835">
        <w:rPr>
          <w:rStyle w:val="hwtze"/>
          <w:rFonts w:ascii="Times New Roman" w:hAnsi="Times New Roman" w:cs="Times New Roman"/>
          <w:i/>
          <w:iCs/>
          <w:color w:val="000000" w:themeColor="text1"/>
        </w:rPr>
        <w:t xml:space="preserve"> </w:t>
      </w:r>
      <w:r w:rsidRPr="00463835">
        <w:rPr>
          <w:rStyle w:val="rynqvb"/>
          <w:rFonts w:ascii="Times New Roman" w:hAnsi="Times New Roman" w:cs="Times New Roman"/>
          <w:i/>
          <w:iCs/>
          <w:color w:val="000000" w:themeColor="text1"/>
        </w:rPr>
        <w:t>Този модел е валидиран с помощта на температурата на почвата и микрометеорологични данни от полевите измервания.</w:t>
      </w:r>
    </w:p>
    <w:p w14:paraId="72FAB0D8" w14:textId="77777777" w:rsidR="001D2DA4" w:rsidRPr="00463835" w:rsidRDefault="001D2DA4" w:rsidP="00E20614">
      <w:pPr>
        <w:pStyle w:val="ListParagraph"/>
        <w:shd w:val="clear" w:color="auto" w:fill="FFFFFF" w:themeFill="background1"/>
        <w:spacing w:after="0" w:line="240" w:lineRule="auto"/>
        <w:ind w:left="426" w:hanging="426"/>
        <w:jc w:val="both"/>
        <w:rPr>
          <w:rFonts w:ascii="Times New Roman" w:hAnsi="Times New Roman" w:cs="Times New Roman"/>
          <w:color w:val="000000" w:themeColor="text1"/>
          <w:sz w:val="24"/>
          <w:szCs w:val="24"/>
        </w:rPr>
      </w:pPr>
    </w:p>
    <w:p w14:paraId="2CBC7C55" w14:textId="52A1424C" w:rsidR="00463835" w:rsidRDefault="00463835" w:rsidP="0090302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rPr>
      </w:pPr>
      <w:r w:rsidRPr="00463835">
        <w:rPr>
          <w:rFonts w:ascii="Times New Roman" w:hAnsi="Times New Roman" w:cs="Times New Roman"/>
          <w:b/>
          <w:bCs/>
          <w:color w:val="000000" w:themeColor="text1"/>
          <w:sz w:val="24"/>
          <w:szCs w:val="24"/>
        </w:rPr>
        <w:t>II.</w:t>
      </w:r>
      <w:r w:rsidR="005F7582" w:rsidRPr="00463835">
        <w:rPr>
          <w:rFonts w:ascii="Times New Roman" w:hAnsi="Times New Roman" w:cs="Times New Roman"/>
          <w:b/>
          <w:bCs/>
          <w:color w:val="000000" w:themeColor="text1"/>
          <w:sz w:val="24"/>
          <w:szCs w:val="24"/>
        </w:rPr>
        <w:t xml:space="preserve">5. </w:t>
      </w:r>
      <w:r w:rsidR="00903024" w:rsidRPr="00903024">
        <w:rPr>
          <w:rFonts w:ascii="Times New Roman" w:hAnsi="Times New Roman" w:cs="Times New Roman"/>
          <w:b/>
          <w:bCs/>
          <w:color w:val="000000" w:themeColor="text1"/>
          <w:sz w:val="24"/>
          <w:szCs w:val="24"/>
          <w:lang w:val="bg-BG"/>
        </w:rPr>
        <w:t>Nikolova, K.</w:t>
      </w:r>
      <w:r w:rsidR="00903024" w:rsidRPr="00903024">
        <w:rPr>
          <w:rFonts w:ascii="Times New Roman" w:hAnsi="Times New Roman" w:cs="Times New Roman"/>
          <w:color w:val="000000" w:themeColor="text1"/>
          <w:sz w:val="24"/>
          <w:szCs w:val="24"/>
          <w:lang w:val="bg-BG"/>
        </w:rPr>
        <w:t>,</w:t>
      </w:r>
      <w:r w:rsidR="00903024" w:rsidRPr="00903024">
        <w:rPr>
          <w:rFonts w:ascii="Times New Roman" w:hAnsi="Times New Roman" w:cs="Times New Roman"/>
          <w:b/>
          <w:bCs/>
          <w:color w:val="000000" w:themeColor="text1"/>
          <w:sz w:val="24"/>
          <w:szCs w:val="24"/>
          <w:lang w:val="bg-BG"/>
        </w:rPr>
        <w:t xml:space="preserve"> </w:t>
      </w:r>
      <w:r w:rsidR="00903024" w:rsidRPr="00903024">
        <w:rPr>
          <w:rFonts w:ascii="Times New Roman" w:hAnsi="Times New Roman" w:cs="Times New Roman"/>
          <w:color w:val="000000" w:themeColor="text1"/>
          <w:sz w:val="24"/>
          <w:szCs w:val="24"/>
          <w:lang w:val="bg-BG"/>
        </w:rPr>
        <w:t xml:space="preserve">Bratkova, S., Genova, P., Ivanov, R. (2021). Use of rhizospheric microflora and/or humic acids for grass vegetation enhancement in reclamation of postmining areas, </w:t>
      </w:r>
      <w:r w:rsidR="00903024" w:rsidRPr="00903024">
        <w:rPr>
          <w:rFonts w:ascii="Times New Roman" w:hAnsi="Times New Roman" w:cs="Times New Roman"/>
          <w:i/>
          <w:iCs/>
          <w:color w:val="000000" w:themeColor="text1"/>
          <w:sz w:val="24"/>
          <w:szCs w:val="24"/>
          <w:lang w:val="bg-BG"/>
        </w:rPr>
        <w:t>JCTM</w:t>
      </w:r>
      <w:r w:rsidR="00903024" w:rsidRPr="00903024">
        <w:rPr>
          <w:rFonts w:ascii="Times New Roman" w:hAnsi="Times New Roman" w:cs="Times New Roman"/>
          <w:color w:val="000000" w:themeColor="text1"/>
          <w:sz w:val="24"/>
          <w:szCs w:val="24"/>
          <w:lang w:val="bg-BG"/>
        </w:rPr>
        <w:t>, 56(3), pp. 621-628, ISSN 1314-7471(print), ISSN 1314-7978 (on line)</w:t>
      </w:r>
    </w:p>
    <w:p w14:paraId="3BE31F53" w14:textId="77777777" w:rsidR="00903024" w:rsidRPr="00903024" w:rsidRDefault="00903024" w:rsidP="0090302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u w:val="single"/>
        </w:rPr>
      </w:pPr>
    </w:p>
    <w:p w14:paraId="45F842C2" w14:textId="37097526" w:rsidR="001D2DA4" w:rsidRPr="00463835" w:rsidRDefault="001D2DA4" w:rsidP="00463835">
      <w:pPr>
        <w:pStyle w:val="ListParagraph"/>
        <w:shd w:val="clear" w:color="auto" w:fill="FFFFFF" w:themeFill="background1"/>
        <w:spacing w:after="0" w:line="240" w:lineRule="auto"/>
        <w:ind w:left="426"/>
        <w:jc w:val="both"/>
        <w:rPr>
          <w:rFonts w:ascii="Times New Roman" w:hAnsi="Times New Roman" w:cs="Times New Roman"/>
          <w:i/>
          <w:iCs/>
          <w:color w:val="000000" w:themeColor="text1"/>
          <w:sz w:val="24"/>
          <w:szCs w:val="24"/>
          <w:lang w:val="bg-BG"/>
        </w:rPr>
      </w:pPr>
      <w:r w:rsidRPr="00463835">
        <w:rPr>
          <w:rFonts w:ascii="Times New Roman" w:hAnsi="Times New Roman" w:cs="Times New Roman"/>
          <w:i/>
          <w:iCs/>
          <w:color w:val="000000" w:themeColor="text1"/>
          <w:sz w:val="24"/>
          <w:szCs w:val="24"/>
          <w:u w:val="single"/>
        </w:rPr>
        <w:t>Abstract:</w:t>
      </w:r>
      <w:r w:rsidRPr="00D94CCD">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rPr>
        <w:t>This study performed an investigation of the possibilities of improvement the plant growth of mixed grass vegetation at the reclamation of post-mining areas. The field experiments were implemented as there was evaluated the effect of the applied mixed cultures of seven strains of rhizospheric microflora belonging to the genera Bacillus and</w:t>
      </w:r>
      <w:r w:rsidR="00463835" w:rsidRPr="00463835">
        <w:rPr>
          <w:rFonts w:ascii="Times New Roman" w:hAnsi="Times New Roman" w:cs="Times New Roman"/>
          <w:i/>
          <w:iCs/>
          <w:color w:val="000000" w:themeColor="text1"/>
          <w:sz w:val="24"/>
          <w:szCs w:val="24"/>
          <w:lang w:val="bg-BG"/>
        </w:rPr>
        <w:t xml:space="preserve"> </w:t>
      </w:r>
      <w:r w:rsidRPr="00463835">
        <w:rPr>
          <w:rFonts w:ascii="Times New Roman" w:hAnsi="Times New Roman" w:cs="Times New Roman"/>
          <w:i/>
          <w:iCs/>
          <w:color w:val="000000" w:themeColor="text1"/>
          <w:sz w:val="24"/>
          <w:szCs w:val="24"/>
        </w:rPr>
        <w:t>Pseudomonas and/or humic acids. The greatest positive impact was observed when the test areas were treated in combination of rhizospheric microflora and humic acids.</w:t>
      </w:r>
    </w:p>
    <w:p w14:paraId="50B4E974" w14:textId="77777777" w:rsidR="001F58DD" w:rsidRPr="00463835" w:rsidRDefault="001F58DD" w:rsidP="00E20614">
      <w:pPr>
        <w:pStyle w:val="ListParagraph"/>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p>
    <w:p w14:paraId="06F4D397" w14:textId="3D8A890B" w:rsidR="001F58DD" w:rsidRPr="00463835" w:rsidRDefault="00463835" w:rsidP="00E20614">
      <w:pPr>
        <w:pStyle w:val="Title"/>
        <w:spacing w:after="0"/>
        <w:ind w:left="426" w:hanging="426"/>
        <w:jc w:val="both"/>
        <w:rPr>
          <w:rFonts w:ascii="Times New Roman" w:hAnsi="Times New Roman" w:cs="Times New Roman"/>
          <w:color w:val="000000" w:themeColor="text1"/>
          <w:sz w:val="24"/>
          <w:szCs w:val="24"/>
        </w:rPr>
      </w:pPr>
      <w:r w:rsidRPr="00463835">
        <w:rPr>
          <w:rFonts w:ascii="Times New Roman" w:hAnsi="Times New Roman" w:cs="Times New Roman"/>
          <w:b/>
          <w:bCs/>
          <w:color w:val="000000" w:themeColor="text1"/>
          <w:sz w:val="24"/>
          <w:szCs w:val="24"/>
        </w:rPr>
        <w:t>II.</w:t>
      </w:r>
      <w:r w:rsidR="001F58DD" w:rsidRPr="00463835">
        <w:rPr>
          <w:rFonts w:ascii="Times New Roman" w:hAnsi="Times New Roman" w:cs="Times New Roman"/>
          <w:b/>
          <w:bCs/>
          <w:color w:val="000000" w:themeColor="text1"/>
          <w:sz w:val="24"/>
          <w:szCs w:val="24"/>
          <w:lang w:val="bg-BG"/>
        </w:rPr>
        <w:t>5</w:t>
      </w:r>
      <w:r w:rsidR="001F58DD" w:rsidRPr="00463835">
        <w:rPr>
          <w:rFonts w:ascii="Times New Roman" w:hAnsi="Times New Roman" w:cs="Times New Roman"/>
          <w:b/>
          <w:bCs/>
          <w:color w:val="000000" w:themeColor="text1"/>
          <w:sz w:val="24"/>
          <w:szCs w:val="24"/>
        </w:rPr>
        <w:t xml:space="preserve">. </w:t>
      </w:r>
      <w:proofErr w:type="spellStart"/>
      <w:r w:rsidR="00903024" w:rsidRPr="008A43A6">
        <w:rPr>
          <w:rFonts w:ascii="Times New Roman" w:hAnsi="Times New Roman"/>
          <w:b/>
          <w:bCs/>
          <w:color w:val="000000" w:themeColor="text1"/>
          <w:sz w:val="24"/>
          <w:szCs w:val="24"/>
        </w:rPr>
        <w:t>Николова</w:t>
      </w:r>
      <w:proofErr w:type="spellEnd"/>
      <w:r w:rsidR="00903024">
        <w:rPr>
          <w:rFonts w:ascii="Times New Roman" w:hAnsi="Times New Roman"/>
          <w:b/>
          <w:bCs/>
          <w:color w:val="000000" w:themeColor="text1"/>
          <w:sz w:val="24"/>
          <w:szCs w:val="24"/>
        </w:rPr>
        <w:t>,</w:t>
      </w:r>
      <w:r w:rsidR="00903024" w:rsidRPr="008A43A6">
        <w:rPr>
          <w:rFonts w:ascii="Times New Roman" w:hAnsi="Times New Roman"/>
          <w:b/>
          <w:bCs/>
          <w:color w:val="000000" w:themeColor="text1"/>
          <w:sz w:val="24"/>
          <w:szCs w:val="24"/>
        </w:rPr>
        <w:t xml:space="preserve"> К.</w:t>
      </w:r>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Браткова</w:t>
      </w:r>
      <w:proofErr w:type="spellEnd"/>
      <w:r w:rsidR="00903024">
        <w:rPr>
          <w:rFonts w:ascii="Times New Roman" w:hAnsi="Times New Roman"/>
          <w:color w:val="000000" w:themeColor="text1"/>
          <w:sz w:val="24"/>
          <w:szCs w:val="24"/>
        </w:rPr>
        <w:t>,</w:t>
      </w:r>
      <w:r w:rsidR="00903024" w:rsidRPr="008A43A6">
        <w:rPr>
          <w:rFonts w:ascii="Times New Roman" w:hAnsi="Times New Roman"/>
          <w:color w:val="000000" w:themeColor="text1"/>
          <w:sz w:val="24"/>
          <w:szCs w:val="24"/>
        </w:rPr>
        <w:t xml:space="preserve"> С., </w:t>
      </w:r>
      <w:proofErr w:type="spellStart"/>
      <w:r w:rsidR="00903024" w:rsidRPr="008A43A6">
        <w:rPr>
          <w:rFonts w:ascii="Times New Roman" w:hAnsi="Times New Roman"/>
          <w:color w:val="000000" w:themeColor="text1"/>
          <w:sz w:val="24"/>
          <w:szCs w:val="24"/>
        </w:rPr>
        <w:t>Генова</w:t>
      </w:r>
      <w:proofErr w:type="spellEnd"/>
      <w:r w:rsidR="00903024">
        <w:rPr>
          <w:rFonts w:ascii="Times New Roman" w:hAnsi="Times New Roman"/>
          <w:color w:val="000000" w:themeColor="text1"/>
          <w:sz w:val="24"/>
          <w:szCs w:val="24"/>
        </w:rPr>
        <w:t>,</w:t>
      </w:r>
      <w:r w:rsidR="00903024" w:rsidRPr="008A43A6">
        <w:rPr>
          <w:rFonts w:ascii="Times New Roman" w:hAnsi="Times New Roman"/>
          <w:color w:val="000000" w:themeColor="text1"/>
          <w:sz w:val="24"/>
          <w:szCs w:val="24"/>
        </w:rPr>
        <w:t xml:space="preserve"> П., </w:t>
      </w:r>
      <w:proofErr w:type="spellStart"/>
      <w:r w:rsidR="00903024" w:rsidRPr="008A43A6">
        <w:rPr>
          <w:rFonts w:ascii="Times New Roman" w:hAnsi="Times New Roman"/>
          <w:color w:val="000000" w:themeColor="text1"/>
          <w:sz w:val="24"/>
          <w:szCs w:val="24"/>
        </w:rPr>
        <w:t>Иванов</w:t>
      </w:r>
      <w:proofErr w:type="spellEnd"/>
      <w:r w:rsidR="00903024">
        <w:rPr>
          <w:rFonts w:ascii="Times New Roman" w:hAnsi="Times New Roman"/>
          <w:color w:val="000000" w:themeColor="text1"/>
          <w:sz w:val="24"/>
          <w:szCs w:val="24"/>
        </w:rPr>
        <w:t>,</w:t>
      </w:r>
      <w:r w:rsidR="00903024" w:rsidRPr="008A43A6">
        <w:rPr>
          <w:rFonts w:ascii="Times New Roman" w:hAnsi="Times New Roman"/>
          <w:color w:val="000000" w:themeColor="text1"/>
          <w:sz w:val="24"/>
          <w:szCs w:val="24"/>
        </w:rPr>
        <w:t xml:space="preserve"> Р. (2021)</w:t>
      </w:r>
      <w:r w:rsidR="00903024" w:rsidRPr="008A43A6">
        <w:rPr>
          <w:rFonts w:ascii="Times New Roman" w:hAnsi="Times New Roman"/>
          <w:color w:val="000000" w:themeColor="text1"/>
          <w:sz w:val="24"/>
          <w:szCs w:val="24"/>
          <w:lang w:val="bg-BG"/>
        </w:rPr>
        <w:t>.</w:t>
      </w:r>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Приложение</w:t>
      </w:r>
      <w:proofErr w:type="spellEnd"/>
      <w:r w:rsidR="00903024" w:rsidRPr="008A43A6">
        <w:rPr>
          <w:rFonts w:ascii="Times New Roman" w:hAnsi="Times New Roman"/>
          <w:color w:val="000000" w:themeColor="text1"/>
          <w:sz w:val="24"/>
          <w:szCs w:val="24"/>
        </w:rPr>
        <w:t xml:space="preserve"> на </w:t>
      </w:r>
      <w:proofErr w:type="spellStart"/>
      <w:r w:rsidR="00903024" w:rsidRPr="008A43A6">
        <w:rPr>
          <w:rFonts w:ascii="Times New Roman" w:hAnsi="Times New Roman"/>
          <w:color w:val="000000" w:themeColor="text1"/>
          <w:sz w:val="24"/>
          <w:szCs w:val="24"/>
        </w:rPr>
        <w:t>ризосферна</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микрофлора</w:t>
      </w:r>
      <w:proofErr w:type="spellEnd"/>
      <w:r w:rsidR="00903024" w:rsidRPr="008A43A6">
        <w:rPr>
          <w:rFonts w:ascii="Times New Roman" w:hAnsi="Times New Roman"/>
          <w:color w:val="000000" w:themeColor="text1"/>
          <w:sz w:val="24"/>
          <w:szCs w:val="24"/>
        </w:rPr>
        <w:t xml:space="preserve"> и/</w:t>
      </w:r>
      <w:proofErr w:type="spellStart"/>
      <w:r w:rsidR="00903024" w:rsidRPr="008A43A6">
        <w:rPr>
          <w:rFonts w:ascii="Times New Roman" w:hAnsi="Times New Roman"/>
          <w:color w:val="000000" w:themeColor="text1"/>
          <w:sz w:val="24"/>
          <w:szCs w:val="24"/>
        </w:rPr>
        <w:t>или</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хуминови</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киселини</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за</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подобряване</w:t>
      </w:r>
      <w:proofErr w:type="spellEnd"/>
      <w:r w:rsidR="00903024" w:rsidRPr="008A43A6">
        <w:rPr>
          <w:rFonts w:ascii="Times New Roman" w:hAnsi="Times New Roman"/>
          <w:color w:val="000000" w:themeColor="text1"/>
          <w:sz w:val="24"/>
          <w:szCs w:val="24"/>
        </w:rPr>
        <w:t xml:space="preserve"> на </w:t>
      </w:r>
      <w:proofErr w:type="spellStart"/>
      <w:r w:rsidR="00903024" w:rsidRPr="008A43A6">
        <w:rPr>
          <w:rFonts w:ascii="Times New Roman" w:hAnsi="Times New Roman"/>
          <w:color w:val="000000" w:themeColor="text1"/>
          <w:sz w:val="24"/>
          <w:szCs w:val="24"/>
        </w:rPr>
        <w:t>тревната</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растителност</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при</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рекултивация</w:t>
      </w:r>
      <w:proofErr w:type="spellEnd"/>
      <w:r w:rsidR="00903024" w:rsidRPr="008A43A6">
        <w:rPr>
          <w:rFonts w:ascii="Times New Roman" w:hAnsi="Times New Roman"/>
          <w:color w:val="000000" w:themeColor="text1"/>
          <w:sz w:val="24"/>
          <w:szCs w:val="24"/>
        </w:rPr>
        <w:t xml:space="preserve"> на </w:t>
      </w:r>
      <w:proofErr w:type="spellStart"/>
      <w:r w:rsidR="00903024" w:rsidRPr="008A43A6">
        <w:rPr>
          <w:rFonts w:ascii="Times New Roman" w:hAnsi="Times New Roman"/>
          <w:color w:val="000000" w:themeColor="text1"/>
          <w:sz w:val="24"/>
          <w:szCs w:val="24"/>
        </w:rPr>
        <w:t>постминни</w:t>
      </w:r>
      <w:proofErr w:type="spellEnd"/>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терени</w:t>
      </w:r>
      <w:proofErr w:type="spellEnd"/>
      <w:r w:rsidR="00903024" w:rsidRPr="008A43A6">
        <w:rPr>
          <w:rFonts w:ascii="Times New Roman" w:hAnsi="Times New Roman"/>
          <w:color w:val="000000" w:themeColor="text1"/>
          <w:sz w:val="24"/>
          <w:szCs w:val="24"/>
        </w:rPr>
        <w:t xml:space="preserve">, </w:t>
      </w:r>
      <w:r w:rsidR="00903024" w:rsidRPr="008A43A6">
        <w:rPr>
          <w:rFonts w:ascii="Times New Roman" w:hAnsi="Times New Roman"/>
          <w:i/>
          <w:iCs/>
          <w:color w:val="000000" w:themeColor="text1"/>
          <w:sz w:val="24"/>
          <w:szCs w:val="24"/>
        </w:rPr>
        <w:t>JCTM</w:t>
      </w:r>
      <w:r w:rsidR="00903024" w:rsidRPr="008A43A6">
        <w:rPr>
          <w:rFonts w:ascii="Times New Roman" w:hAnsi="Times New Roman"/>
          <w:color w:val="000000" w:themeColor="text1"/>
          <w:sz w:val="24"/>
          <w:szCs w:val="24"/>
        </w:rPr>
        <w:t xml:space="preserve">, </w:t>
      </w:r>
      <w:proofErr w:type="spellStart"/>
      <w:r w:rsidR="00903024" w:rsidRPr="008A43A6">
        <w:rPr>
          <w:rFonts w:ascii="Times New Roman" w:hAnsi="Times New Roman"/>
          <w:color w:val="000000" w:themeColor="text1"/>
          <w:sz w:val="24"/>
          <w:szCs w:val="24"/>
        </w:rPr>
        <w:t>Том</w:t>
      </w:r>
      <w:proofErr w:type="spellEnd"/>
      <w:r w:rsidR="00903024" w:rsidRPr="008A43A6">
        <w:rPr>
          <w:rFonts w:ascii="Times New Roman" w:hAnsi="Times New Roman"/>
          <w:color w:val="000000" w:themeColor="text1"/>
          <w:sz w:val="24"/>
          <w:szCs w:val="24"/>
        </w:rPr>
        <w:t xml:space="preserve"> 56 (3), </w:t>
      </w:r>
      <w:proofErr w:type="spellStart"/>
      <w:r w:rsidR="00903024" w:rsidRPr="008A43A6">
        <w:rPr>
          <w:rFonts w:ascii="Times New Roman" w:hAnsi="Times New Roman"/>
          <w:color w:val="000000" w:themeColor="text1"/>
          <w:sz w:val="24"/>
          <w:szCs w:val="24"/>
        </w:rPr>
        <w:t>стр</w:t>
      </w:r>
      <w:proofErr w:type="spellEnd"/>
      <w:r w:rsidR="00903024" w:rsidRPr="008A43A6">
        <w:rPr>
          <w:rFonts w:ascii="Times New Roman" w:hAnsi="Times New Roman"/>
          <w:color w:val="000000" w:themeColor="text1"/>
          <w:sz w:val="24"/>
          <w:szCs w:val="24"/>
        </w:rPr>
        <w:t>. 621-628, ISSN 314-7471 (print)</w:t>
      </w:r>
      <w:r w:rsidR="00903024" w:rsidRPr="008A43A6">
        <w:rPr>
          <w:rFonts w:ascii="Times New Roman" w:hAnsi="Times New Roman"/>
          <w:color w:val="000000" w:themeColor="text1"/>
          <w:sz w:val="24"/>
          <w:szCs w:val="24"/>
          <w:lang w:val="bg-BG"/>
        </w:rPr>
        <w:t xml:space="preserve">, </w:t>
      </w:r>
      <w:r w:rsidR="00903024" w:rsidRPr="008A43A6">
        <w:rPr>
          <w:rFonts w:ascii="Times New Roman" w:hAnsi="Times New Roman"/>
          <w:color w:val="000000" w:themeColor="text1"/>
          <w:sz w:val="24"/>
          <w:szCs w:val="24"/>
        </w:rPr>
        <w:t>ISSN 1314-7978 (on line)</w:t>
      </w:r>
    </w:p>
    <w:p w14:paraId="4E527856" w14:textId="77777777" w:rsidR="00463835" w:rsidRPr="00463835" w:rsidRDefault="00463835" w:rsidP="00463835">
      <w:pPr>
        <w:spacing w:after="0" w:line="240" w:lineRule="auto"/>
        <w:jc w:val="both"/>
        <w:rPr>
          <w:rFonts w:ascii="Times New Roman" w:hAnsi="Times New Roman" w:cs="Times New Roman"/>
          <w:bCs/>
          <w:color w:val="000000" w:themeColor="text1"/>
          <w:sz w:val="24"/>
          <w:szCs w:val="24"/>
          <w:u w:val="single"/>
        </w:rPr>
      </w:pPr>
    </w:p>
    <w:p w14:paraId="406BEBC4" w14:textId="484C230B" w:rsidR="001F58DD" w:rsidRPr="00463835" w:rsidRDefault="001F58DD" w:rsidP="00463835">
      <w:pPr>
        <w:spacing w:after="0" w:line="240" w:lineRule="auto"/>
        <w:ind w:left="426"/>
        <w:jc w:val="both"/>
        <w:rPr>
          <w:rFonts w:ascii="Times New Roman" w:hAnsi="Times New Roman" w:cs="Times New Roman"/>
          <w:b/>
          <w:bCs/>
          <w:i/>
          <w:iCs/>
          <w:color w:val="000000" w:themeColor="text1"/>
          <w:sz w:val="24"/>
          <w:szCs w:val="24"/>
          <w:lang w:val="ru-RU"/>
        </w:rPr>
      </w:pPr>
      <w:r w:rsidRPr="00463835">
        <w:rPr>
          <w:rFonts w:ascii="Times New Roman" w:hAnsi="Times New Roman" w:cs="Times New Roman"/>
          <w:bCs/>
          <w:i/>
          <w:iCs/>
          <w:color w:val="000000" w:themeColor="text1"/>
          <w:sz w:val="24"/>
          <w:szCs w:val="24"/>
          <w:u w:val="single"/>
          <w:lang w:val="ru-RU"/>
        </w:rPr>
        <w:t>Резюме:</w:t>
      </w:r>
      <w:r w:rsidRPr="00463835">
        <w:rPr>
          <w:rFonts w:ascii="Times New Roman" w:hAnsi="Times New Roman" w:cs="Times New Roman"/>
          <w:bCs/>
          <w:i/>
          <w:iCs/>
          <w:color w:val="000000" w:themeColor="text1"/>
          <w:sz w:val="24"/>
          <w:szCs w:val="24"/>
          <w:lang w:val="ru-RU"/>
        </w:rPr>
        <w:t xml:space="preserve"> Изследването </w:t>
      </w:r>
      <w:r w:rsidR="00D94CCD">
        <w:rPr>
          <w:rFonts w:ascii="Times New Roman" w:hAnsi="Times New Roman" w:cs="Times New Roman"/>
          <w:bCs/>
          <w:i/>
          <w:iCs/>
          <w:color w:val="000000" w:themeColor="text1"/>
          <w:sz w:val="24"/>
          <w:szCs w:val="24"/>
          <w:lang w:val="ru-RU"/>
        </w:rPr>
        <w:t>представя</w:t>
      </w:r>
      <w:r w:rsidRPr="00463835">
        <w:rPr>
          <w:rFonts w:ascii="Times New Roman" w:hAnsi="Times New Roman" w:cs="Times New Roman"/>
          <w:bCs/>
          <w:i/>
          <w:iCs/>
          <w:color w:val="000000" w:themeColor="text1"/>
          <w:sz w:val="24"/>
          <w:szCs w:val="24"/>
          <w:lang w:val="ru-RU"/>
        </w:rPr>
        <w:t xml:space="preserve"> проучване на възможностите за подобряване на растежа на смесена тревна растителност при рекултивация на пост-минни терени. Проведени са полеви опити, като е оценен ефектът от смесени микробни култури от седем щама ризосферна микрофлора от родовете Bacillus и Pseudomonas и/или хуминови киселини. Най-голям положителен ефект се наблюдава при третиране на тестовите площи с комбинация от ризосферна микрофлора и хуминови киселини.</w:t>
      </w:r>
    </w:p>
    <w:p w14:paraId="361CB913" w14:textId="77777777" w:rsidR="001F58DD" w:rsidRPr="00463835" w:rsidRDefault="001F58DD" w:rsidP="00E20614">
      <w:pPr>
        <w:pStyle w:val="ListParagraph"/>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p>
    <w:p w14:paraId="0585EC83" w14:textId="77777777" w:rsidR="00903024" w:rsidRPr="00146BBA" w:rsidRDefault="00463835" w:rsidP="00903024">
      <w:pPr>
        <w:pStyle w:val="Reference"/>
        <w:ind w:left="426" w:hanging="426"/>
        <w:jc w:val="both"/>
        <w:rPr>
          <w:rFonts w:ascii="Times New Roman" w:eastAsiaTheme="minorHAnsi" w:hAnsi="Times New Roman"/>
          <w:kern w:val="2"/>
          <w:sz w:val="24"/>
          <w:szCs w:val="24"/>
          <w:lang w:val="en-US"/>
          <w14:ligatures w14:val="standardContextual"/>
        </w:rPr>
      </w:pPr>
      <w:r w:rsidRPr="00463835">
        <w:rPr>
          <w:rFonts w:ascii="Times New Roman" w:hAnsi="Times New Roman"/>
          <w:b/>
          <w:bCs/>
          <w:color w:val="000000" w:themeColor="text1"/>
          <w:sz w:val="24"/>
          <w:szCs w:val="24"/>
        </w:rPr>
        <w:t>II.</w:t>
      </w:r>
      <w:r w:rsidR="005F7582" w:rsidRPr="00463835">
        <w:rPr>
          <w:rFonts w:ascii="Times New Roman" w:hAnsi="Times New Roman"/>
          <w:b/>
          <w:bCs/>
          <w:color w:val="000000" w:themeColor="text1"/>
          <w:sz w:val="24"/>
          <w:szCs w:val="24"/>
        </w:rPr>
        <w:t>6.</w:t>
      </w:r>
      <w:r w:rsidR="005F7582" w:rsidRPr="00463835">
        <w:rPr>
          <w:rFonts w:ascii="Times New Roman" w:hAnsi="Times New Roman"/>
          <w:color w:val="000000" w:themeColor="text1"/>
          <w:sz w:val="24"/>
          <w:szCs w:val="24"/>
        </w:rPr>
        <w:t xml:space="preserve"> </w:t>
      </w:r>
      <w:r w:rsidR="00903024" w:rsidRPr="00146BBA">
        <w:rPr>
          <w:rFonts w:ascii="Times New Roman" w:eastAsiaTheme="minorHAnsi" w:hAnsi="Times New Roman"/>
          <w:b/>
          <w:bCs/>
          <w:kern w:val="2"/>
          <w:sz w:val="24"/>
          <w:szCs w:val="24"/>
          <w:lang w:val="bg-BG"/>
          <w14:ligatures w14:val="standardContextual"/>
        </w:rPr>
        <w:t>Nikolova, K.</w:t>
      </w:r>
      <w:r w:rsidR="00903024" w:rsidRPr="00146BBA">
        <w:rPr>
          <w:rFonts w:ascii="Times New Roman" w:eastAsiaTheme="minorHAnsi" w:hAnsi="Times New Roman"/>
          <w:kern w:val="2"/>
          <w:sz w:val="24"/>
          <w:szCs w:val="24"/>
          <w:lang w:val="bg-BG"/>
          <w14:ligatures w14:val="standardContextual"/>
        </w:rPr>
        <w:t xml:space="preserve">, Bratkova, S., Angelov, A., Genova, P., Ivanov, R., Velichkova, P. </w:t>
      </w:r>
      <w:r w:rsidR="00903024" w:rsidRPr="00146BBA">
        <w:rPr>
          <w:rFonts w:ascii="Times New Roman" w:eastAsiaTheme="minorHAnsi" w:hAnsi="Times New Roman"/>
          <w:kern w:val="2"/>
          <w:sz w:val="24"/>
          <w:szCs w:val="24"/>
          <w:lang w:val="en-US"/>
          <w14:ligatures w14:val="standardContextual"/>
        </w:rPr>
        <w:t>(2025)</w:t>
      </w:r>
      <w:r w:rsidR="00903024" w:rsidRPr="00146BBA">
        <w:rPr>
          <w:rFonts w:ascii="Times New Roman" w:eastAsiaTheme="minorHAnsi" w:hAnsi="Times New Roman"/>
          <w:kern w:val="2"/>
          <w:sz w:val="24"/>
          <w:szCs w:val="24"/>
          <w:lang w:val="bg-BG"/>
          <w14:ligatures w14:val="standardContextual"/>
        </w:rPr>
        <w:t xml:space="preserve">. Effective laboratory-scaled ettringite precipitation of extractive waste influenced water with high sulphate content, </w:t>
      </w:r>
      <w:r w:rsidR="00903024" w:rsidRPr="00146BBA">
        <w:rPr>
          <w:rFonts w:ascii="Times New Roman" w:eastAsiaTheme="minorHAnsi" w:hAnsi="Times New Roman"/>
          <w:i/>
          <w:iCs/>
          <w:kern w:val="2"/>
          <w:sz w:val="24"/>
          <w:szCs w:val="24"/>
          <w:lang w:val="bg-BG"/>
          <w14:ligatures w14:val="standardContextual"/>
        </w:rPr>
        <w:t>Ecological Engineering &amp; Environmental Technology</w:t>
      </w:r>
      <w:r w:rsidR="00903024" w:rsidRPr="00146BBA">
        <w:rPr>
          <w:rFonts w:ascii="Times New Roman" w:eastAsiaTheme="minorHAnsi" w:hAnsi="Times New Roman"/>
          <w:kern w:val="2"/>
          <w:sz w:val="24"/>
          <w:szCs w:val="24"/>
          <w:lang w:val="bg-BG"/>
          <w14:ligatures w14:val="standardContextual"/>
        </w:rPr>
        <w:t xml:space="preserve">, 26(8), </w:t>
      </w:r>
      <w:r w:rsidR="00903024" w:rsidRPr="00146BBA">
        <w:rPr>
          <w:rFonts w:ascii="Times New Roman" w:eastAsiaTheme="minorHAnsi" w:hAnsi="Times New Roman"/>
          <w:kern w:val="2"/>
          <w:sz w:val="24"/>
          <w:szCs w:val="24"/>
          <w:lang w:val="en-US"/>
          <w14:ligatures w14:val="standardContextual"/>
        </w:rPr>
        <w:t xml:space="preserve">pp. </w:t>
      </w:r>
      <w:r w:rsidR="00903024" w:rsidRPr="00146BBA">
        <w:rPr>
          <w:rFonts w:ascii="Times New Roman" w:eastAsiaTheme="minorHAnsi" w:hAnsi="Times New Roman"/>
          <w:kern w:val="2"/>
          <w:sz w:val="24"/>
          <w:szCs w:val="24"/>
          <w:lang w:val="bg-BG"/>
          <w14:ligatures w14:val="standardContextual"/>
        </w:rPr>
        <w:t>375-384,</w:t>
      </w:r>
      <w:r w:rsidR="00903024" w:rsidRPr="00146BBA">
        <w:rPr>
          <w:rFonts w:ascii="Times New Roman" w:eastAsiaTheme="minorHAnsi" w:hAnsi="Times New Roman"/>
          <w:kern w:val="2"/>
          <w:sz w:val="24"/>
          <w:szCs w:val="24"/>
          <w:lang w:val="en-US"/>
          <w14:ligatures w14:val="standardContextual"/>
        </w:rPr>
        <w:t xml:space="preserve"> </w:t>
      </w:r>
      <w:r w:rsidR="00903024" w:rsidRPr="00146BBA">
        <w:rPr>
          <w:rFonts w:ascii="Times New Roman" w:eastAsiaTheme="minorHAnsi" w:hAnsi="Times New Roman"/>
          <w:kern w:val="2"/>
          <w:sz w:val="24"/>
          <w:szCs w:val="24"/>
          <w:lang w:val="bg-BG"/>
          <w14:ligatures w14:val="standardContextual"/>
        </w:rPr>
        <w:t>ISSN 2719-7050</w:t>
      </w:r>
    </w:p>
    <w:p w14:paraId="627349FA" w14:textId="7DCF0C1E" w:rsidR="00463835" w:rsidRPr="00463835" w:rsidRDefault="00463835" w:rsidP="0090302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u w:val="single"/>
        </w:rPr>
      </w:pPr>
    </w:p>
    <w:p w14:paraId="3076D714" w14:textId="7162480F" w:rsidR="001D2DA4" w:rsidRPr="00463835" w:rsidRDefault="001D2DA4" w:rsidP="00463835">
      <w:pPr>
        <w:shd w:val="clear" w:color="auto" w:fill="FFFFFF" w:themeFill="background1"/>
        <w:spacing w:after="0" w:line="240" w:lineRule="auto"/>
        <w:ind w:left="426"/>
        <w:jc w:val="both"/>
        <w:rPr>
          <w:rFonts w:ascii="Times New Roman" w:hAnsi="Times New Roman" w:cs="Times New Roman"/>
          <w:i/>
          <w:iCs/>
          <w:color w:val="000000" w:themeColor="text1"/>
          <w:sz w:val="24"/>
          <w:szCs w:val="24"/>
          <w:lang w:val="bg-BG"/>
        </w:rPr>
      </w:pPr>
      <w:r w:rsidRPr="00463835">
        <w:rPr>
          <w:rFonts w:ascii="Times New Roman" w:hAnsi="Times New Roman" w:cs="Times New Roman"/>
          <w:i/>
          <w:iCs/>
          <w:color w:val="000000" w:themeColor="text1"/>
          <w:sz w:val="24"/>
          <w:szCs w:val="24"/>
          <w:u w:val="single"/>
          <w:lang w:val="bg-BG"/>
        </w:rPr>
        <w:t>Abstract</w:t>
      </w:r>
      <w:r w:rsidRPr="00D94CCD">
        <w:rPr>
          <w:rFonts w:ascii="Times New Roman" w:hAnsi="Times New Roman" w:cs="Times New Roman"/>
          <w:i/>
          <w:iCs/>
          <w:color w:val="000000" w:themeColor="text1"/>
          <w:sz w:val="24"/>
          <w:szCs w:val="24"/>
          <w:u w:val="single"/>
          <w:lang w:val="bg-BG"/>
        </w:rPr>
        <w:t>:</w:t>
      </w:r>
      <w:r w:rsidRPr="00D94CCD">
        <w:rPr>
          <w:rFonts w:ascii="Times New Roman" w:hAnsi="Times New Roman" w:cs="Times New Roman"/>
          <w:i/>
          <w:iCs/>
          <w:color w:val="000000" w:themeColor="text1"/>
          <w:sz w:val="24"/>
          <w:szCs w:val="24"/>
        </w:rPr>
        <w:t xml:space="preserve"> </w:t>
      </w:r>
      <w:r w:rsidRPr="00463835">
        <w:rPr>
          <w:rFonts w:ascii="Times New Roman" w:hAnsi="Times New Roman" w:cs="Times New Roman"/>
          <w:i/>
          <w:iCs/>
          <w:color w:val="000000" w:themeColor="text1"/>
          <w:sz w:val="24"/>
          <w:szCs w:val="24"/>
        </w:rPr>
        <w:t xml:space="preserve">Extractive waste influenced waters or acidic mine drainages are of strong concern due to anionic pollutants such as sulphates as well as soluble forms of metals and metalloids, radionuclides, rare earth elements. Strict restrictions on the content of sulphates in waters along with other key parameters have been introduced in European legislation, consistent with the policies regarding the protection of water quality and human health. The present work </w:t>
      </w:r>
      <w:r w:rsidRPr="00463835">
        <w:rPr>
          <w:rFonts w:ascii="Times New Roman" w:hAnsi="Times New Roman" w:cs="Times New Roman"/>
          <w:i/>
          <w:iCs/>
          <w:color w:val="000000" w:themeColor="text1"/>
          <w:sz w:val="24"/>
          <w:szCs w:val="24"/>
        </w:rPr>
        <w:lastRenderedPageBreak/>
        <w:t>examines the optimization of a proven in practice ettringite precipitation as a second step after liming in laboratory conditions in continuous mode with a pre-selected suitable source of aluminium in form of commercial cement. This allows reaching the ecological standards for sulphate content, as well as reducing the electrical conductivity in the effluent, thus eliminating the disadvantages of the classic scheme for lime treatment due to the high solubility of the formed precipitates of gypsum. However, the chemical composition and large quantities of formed sludge at the investigated method are still subject of particular attention from an economic and environmental point of view.</w:t>
      </w:r>
    </w:p>
    <w:p w14:paraId="0CED18B3" w14:textId="77777777" w:rsidR="00550F19" w:rsidRPr="00463835" w:rsidRDefault="00550F19"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p>
    <w:p w14:paraId="5EABE3FE" w14:textId="610FF395" w:rsidR="00550F19" w:rsidRPr="00463835" w:rsidRDefault="00463835" w:rsidP="00E20614">
      <w:p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val="bg-BG"/>
        </w:rPr>
      </w:pPr>
      <w:r w:rsidRPr="00463835">
        <w:rPr>
          <w:rFonts w:ascii="Times New Roman" w:hAnsi="Times New Roman" w:cs="Times New Roman"/>
          <w:b/>
          <w:bCs/>
          <w:color w:val="000000" w:themeColor="text1"/>
          <w:sz w:val="24"/>
          <w:szCs w:val="24"/>
        </w:rPr>
        <w:t>II.</w:t>
      </w:r>
      <w:r w:rsidR="00550F19" w:rsidRPr="00463835">
        <w:rPr>
          <w:rFonts w:ascii="Times New Roman" w:hAnsi="Times New Roman" w:cs="Times New Roman"/>
          <w:b/>
          <w:bCs/>
          <w:color w:val="000000" w:themeColor="text1"/>
          <w:sz w:val="24"/>
          <w:szCs w:val="24"/>
        </w:rPr>
        <w:t xml:space="preserve">6. </w:t>
      </w:r>
      <w:r w:rsidR="00550F19" w:rsidRPr="00463835">
        <w:rPr>
          <w:rFonts w:ascii="Times New Roman" w:hAnsi="Times New Roman" w:cs="Times New Roman"/>
          <w:b/>
          <w:bCs/>
          <w:color w:val="000000" w:themeColor="text1"/>
          <w:sz w:val="24"/>
          <w:szCs w:val="24"/>
          <w:lang w:val="bg-BG"/>
        </w:rPr>
        <w:t>Николова, К.,</w:t>
      </w:r>
      <w:r w:rsidR="00550F19" w:rsidRPr="00463835">
        <w:rPr>
          <w:rFonts w:ascii="Times New Roman" w:hAnsi="Times New Roman" w:cs="Times New Roman"/>
          <w:color w:val="000000" w:themeColor="text1"/>
          <w:sz w:val="24"/>
          <w:szCs w:val="24"/>
          <w:lang w:val="bg-BG"/>
        </w:rPr>
        <w:t xml:space="preserve"> Браткова, С., Ангелов, А., Генова, П., Иванов, Р., Величкова, П. </w:t>
      </w:r>
      <w:r w:rsidR="003479E1">
        <w:rPr>
          <w:rFonts w:ascii="Times New Roman" w:hAnsi="Times New Roman" w:cs="Times New Roman"/>
          <w:color w:val="000000" w:themeColor="text1"/>
          <w:sz w:val="24"/>
          <w:szCs w:val="24"/>
        </w:rPr>
        <w:t xml:space="preserve">(2025) </w:t>
      </w:r>
      <w:r w:rsidR="00550F19" w:rsidRPr="00463835">
        <w:rPr>
          <w:rFonts w:ascii="Times New Roman" w:hAnsi="Times New Roman" w:cs="Times New Roman"/>
          <w:color w:val="000000" w:themeColor="text1"/>
          <w:sz w:val="24"/>
          <w:szCs w:val="24"/>
          <w:lang w:val="bg-BG"/>
        </w:rPr>
        <w:t xml:space="preserve">Ефективно лабораторно утаяване на етрингит от води с високо съдържание на сулфати, повлияни от минни отпадъци, </w:t>
      </w:r>
      <w:r w:rsidR="00550F19" w:rsidRPr="00463835">
        <w:rPr>
          <w:rFonts w:ascii="Times New Roman" w:hAnsi="Times New Roman" w:cs="Times New Roman"/>
          <w:i/>
          <w:iCs/>
          <w:color w:val="000000" w:themeColor="text1"/>
          <w:sz w:val="24"/>
          <w:szCs w:val="24"/>
          <w:lang w:val="bg-BG"/>
        </w:rPr>
        <w:t>Ecological Engineering &amp; Environmental Technology</w:t>
      </w:r>
      <w:r w:rsidR="00550F19" w:rsidRPr="00463835">
        <w:rPr>
          <w:rFonts w:ascii="Times New Roman" w:hAnsi="Times New Roman" w:cs="Times New Roman"/>
          <w:color w:val="000000" w:themeColor="text1"/>
          <w:sz w:val="24"/>
          <w:szCs w:val="24"/>
          <w:lang w:val="bg-BG"/>
        </w:rPr>
        <w:t>, 26(8), 375-384.</w:t>
      </w:r>
      <w:r w:rsidR="00550F19" w:rsidRPr="00463835">
        <w:rPr>
          <w:rFonts w:ascii="Times New Roman" w:hAnsi="Times New Roman" w:cs="Times New Roman"/>
          <w:color w:val="000000" w:themeColor="text1"/>
          <w:sz w:val="24"/>
          <w:szCs w:val="24"/>
        </w:rPr>
        <w:t xml:space="preserve"> </w:t>
      </w:r>
      <w:r w:rsidR="00550F19" w:rsidRPr="00463835">
        <w:rPr>
          <w:rFonts w:ascii="Times New Roman" w:hAnsi="Times New Roman" w:cs="Times New Roman"/>
          <w:color w:val="000000" w:themeColor="text1"/>
          <w:sz w:val="24"/>
          <w:szCs w:val="24"/>
          <w:lang w:val="bg-BG"/>
        </w:rPr>
        <w:t>ISSN 2719-7050</w:t>
      </w:r>
    </w:p>
    <w:p w14:paraId="0C6DA0C0" w14:textId="77777777" w:rsidR="00463835" w:rsidRPr="00463835" w:rsidRDefault="00463835" w:rsidP="00463835">
      <w:pPr>
        <w:shd w:val="clear" w:color="auto" w:fill="FFFFFF" w:themeFill="background1"/>
        <w:spacing w:after="0" w:line="240" w:lineRule="auto"/>
        <w:jc w:val="both"/>
        <w:rPr>
          <w:rFonts w:ascii="Times New Roman" w:hAnsi="Times New Roman" w:cs="Times New Roman"/>
          <w:color w:val="000000" w:themeColor="text1"/>
          <w:sz w:val="24"/>
          <w:szCs w:val="24"/>
          <w:u w:val="single"/>
        </w:rPr>
      </w:pPr>
    </w:p>
    <w:p w14:paraId="76E462CA" w14:textId="6114DDDA" w:rsidR="00607F9B" w:rsidRDefault="00550F19" w:rsidP="00463835">
      <w:pPr>
        <w:shd w:val="clear" w:color="auto" w:fill="FFFFFF" w:themeFill="background1"/>
        <w:spacing w:after="0" w:line="240" w:lineRule="auto"/>
        <w:ind w:left="426"/>
        <w:jc w:val="both"/>
        <w:rPr>
          <w:rFonts w:ascii="Times New Roman" w:hAnsi="Times New Roman" w:cs="Times New Roman"/>
          <w:i/>
          <w:iCs/>
          <w:color w:val="000000" w:themeColor="text1"/>
          <w:sz w:val="24"/>
          <w:szCs w:val="24"/>
        </w:rPr>
      </w:pPr>
      <w:r w:rsidRPr="00463835">
        <w:rPr>
          <w:rFonts w:ascii="Times New Roman" w:hAnsi="Times New Roman" w:cs="Times New Roman"/>
          <w:i/>
          <w:iCs/>
          <w:color w:val="000000" w:themeColor="text1"/>
          <w:sz w:val="24"/>
          <w:szCs w:val="24"/>
          <w:u w:val="single"/>
          <w:lang w:val="bg-BG"/>
        </w:rPr>
        <w:t>Резюме:</w:t>
      </w:r>
      <w:r w:rsidRPr="00463835">
        <w:rPr>
          <w:rFonts w:ascii="Times New Roman" w:hAnsi="Times New Roman" w:cs="Times New Roman"/>
          <w:i/>
          <w:iCs/>
          <w:color w:val="000000" w:themeColor="text1"/>
          <w:sz w:val="24"/>
          <w:szCs w:val="24"/>
          <w:lang w:val="bg-BG"/>
        </w:rPr>
        <w:t xml:space="preserve"> Водите, повлияни от минни отпадъци или киселите руднични </w:t>
      </w:r>
      <w:r w:rsidR="00D94CCD">
        <w:rPr>
          <w:rFonts w:ascii="Times New Roman" w:hAnsi="Times New Roman" w:cs="Times New Roman"/>
          <w:i/>
          <w:iCs/>
          <w:color w:val="000000" w:themeColor="text1"/>
          <w:sz w:val="24"/>
          <w:szCs w:val="24"/>
          <w:lang w:val="bg-BG"/>
        </w:rPr>
        <w:t>дренажни води</w:t>
      </w:r>
      <w:r w:rsidRPr="00463835">
        <w:rPr>
          <w:rFonts w:ascii="Times New Roman" w:hAnsi="Times New Roman" w:cs="Times New Roman"/>
          <w:i/>
          <w:iCs/>
          <w:color w:val="000000" w:themeColor="text1"/>
          <w:sz w:val="24"/>
          <w:szCs w:val="24"/>
          <w:lang w:val="bg-BG"/>
        </w:rPr>
        <w:t>, са сериозен проблем поради анионните замърсители като сулфати, както и разтворими форми на метали и металоиди, радионуклиди, редкоземни елементи. В европейското законодателство са въведени строги ограничения за съдържанието на сулфати във водите, както и за други ключови параметри, в съответствие с политиките относно опазването на качеството на водите и човешкото здраве. Настоящата работа разглежда оптимизирането на доказано на практика утаяване на етрингит като втора стъпка след варуване в лабораторни условия в непрекъснат режим с предварително избран подходящ източник на алуминий под формата на търговски цимент. Това позволява достигане на екологичните стандарти за съдържание на сулфати, както и намаляване на електопроводимостта в отпадъчните води, като по този начин се елиминират недостатъците на класическата схема за третиране с вар, дължащи се на високата разтворимост на образуваните утайки от гипс. Въпреки това, химичният състав и големите количества образувани утайки при изследвания метод все още са обект на особено внимание от икономическа и екологична гледна точка.</w:t>
      </w:r>
    </w:p>
    <w:p w14:paraId="78DB79C9" w14:textId="77777777" w:rsidR="00607F9B" w:rsidRDefault="00607F9B" w:rsidP="00463835">
      <w:pPr>
        <w:shd w:val="clear" w:color="auto" w:fill="FFFFFF" w:themeFill="background1"/>
        <w:spacing w:after="0" w:line="240" w:lineRule="auto"/>
        <w:ind w:left="426"/>
        <w:jc w:val="both"/>
        <w:rPr>
          <w:rFonts w:ascii="Times New Roman" w:hAnsi="Times New Roman" w:cs="Times New Roman"/>
          <w:i/>
          <w:iCs/>
          <w:color w:val="000000" w:themeColor="text1"/>
          <w:sz w:val="24"/>
          <w:szCs w:val="24"/>
        </w:rPr>
      </w:pPr>
    </w:p>
    <w:p w14:paraId="2E932BBE" w14:textId="161AB816" w:rsidR="001D2DA4" w:rsidRPr="00463835" w:rsidRDefault="001D2DA4" w:rsidP="00607F9B">
      <w:pPr>
        <w:shd w:val="clear" w:color="auto" w:fill="FFFFFF" w:themeFill="background1"/>
        <w:spacing w:after="0" w:line="240" w:lineRule="auto"/>
        <w:ind w:left="720"/>
        <w:jc w:val="both"/>
        <w:rPr>
          <w:rFonts w:ascii="Times New Roman" w:hAnsi="Times New Roman" w:cs="Times New Roman"/>
          <w:i/>
          <w:iCs/>
          <w:color w:val="000000" w:themeColor="text1"/>
          <w:sz w:val="24"/>
          <w:szCs w:val="24"/>
        </w:rPr>
      </w:pPr>
      <w:r w:rsidRPr="00463835">
        <w:rPr>
          <w:rFonts w:ascii="Times New Roman" w:hAnsi="Times New Roman" w:cs="Times New Roman"/>
          <w:i/>
          <w:iCs/>
          <w:color w:val="000000" w:themeColor="text1"/>
          <w:sz w:val="24"/>
          <w:szCs w:val="24"/>
        </w:rPr>
        <w:br w:type="page"/>
      </w:r>
    </w:p>
    <w:p w14:paraId="57E805BF" w14:textId="0618539A" w:rsidR="001D2DA4" w:rsidRPr="00463835" w:rsidRDefault="001D2DA4" w:rsidP="00E20614">
      <w:pPr>
        <w:shd w:val="clear" w:color="auto" w:fill="E7E6E6" w:themeFill="background2"/>
        <w:spacing w:after="0" w:line="240" w:lineRule="auto"/>
        <w:ind w:left="426" w:hanging="426"/>
        <w:jc w:val="both"/>
        <w:rPr>
          <w:rFonts w:ascii="Times New Roman" w:hAnsi="Times New Roman" w:cs="Times New Roman"/>
          <w:color w:val="000000" w:themeColor="text1"/>
          <w:sz w:val="28"/>
          <w:szCs w:val="28"/>
          <w:lang w:val="bg-BG"/>
          <w14:shadow w14:blurRad="50800" w14:dist="38100" w14:dir="2700000" w14:sx="100000" w14:sy="100000" w14:kx="0" w14:ky="0" w14:algn="tl">
            <w14:srgbClr w14:val="000000">
              <w14:alpha w14:val="60000"/>
            </w14:srgbClr>
          </w14:shadow>
        </w:rPr>
      </w:pPr>
      <w:r w:rsidRPr="00463835">
        <w:rPr>
          <w:rFonts w:ascii="Times New Roman" w:hAnsi="Times New Roman" w:cs="Times New Roman"/>
          <w:color w:val="000000" w:themeColor="text1"/>
          <w:sz w:val="28"/>
          <w:szCs w:val="28"/>
          <w:lang w:val="bg-BG"/>
        </w:rPr>
        <w:lastRenderedPageBreak/>
        <w:t>РЕЗЮМЕТА НА НАУЧНИТЕ ПУБЛИКАЦИИ ВКЛЮЧЕНИ В СПРАВКАТА ЗА СЪОТВЕТСТВИЕ С МИНИМАЛНИТЕ, НАЦИОНАЛНИ И ИНСТИТУЦИОНАЛНИ ИЗИСКВАНИЯ</w:t>
      </w:r>
      <w:r w:rsidRPr="00463835">
        <w:rPr>
          <w:rFonts w:ascii="Times New Roman" w:hAnsi="Times New Roman" w:cs="Times New Roman"/>
          <w:color w:val="000000" w:themeColor="text1"/>
          <w:sz w:val="28"/>
          <w:szCs w:val="28"/>
        </w:rPr>
        <w:t xml:space="preserve"> </w:t>
      </w:r>
      <w:r w:rsidRPr="00463835">
        <w:rPr>
          <w:rFonts w:ascii="Times New Roman" w:hAnsi="Times New Roman" w:cs="Times New Roman"/>
          <w:color w:val="000000" w:themeColor="text1"/>
          <w:sz w:val="28"/>
          <w:szCs w:val="28"/>
          <w:lang w:val="bg-BG"/>
        </w:rPr>
        <w:t>ПО ГРУПА ПОКАЗАТЕЛИ „Г“</w:t>
      </w:r>
    </w:p>
    <w:p w14:paraId="7B7DCD18" w14:textId="77777777" w:rsidR="00044E76" w:rsidRPr="00463835" w:rsidRDefault="00044E76" w:rsidP="00E20614">
      <w:pPr>
        <w:spacing w:after="0" w:line="240" w:lineRule="auto"/>
        <w:ind w:left="426" w:hanging="426"/>
        <w:jc w:val="both"/>
        <w:rPr>
          <w:rFonts w:ascii="Times New Roman" w:hAnsi="Times New Roman" w:cs="Times New Roman"/>
          <w:color w:val="000000" w:themeColor="text1"/>
          <w:sz w:val="28"/>
          <w:szCs w:val="28"/>
        </w:rPr>
      </w:pPr>
    </w:p>
    <w:p w14:paraId="45C2DB68" w14:textId="70B307A8" w:rsidR="00463835" w:rsidRPr="00896CA8" w:rsidRDefault="00463835" w:rsidP="00463835">
      <w:pPr>
        <w:kinsoku w:val="0"/>
        <w:overflowPunct w:val="0"/>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F878A0" w:rsidRPr="00463835">
        <w:rPr>
          <w:rFonts w:ascii="Times New Roman" w:hAnsi="Times New Roman" w:cs="Times New Roman"/>
          <w:b/>
          <w:bCs/>
          <w:color w:val="000000" w:themeColor="text1"/>
          <w:sz w:val="24"/>
          <w:szCs w:val="24"/>
        </w:rPr>
        <w:t>1</w:t>
      </w:r>
      <w:r w:rsidR="00F878A0" w:rsidRPr="00463835">
        <w:rPr>
          <w:rFonts w:ascii="Times New Roman" w:hAnsi="Times New Roman" w:cs="Times New Roman"/>
          <w:b/>
          <w:bCs/>
          <w:color w:val="000000" w:themeColor="text1"/>
          <w:sz w:val="24"/>
          <w:szCs w:val="24"/>
          <w:lang w:val="bg-BG"/>
        </w:rPr>
        <w:t>.</w:t>
      </w:r>
      <w:r w:rsidR="00F878A0" w:rsidRPr="00463835">
        <w:rPr>
          <w:rFonts w:ascii="Times New Roman" w:hAnsi="Times New Roman" w:cs="Times New Roman"/>
          <w:color w:val="000000" w:themeColor="text1"/>
          <w:sz w:val="24"/>
          <w:szCs w:val="24"/>
          <w:lang w:val="bg-BG"/>
        </w:rPr>
        <w:t xml:space="preserve"> </w:t>
      </w:r>
      <w:proofErr w:type="spellStart"/>
      <w:r w:rsidR="00896CA8" w:rsidRPr="00896CA8">
        <w:rPr>
          <w:rFonts w:ascii="Times New Roman" w:hAnsi="Times New Roman" w:cs="Times New Roman"/>
          <w:bCs/>
          <w:color w:val="000000" w:themeColor="text1"/>
          <w:sz w:val="24"/>
          <w:szCs w:val="24"/>
        </w:rPr>
        <w:t>Bratkova</w:t>
      </w:r>
      <w:proofErr w:type="spellEnd"/>
      <w:r w:rsidR="00896CA8" w:rsidRPr="00896CA8">
        <w:rPr>
          <w:rFonts w:ascii="Times New Roman" w:hAnsi="Times New Roman" w:cs="Times New Roman"/>
          <w:bCs/>
          <w:color w:val="000000" w:themeColor="text1"/>
          <w:sz w:val="24"/>
          <w:szCs w:val="24"/>
        </w:rPr>
        <w:t xml:space="preserve">, S., Angelov, A., </w:t>
      </w:r>
      <w:r w:rsidR="00896CA8" w:rsidRPr="00896CA8">
        <w:rPr>
          <w:rFonts w:ascii="Times New Roman" w:hAnsi="Times New Roman" w:cs="Times New Roman"/>
          <w:b/>
          <w:bCs/>
          <w:color w:val="000000" w:themeColor="text1"/>
          <w:sz w:val="24"/>
          <w:szCs w:val="24"/>
        </w:rPr>
        <w:t xml:space="preserve">Nikolova, K. </w:t>
      </w:r>
      <w:r w:rsidR="00896CA8" w:rsidRPr="00896CA8">
        <w:rPr>
          <w:rFonts w:ascii="Times New Roman" w:hAnsi="Times New Roman" w:cs="Times New Roman"/>
          <w:color w:val="000000" w:themeColor="text1"/>
          <w:sz w:val="24"/>
          <w:szCs w:val="24"/>
        </w:rPr>
        <w:t>(2009)</w:t>
      </w:r>
      <w:r w:rsidR="00896CA8" w:rsidRPr="00896CA8">
        <w:rPr>
          <w:rFonts w:ascii="Times New Roman" w:hAnsi="Times New Roman" w:cs="Times New Roman"/>
          <w:color w:val="000000" w:themeColor="text1"/>
          <w:sz w:val="24"/>
          <w:szCs w:val="24"/>
          <w:lang w:val="bg-BG"/>
        </w:rPr>
        <w:t>.</w:t>
      </w:r>
      <w:r w:rsidR="00896CA8" w:rsidRPr="00896CA8">
        <w:rPr>
          <w:rFonts w:ascii="Times New Roman" w:hAnsi="Times New Roman" w:cs="Times New Roman"/>
          <w:bCs/>
          <w:color w:val="000000" w:themeColor="text1"/>
          <w:sz w:val="24"/>
          <w:szCs w:val="24"/>
        </w:rPr>
        <w:t xml:space="preserve"> Treatment of acidic mine waters contaminated with heavy metals, radioactive and toxic elements through anoxic alkaline drainage and rock filter, </w:t>
      </w:r>
      <w:r w:rsidR="00896CA8" w:rsidRPr="00896CA8">
        <w:rPr>
          <w:rFonts w:ascii="Times New Roman" w:hAnsi="Times New Roman" w:cs="Times New Roman"/>
          <w:bCs/>
          <w:i/>
          <w:iCs/>
          <w:color w:val="000000" w:themeColor="text1"/>
          <w:sz w:val="24"/>
          <w:szCs w:val="24"/>
        </w:rPr>
        <w:t>Scientific Session of the “Union of Scientists in Bulgaria”</w:t>
      </w:r>
      <w:r w:rsidR="00896CA8" w:rsidRPr="00896CA8">
        <w:rPr>
          <w:rFonts w:ascii="Times New Roman" w:hAnsi="Times New Roman" w:cs="Times New Roman"/>
          <w:bCs/>
          <w:color w:val="000000" w:themeColor="text1"/>
          <w:sz w:val="24"/>
          <w:szCs w:val="24"/>
        </w:rPr>
        <w:t xml:space="preserve">, pp. 333-338, Plovdiv, 5-6 November 2009, </w:t>
      </w:r>
      <w:r w:rsidR="00896CA8" w:rsidRPr="00896CA8">
        <w:rPr>
          <w:rFonts w:ascii="Times New Roman" w:hAnsi="Times New Roman" w:cs="Times New Roman"/>
          <w:bCs/>
          <w:color w:val="000000" w:themeColor="text1"/>
          <w:sz w:val="24"/>
          <w:szCs w:val="24"/>
          <w:lang w:val="bg-BG"/>
        </w:rPr>
        <w:t>ISSN 1311-9192</w:t>
      </w:r>
    </w:p>
    <w:p w14:paraId="1ECC86E8" w14:textId="77777777" w:rsidR="00463835" w:rsidRDefault="00463835" w:rsidP="00463835">
      <w:pPr>
        <w:kinsoku w:val="0"/>
        <w:overflowPunct w:val="0"/>
        <w:autoSpaceDE w:val="0"/>
        <w:autoSpaceDN w:val="0"/>
        <w:adjustRightInd w:val="0"/>
        <w:spacing w:after="0" w:line="240" w:lineRule="auto"/>
        <w:jc w:val="both"/>
        <w:rPr>
          <w:rFonts w:ascii="Times New Roman" w:hAnsi="Times New Roman" w:cs="Times New Roman"/>
          <w:i/>
          <w:iCs/>
          <w:color w:val="000000" w:themeColor="text1"/>
          <w:spacing w:val="-1"/>
          <w:kern w:val="0"/>
          <w:sz w:val="24"/>
          <w:szCs w:val="24"/>
          <w:u w:val="single"/>
        </w:rPr>
      </w:pPr>
    </w:p>
    <w:p w14:paraId="03BA9655" w14:textId="6728C74A" w:rsidR="00F878A0" w:rsidRPr="00463835" w:rsidRDefault="00F878A0" w:rsidP="00463835">
      <w:pPr>
        <w:kinsoku w:val="0"/>
        <w:overflowPunct w:val="0"/>
        <w:autoSpaceDE w:val="0"/>
        <w:autoSpaceDN w:val="0"/>
        <w:adjustRightInd w:val="0"/>
        <w:spacing w:after="0" w:line="240" w:lineRule="auto"/>
        <w:ind w:left="426"/>
        <w:jc w:val="both"/>
        <w:rPr>
          <w:rFonts w:ascii="Times New Roman" w:hAnsi="Times New Roman" w:cs="Times New Roman"/>
          <w:i/>
          <w:iCs/>
          <w:color w:val="000000" w:themeColor="text1"/>
          <w:spacing w:val="-1"/>
          <w:kern w:val="0"/>
          <w:sz w:val="24"/>
          <w:szCs w:val="24"/>
          <w:lang w:val="bg-BG"/>
        </w:rPr>
      </w:pPr>
      <w:r w:rsidRPr="00463835">
        <w:rPr>
          <w:rFonts w:ascii="Times New Roman" w:hAnsi="Times New Roman" w:cs="Times New Roman"/>
          <w:i/>
          <w:iCs/>
          <w:color w:val="000000" w:themeColor="text1"/>
          <w:spacing w:val="-1"/>
          <w:kern w:val="0"/>
          <w:sz w:val="24"/>
          <w:szCs w:val="24"/>
          <w:u w:val="single"/>
        </w:rPr>
        <w:t>Abstract:</w:t>
      </w:r>
      <w:r w:rsidRPr="00463835">
        <w:rPr>
          <w:rFonts w:ascii="Times New Roman" w:hAnsi="Times New Roman" w:cs="Times New Roman"/>
          <w:i/>
          <w:iCs/>
          <w:color w:val="000000" w:themeColor="text1"/>
          <w:spacing w:val="-1"/>
          <w:kern w:val="0"/>
          <w:sz w:val="24"/>
          <w:szCs w:val="24"/>
        </w:rPr>
        <w:t xml:space="preserve"> Highly acidic mine waters with pH of about 2.0-2.2 and containing, several heavy metals (</w:t>
      </w:r>
      <w:proofErr w:type="spellStart"/>
      <w:r w:rsidRPr="00463835">
        <w:rPr>
          <w:rFonts w:ascii="Times New Roman" w:hAnsi="Times New Roman" w:cs="Times New Roman"/>
          <w:i/>
          <w:iCs/>
          <w:color w:val="000000" w:themeColor="text1"/>
          <w:spacing w:val="-1"/>
          <w:kern w:val="0"/>
          <w:sz w:val="24"/>
          <w:szCs w:val="24"/>
        </w:rPr>
        <w:t>Fe,Cu</w:t>
      </w:r>
      <w:proofErr w:type="spellEnd"/>
      <w:r w:rsidRPr="00463835">
        <w:rPr>
          <w:rFonts w:ascii="Times New Roman" w:hAnsi="Times New Roman" w:cs="Times New Roman"/>
          <w:i/>
          <w:iCs/>
          <w:color w:val="000000" w:themeColor="text1"/>
          <w:spacing w:val="-1"/>
          <w:kern w:val="0"/>
          <w:sz w:val="24"/>
          <w:szCs w:val="24"/>
        </w:rPr>
        <w:t>, Zn, Cd, Pb, Mn), uranium, arsenic and sulphates were treated by means of a laboratory-scale passive system consisting of an anoxic alkalizing drain and a rock filter connected in a series. The anoxic alkalizing drain</w:t>
      </w:r>
      <w:r w:rsidR="00D94CCD">
        <w:rPr>
          <w:rFonts w:ascii="Times New Roman" w:hAnsi="Times New Roman" w:cs="Times New Roman"/>
          <w:i/>
          <w:iCs/>
          <w:color w:val="000000" w:themeColor="text1"/>
          <w:spacing w:val="-1"/>
          <w:kern w:val="0"/>
          <w:sz w:val="24"/>
          <w:szCs w:val="24"/>
        </w:rPr>
        <w:t>age</w:t>
      </w:r>
      <w:r w:rsidRPr="00463835">
        <w:rPr>
          <w:rFonts w:ascii="Times New Roman" w:hAnsi="Times New Roman" w:cs="Times New Roman"/>
          <w:i/>
          <w:iCs/>
          <w:color w:val="000000" w:themeColor="text1"/>
          <w:spacing w:val="-1"/>
          <w:kern w:val="0"/>
          <w:sz w:val="24"/>
          <w:szCs w:val="24"/>
        </w:rPr>
        <w:t xml:space="preserve"> was filled with a mixture of solid biodegradable organic substrates (cow manure, mushroom compost and wood chips) and crushed limestone. The mixture was inhabited by a diverse microflora in which the sulphate-reducing bacteria were the prevalent microorganisms. The rock filter consisted of gravel pieces covered by films of algae and different heterotrophic bacteria. An efficient removal of pollutants was achieved by means of above-mentioned system and their concentrations in the effluents were lower than the relevant permissible levels for waters intended for use in the agriculture and/or industry. Uranium, arsenic and the heavy metals were removed mainly as a result of the process of microbial dissimilatory sulphate reduction. However, portion of these pollutants were removed also by sorption on the solid plant biomass present in the anoxic alkali</w:t>
      </w:r>
      <w:r w:rsidR="00AC72CA">
        <w:rPr>
          <w:rFonts w:ascii="Times New Roman" w:hAnsi="Times New Roman" w:cs="Times New Roman"/>
          <w:i/>
          <w:iCs/>
          <w:color w:val="000000" w:themeColor="text1"/>
          <w:spacing w:val="-1"/>
          <w:kern w:val="0"/>
          <w:sz w:val="24"/>
          <w:szCs w:val="24"/>
        </w:rPr>
        <w:t>ne</w:t>
      </w:r>
      <w:r w:rsidRPr="00463835">
        <w:rPr>
          <w:rFonts w:ascii="Times New Roman" w:hAnsi="Times New Roman" w:cs="Times New Roman"/>
          <w:i/>
          <w:iCs/>
          <w:color w:val="000000" w:themeColor="text1"/>
          <w:spacing w:val="-1"/>
          <w:kern w:val="0"/>
          <w:sz w:val="24"/>
          <w:szCs w:val="24"/>
        </w:rPr>
        <w:t xml:space="preserve"> drain</w:t>
      </w:r>
      <w:r w:rsidR="00AC72CA">
        <w:rPr>
          <w:rFonts w:ascii="Times New Roman" w:hAnsi="Times New Roman" w:cs="Times New Roman"/>
          <w:i/>
          <w:iCs/>
          <w:color w:val="000000" w:themeColor="text1"/>
          <w:spacing w:val="-1"/>
          <w:kern w:val="0"/>
          <w:sz w:val="24"/>
          <w:szCs w:val="24"/>
        </w:rPr>
        <w:t>age</w:t>
      </w:r>
      <w:r w:rsidRPr="00463835">
        <w:rPr>
          <w:rFonts w:ascii="Times New Roman" w:hAnsi="Times New Roman" w:cs="Times New Roman"/>
          <w:i/>
          <w:iCs/>
          <w:color w:val="000000" w:themeColor="text1"/>
          <w:spacing w:val="-1"/>
          <w:kern w:val="0"/>
          <w:sz w:val="24"/>
          <w:szCs w:val="24"/>
        </w:rPr>
        <w:t>. A considerable portion of manganese was removed in the rock filters as a result of the bacterial oxidation of Mn</w:t>
      </w:r>
      <w:r w:rsidRPr="00463835">
        <w:rPr>
          <w:rFonts w:ascii="Times New Roman" w:hAnsi="Times New Roman" w:cs="Times New Roman"/>
          <w:i/>
          <w:iCs/>
          <w:color w:val="000000" w:themeColor="text1"/>
          <w:spacing w:val="-1"/>
          <w:kern w:val="0"/>
          <w:sz w:val="24"/>
          <w:szCs w:val="24"/>
          <w:vertAlign w:val="superscript"/>
        </w:rPr>
        <w:t>2+</w:t>
      </w:r>
      <w:r w:rsidRPr="00463835">
        <w:rPr>
          <w:rFonts w:ascii="Times New Roman" w:hAnsi="Times New Roman" w:cs="Times New Roman"/>
          <w:i/>
          <w:iCs/>
          <w:color w:val="000000" w:themeColor="text1"/>
          <w:spacing w:val="-1"/>
          <w:kern w:val="0"/>
          <w:sz w:val="24"/>
          <w:szCs w:val="24"/>
        </w:rPr>
        <w:t xml:space="preserve"> to Mn</w:t>
      </w:r>
      <w:r w:rsidRPr="00463835">
        <w:rPr>
          <w:rFonts w:ascii="Times New Roman" w:hAnsi="Times New Roman" w:cs="Times New Roman"/>
          <w:i/>
          <w:iCs/>
          <w:color w:val="000000" w:themeColor="text1"/>
          <w:spacing w:val="-1"/>
          <w:kern w:val="0"/>
          <w:sz w:val="24"/>
          <w:szCs w:val="24"/>
          <w:vertAlign w:val="superscript"/>
        </w:rPr>
        <w:t>4+</w:t>
      </w:r>
      <w:r w:rsidRPr="00463835">
        <w:rPr>
          <w:rFonts w:ascii="Times New Roman" w:hAnsi="Times New Roman" w:cs="Times New Roman"/>
          <w:i/>
          <w:iCs/>
          <w:color w:val="000000" w:themeColor="text1"/>
          <w:spacing w:val="-1"/>
          <w:kern w:val="0"/>
          <w:sz w:val="24"/>
          <w:szCs w:val="24"/>
        </w:rPr>
        <w:t>, followed by precipitation of Mn</w:t>
      </w:r>
      <w:r w:rsidRPr="00463835">
        <w:rPr>
          <w:rFonts w:ascii="Times New Roman" w:hAnsi="Times New Roman" w:cs="Times New Roman"/>
          <w:i/>
          <w:iCs/>
          <w:color w:val="000000" w:themeColor="text1"/>
          <w:spacing w:val="-1"/>
          <w:kern w:val="0"/>
          <w:sz w:val="24"/>
          <w:szCs w:val="24"/>
          <w:vertAlign w:val="superscript"/>
        </w:rPr>
        <w:t>4+</w:t>
      </w:r>
      <w:r w:rsidRPr="00463835">
        <w:rPr>
          <w:rFonts w:ascii="Times New Roman" w:hAnsi="Times New Roman" w:cs="Times New Roman"/>
          <w:i/>
          <w:iCs/>
          <w:color w:val="000000" w:themeColor="text1"/>
          <w:spacing w:val="-1"/>
          <w:kern w:val="0"/>
          <w:sz w:val="24"/>
          <w:szCs w:val="24"/>
        </w:rPr>
        <w:t xml:space="preserve"> as MnO</w:t>
      </w:r>
      <w:r w:rsidRPr="00463835">
        <w:rPr>
          <w:rFonts w:ascii="Times New Roman" w:hAnsi="Times New Roman" w:cs="Times New Roman"/>
          <w:i/>
          <w:iCs/>
          <w:color w:val="000000" w:themeColor="text1"/>
          <w:spacing w:val="-1"/>
          <w:kern w:val="0"/>
          <w:sz w:val="24"/>
          <w:szCs w:val="24"/>
          <w:vertAlign w:val="subscript"/>
        </w:rPr>
        <w:t>2</w:t>
      </w:r>
      <w:r w:rsidRPr="00463835">
        <w:rPr>
          <w:rFonts w:ascii="Times New Roman" w:hAnsi="Times New Roman" w:cs="Times New Roman"/>
          <w:i/>
          <w:iCs/>
          <w:color w:val="000000" w:themeColor="text1"/>
          <w:spacing w:val="-1"/>
          <w:kern w:val="0"/>
          <w:sz w:val="24"/>
          <w:szCs w:val="24"/>
        </w:rPr>
        <w:t>.</w:t>
      </w:r>
    </w:p>
    <w:p w14:paraId="38350423" w14:textId="77777777" w:rsidR="00F878A0" w:rsidRPr="00463835" w:rsidRDefault="00F878A0" w:rsidP="00E20614">
      <w:pPr>
        <w:kinsoku w:val="0"/>
        <w:overflowPunct w:val="0"/>
        <w:autoSpaceDE w:val="0"/>
        <w:autoSpaceDN w:val="0"/>
        <w:adjustRightInd w:val="0"/>
        <w:spacing w:after="0" w:line="240" w:lineRule="auto"/>
        <w:ind w:left="426" w:hanging="426"/>
        <w:jc w:val="both"/>
        <w:rPr>
          <w:rFonts w:ascii="Times New Roman" w:hAnsi="Times New Roman" w:cs="Times New Roman"/>
          <w:color w:val="000000" w:themeColor="text1"/>
          <w:spacing w:val="-1"/>
          <w:kern w:val="0"/>
          <w:sz w:val="24"/>
          <w:szCs w:val="24"/>
          <w:lang w:val="bg-BG"/>
        </w:rPr>
      </w:pPr>
    </w:p>
    <w:p w14:paraId="44F2E16C" w14:textId="619910DA" w:rsidR="005F7582" w:rsidRPr="00463835" w:rsidRDefault="00463835"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F878A0" w:rsidRPr="00463835">
        <w:rPr>
          <w:rFonts w:ascii="Times New Roman" w:hAnsi="Times New Roman" w:cs="Times New Roman"/>
          <w:b/>
          <w:bCs/>
          <w:color w:val="000000" w:themeColor="text1"/>
          <w:sz w:val="24"/>
          <w:szCs w:val="24"/>
        </w:rPr>
        <w:t>1</w:t>
      </w:r>
      <w:r w:rsidR="00F878A0" w:rsidRPr="00463835">
        <w:rPr>
          <w:rFonts w:ascii="Times New Roman" w:hAnsi="Times New Roman" w:cs="Times New Roman"/>
          <w:b/>
          <w:bCs/>
          <w:color w:val="000000" w:themeColor="text1"/>
          <w:sz w:val="24"/>
          <w:szCs w:val="24"/>
          <w:lang w:val="bg-BG"/>
        </w:rPr>
        <w:t>.</w:t>
      </w:r>
      <w:r w:rsidR="00F878A0"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color w:val="000000" w:themeColor="text1"/>
          <w:sz w:val="24"/>
          <w:szCs w:val="24"/>
          <w:lang w:val="bg-BG"/>
        </w:rPr>
        <w:t xml:space="preserve">Браткова, С., Ангелов, А., </w:t>
      </w:r>
      <w:r w:rsidR="00896CA8" w:rsidRPr="00896CA8">
        <w:rPr>
          <w:rFonts w:ascii="Times New Roman" w:hAnsi="Times New Roman" w:cs="Times New Roman"/>
          <w:b/>
          <w:bCs/>
          <w:color w:val="000000" w:themeColor="text1"/>
          <w:sz w:val="24"/>
          <w:szCs w:val="24"/>
          <w:lang w:val="bg-BG"/>
        </w:rPr>
        <w:t>Николова, К.</w:t>
      </w:r>
      <w:r w:rsidR="00896CA8" w:rsidRPr="00896CA8">
        <w:rPr>
          <w:rFonts w:ascii="Times New Roman" w:hAnsi="Times New Roman" w:cs="Times New Roman"/>
          <w:color w:val="000000" w:themeColor="text1"/>
          <w:sz w:val="24"/>
          <w:szCs w:val="24"/>
          <w:lang w:val="bg-BG"/>
        </w:rPr>
        <w:t xml:space="preserve"> (2009). Пречистване на кисели руднични води, замърсени с тежки метали, радиоактивни и токсични елементи посредством аноксичен алкален дренаж и скален филтър, </w:t>
      </w:r>
      <w:r w:rsidR="00896CA8" w:rsidRPr="00896CA8">
        <w:rPr>
          <w:rFonts w:ascii="Times New Roman" w:hAnsi="Times New Roman" w:cs="Times New Roman"/>
          <w:i/>
          <w:iCs/>
          <w:color w:val="000000" w:themeColor="text1"/>
          <w:sz w:val="24"/>
          <w:szCs w:val="24"/>
          <w:lang w:val="bg-BG"/>
        </w:rPr>
        <w:t>Научна сесия на “Съюз на Учените в България”</w:t>
      </w:r>
      <w:r w:rsidR="00896CA8" w:rsidRPr="00896CA8">
        <w:rPr>
          <w:rFonts w:ascii="Times New Roman" w:hAnsi="Times New Roman" w:cs="Times New Roman"/>
          <w:color w:val="000000" w:themeColor="text1"/>
          <w:sz w:val="24"/>
          <w:szCs w:val="24"/>
          <w:lang w:val="bg-BG"/>
        </w:rPr>
        <w:t>, стр.333-338, Пловдив, 5-6 Ноември 2009 г., ISSN 1311-9192</w:t>
      </w:r>
    </w:p>
    <w:p w14:paraId="51F45571" w14:textId="77777777" w:rsidR="00463835" w:rsidRDefault="00463835" w:rsidP="00E20614">
      <w:pPr>
        <w:kinsoku w:val="0"/>
        <w:overflowPunct w:val="0"/>
        <w:autoSpaceDE w:val="0"/>
        <w:autoSpaceDN w:val="0"/>
        <w:adjustRightInd w:val="0"/>
        <w:spacing w:after="0" w:line="240" w:lineRule="auto"/>
        <w:ind w:left="426" w:hanging="426"/>
        <w:jc w:val="both"/>
        <w:rPr>
          <w:rFonts w:ascii="Times New Roman" w:hAnsi="Times New Roman" w:cs="Times New Roman"/>
          <w:color w:val="000000" w:themeColor="text1"/>
          <w:spacing w:val="-1"/>
          <w:kern w:val="0"/>
          <w:sz w:val="24"/>
          <w:szCs w:val="24"/>
          <w:u w:val="single"/>
          <w:lang w:val="bg-BG"/>
        </w:rPr>
      </w:pPr>
    </w:p>
    <w:p w14:paraId="56D414F4" w14:textId="277D22A5" w:rsidR="007C0D06" w:rsidRPr="00463835" w:rsidRDefault="00463835" w:rsidP="00463835">
      <w:pPr>
        <w:kinsoku w:val="0"/>
        <w:overflowPunct w:val="0"/>
        <w:autoSpaceDE w:val="0"/>
        <w:autoSpaceDN w:val="0"/>
        <w:adjustRightInd w:val="0"/>
        <w:spacing w:after="0" w:line="240" w:lineRule="auto"/>
        <w:ind w:left="426"/>
        <w:jc w:val="both"/>
        <w:rPr>
          <w:rFonts w:ascii="Times New Roman" w:hAnsi="Times New Roman" w:cs="Times New Roman"/>
          <w:i/>
          <w:iCs/>
          <w:color w:val="000000" w:themeColor="text1"/>
          <w:spacing w:val="-1"/>
          <w:kern w:val="0"/>
          <w:sz w:val="24"/>
          <w:szCs w:val="24"/>
          <w:lang w:val="bg-BG"/>
        </w:rPr>
      </w:pPr>
      <w:r w:rsidRPr="00463835">
        <w:rPr>
          <w:rFonts w:ascii="Times New Roman" w:hAnsi="Times New Roman" w:cs="Times New Roman"/>
          <w:i/>
          <w:iCs/>
          <w:color w:val="000000" w:themeColor="text1"/>
          <w:spacing w:val="-1"/>
          <w:kern w:val="0"/>
          <w:sz w:val="24"/>
          <w:szCs w:val="24"/>
          <w:u w:val="single"/>
          <w:lang w:val="bg-BG"/>
        </w:rPr>
        <w:t>Резюме</w:t>
      </w:r>
      <w:r w:rsidR="007C0D06" w:rsidRPr="00463835">
        <w:rPr>
          <w:rFonts w:ascii="Times New Roman" w:hAnsi="Times New Roman" w:cs="Times New Roman"/>
          <w:i/>
          <w:iCs/>
          <w:color w:val="000000" w:themeColor="text1"/>
          <w:spacing w:val="-1"/>
          <w:kern w:val="0"/>
          <w:sz w:val="24"/>
          <w:szCs w:val="24"/>
          <w:u w:val="single"/>
          <w:lang w:val="bg-BG"/>
        </w:rPr>
        <w:t>:</w:t>
      </w:r>
      <w:r w:rsidR="007C0D06" w:rsidRPr="00463835">
        <w:rPr>
          <w:rFonts w:ascii="Times New Roman" w:hAnsi="Times New Roman" w:cs="Times New Roman"/>
          <w:i/>
          <w:iCs/>
          <w:color w:val="000000" w:themeColor="text1"/>
          <w:spacing w:val="-1"/>
          <w:kern w:val="0"/>
          <w:sz w:val="24"/>
          <w:szCs w:val="24"/>
          <w:lang w:val="bg-BG"/>
        </w:rPr>
        <w:t xml:space="preserve"> </w:t>
      </w:r>
      <w:proofErr w:type="spellStart"/>
      <w:r w:rsidR="007C0D06" w:rsidRPr="00463835">
        <w:rPr>
          <w:rFonts w:ascii="Times New Roman" w:hAnsi="Times New Roman" w:cs="Times New Roman"/>
          <w:i/>
          <w:iCs/>
          <w:color w:val="000000" w:themeColor="text1"/>
          <w:spacing w:val="-1"/>
          <w:kern w:val="0"/>
          <w:sz w:val="24"/>
          <w:szCs w:val="24"/>
        </w:rPr>
        <w:t>Силно</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кисели</w:t>
      </w:r>
      <w:proofErr w:type="spellEnd"/>
      <w:r w:rsidR="007C0D06" w:rsidRPr="00463835">
        <w:rPr>
          <w:rFonts w:ascii="Times New Roman" w:hAnsi="Times New Roman" w:cs="Times New Roman"/>
          <w:i/>
          <w:iCs/>
          <w:color w:val="000000" w:themeColor="text1"/>
          <w:spacing w:val="-1"/>
          <w:kern w:val="0"/>
          <w:sz w:val="24"/>
          <w:szCs w:val="24"/>
        </w:rPr>
        <w:t xml:space="preserve"> </w:t>
      </w:r>
      <w:r w:rsidR="00D94CCD">
        <w:rPr>
          <w:rFonts w:ascii="Times New Roman" w:hAnsi="Times New Roman" w:cs="Times New Roman"/>
          <w:i/>
          <w:iCs/>
          <w:color w:val="000000" w:themeColor="text1"/>
          <w:spacing w:val="-1"/>
          <w:kern w:val="0"/>
          <w:sz w:val="24"/>
          <w:szCs w:val="24"/>
          <w:lang w:val="bg-BG"/>
        </w:rPr>
        <w:t>руднични</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води</w:t>
      </w:r>
      <w:proofErr w:type="spellEnd"/>
      <w:r w:rsidR="007C0D06" w:rsidRPr="00463835">
        <w:rPr>
          <w:rFonts w:ascii="Times New Roman" w:hAnsi="Times New Roman" w:cs="Times New Roman"/>
          <w:i/>
          <w:iCs/>
          <w:color w:val="000000" w:themeColor="text1"/>
          <w:spacing w:val="-1"/>
          <w:kern w:val="0"/>
          <w:sz w:val="24"/>
          <w:szCs w:val="24"/>
        </w:rPr>
        <w:t xml:space="preserve"> с pH </w:t>
      </w:r>
      <w:proofErr w:type="spellStart"/>
      <w:r w:rsidR="007C0D06" w:rsidRPr="00463835">
        <w:rPr>
          <w:rFonts w:ascii="Times New Roman" w:hAnsi="Times New Roman" w:cs="Times New Roman"/>
          <w:i/>
          <w:iCs/>
          <w:color w:val="000000" w:themeColor="text1"/>
          <w:spacing w:val="-1"/>
          <w:kern w:val="0"/>
          <w:sz w:val="24"/>
          <w:szCs w:val="24"/>
        </w:rPr>
        <w:t>около</w:t>
      </w:r>
      <w:proofErr w:type="spellEnd"/>
      <w:r w:rsidR="007C0D06" w:rsidRPr="00463835">
        <w:rPr>
          <w:rFonts w:ascii="Times New Roman" w:hAnsi="Times New Roman" w:cs="Times New Roman"/>
          <w:i/>
          <w:iCs/>
          <w:color w:val="000000" w:themeColor="text1"/>
          <w:spacing w:val="-1"/>
          <w:kern w:val="0"/>
          <w:sz w:val="24"/>
          <w:szCs w:val="24"/>
        </w:rPr>
        <w:t xml:space="preserve"> 2,0 - 2,2, </w:t>
      </w:r>
      <w:proofErr w:type="spellStart"/>
      <w:r w:rsidR="007C0D06" w:rsidRPr="00463835">
        <w:rPr>
          <w:rFonts w:ascii="Times New Roman" w:hAnsi="Times New Roman" w:cs="Times New Roman"/>
          <w:i/>
          <w:iCs/>
          <w:color w:val="000000" w:themeColor="text1"/>
          <w:spacing w:val="-1"/>
          <w:kern w:val="0"/>
          <w:sz w:val="24"/>
          <w:szCs w:val="24"/>
        </w:rPr>
        <w:t>съдържащи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няколко</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тежки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метала</w:t>
      </w:r>
      <w:proofErr w:type="spellEnd"/>
      <w:r w:rsidR="007C0D06" w:rsidRPr="00463835">
        <w:rPr>
          <w:rFonts w:ascii="Times New Roman" w:hAnsi="Times New Roman" w:cs="Times New Roman"/>
          <w:i/>
          <w:iCs/>
          <w:color w:val="000000" w:themeColor="text1"/>
          <w:spacing w:val="-1"/>
          <w:kern w:val="0"/>
          <w:sz w:val="24"/>
          <w:szCs w:val="24"/>
        </w:rPr>
        <w:t xml:space="preserve"> (Fe, Cu, Zn, Cd, Pb, Mn), </w:t>
      </w:r>
      <w:proofErr w:type="spellStart"/>
      <w:r w:rsidR="007C0D06" w:rsidRPr="00463835">
        <w:rPr>
          <w:rFonts w:ascii="Times New Roman" w:hAnsi="Times New Roman" w:cs="Times New Roman"/>
          <w:i/>
          <w:iCs/>
          <w:color w:val="000000" w:themeColor="text1"/>
          <w:spacing w:val="-1"/>
          <w:kern w:val="0"/>
          <w:sz w:val="24"/>
          <w:szCs w:val="24"/>
        </w:rPr>
        <w:t>уран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арсен</w:t>
      </w:r>
      <w:proofErr w:type="spellEnd"/>
      <w:r w:rsidR="007C0D06" w:rsidRPr="00463835">
        <w:rPr>
          <w:rFonts w:ascii="Times New Roman" w:hAnsi="Times New Roman" w:cs="Times New Roman"/>
          <w:i/>
          <w:iCs/>
          <w:color w:val="000000" w:themeColor="text1"/>
          <w:spacing w:val="-1"/>
          <w:kern w:val="0"/>
          <w:sz w:val="24"/>
          <w:szCs w:val="24"/>
        </w:rPr>
        <w:t xml:space="preserve"> и </w:t>
      </w:r>
      <w:proofErr w:type="spellStart"/>
      <w:r w:rsidR="007C0D06" w:rsidRPr="00463835">
        <w:rPr>
          <w:rFonts w:ascii="Times New Roman" w:hAnsi="Times New Roman" w:cs="Times New Roman"/>
          <w:i/>
          <w:iCs/>
          <w:color w:val="000000" w:themeColor="text1"/>
          <w:spacing w:val="-1"/>
          <w:kern w:val="0"/>
          <w:sz w:val="24"/>
          <w:szCs w:val="24"/>
        </w:rPr>
        <w:t>сулфати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бяха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третирани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посредством</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пасивна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система</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лабораторен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мащаб</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състояща</w:t>
      </w:r>
      <w:proofErr w:type="spellEnd"/>
      <w:r w:rsidR="007C0D06" w:rsidRPr="00463835">
        <w:rPr>
          <w:rFonts w:ascii="Times New Roman" w:hAnsi="Times New Roman" w:cs="Times New Roman"/>
          <w:i/>
          <w:iCs/>
          <w:color w:val="000000" w:themeColor="text1"/>
          <w:spacing w:val="-1"/>
          <w:kern w:val="0"/>
          <w:sz w:val="24"/>
          <w:szCs w:val="24"/>
        </w:rPr>
        <w:t xml:space="preserve"> се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аноксичен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алкализиращ</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дренаж</w:t>
      </w:r>
      <w:proofErr w:type="spellEnd"/>
      <w:r w:rsidR="007C0D06" w:rsidRPr="00463835">
        <w:rPr>
          <w:rFonts w:ascii="Times New Roman" w:hAnsi="Times New Roman" w:cs="Times New Roman"/>
          <w:i/>
          <w:iCs/>
          <w:color w:val="000000" w:themeColor="text1"/>
          <w:spacing w:val="-1"/>
          <w:kern w:val="0"/>
          <w:sz w:val="24"/>
          <w:szCs w:val="24"/>
        </w:rPr>
        <w:t xml:space="preserve"> и </w:t>
      </w:r>
      <w:proofErr w:type="spellStart"/>
      <w:r w:rsidR="007C0D06" w:rsidRPr="00463835">
        <w:rPr>
          <w:rFonts w:ascii="Times New Roman" w:hAnsi="Times New Roman" w:cs="Times New Roman"/>
          <w:i/>
          <w:iCs/>
          <w:color w:val="000000" w:themeColor="text1"/>
          <w:spacing w:val="-1"/>
          <w:kern w:val="0"/>
          <w:sz w:val="24"/>
          <w:szCs w:val="24"/>
        </w:rPr>
        <w:t>скален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филтър</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свързани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последователно</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Аноксичният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алкализиращ</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дренаж</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запълнен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със</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смес</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твърди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биоразградими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органични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субстрати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кравешки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тор</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отработен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гъбен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компост</w:t>
      </w:r>
      <w:proofErr w:type="spellEnd"/>
      <w:r w:rsidR="007C0D06" w:rsidRPr="00463835">
        <w:rPr>
          <w:rFonts w:ascii="Times New Roman" w:hAnsi="Times New Roman" w:cs="Times New Roman"/>
          <w:i/>
          <w:iCs/>
          <w:color w:val="000000" w:themeColor="text1"/>
          <w:spacing w:val="-1"/>
          <w:kern w:val="0"/>
          <w:sz w:val="24"/>
          <w:szCs w:val="24"/>
        </w:rPr>
        <w:t xml:space="preserve"> и </w:t>
      </w:r>
      <w:proofErr w:type="spellStart"/>
      <w:r w:rsidR="007C0D06" w:rsidRPr="00463835">
        <w:rPr>
          <w:rFonts w:ascii="Times New Roman" w:hAnsi="Times New Roman" w:cs="Times New Roman"/>
          <w:i/>
          <w:iCs/>
          <w:color w:val="000000" w:themeColor="text1"/>
          <w:spacing w:val="-1"/>
          <w:kern w:val="0"/>
          <w:sz w:val="24"/>
          <w:szCs w:val="24"/>
        </w:rPr>
        <w:t>дървени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стърготини</w:t>
      </w:r>
      <w:proofErr w:type="spellEnd"/>
      <w:r w:rsidR="007C0D06" w:rsidRPr="00463835">
        <w:rPr>
          <w:rFonts w:ascii="Times New Roman" w:hAnsi="Times New Roman" w:cs="Times New Roman"/>
          <w:i/>
          <w:iCs/>
          <w:color w:val="000000" w:themeColor="text1"/>
          <w:spacing w:val="-1"/>
          <w:kern w:val="0"/>
          <w:sz w:val="24"/>
          <w:szCs w:val="24"/>
        </w:rPr>
        <w:t xml:space="preserve">) и </w:t>
      </w:r>
      <w:proofErr w:type="spellStart"/>
      <w:r w:rsidR="007C0D06" w:rsidRPr="00463835">
        <w:rPr>
          <w:rFonts w:ascii="Times New Roman" w:hAnsi="Times New Roman" w:cs="Times New Roman"/>
          <w:i/>
          <w:iCs/>
          <w:color w:val="000000" w:themeColor="text1"/>
          <w:spacing w:val="-1"/>
          <w:kern w:val="0"/>
          <w:sz w:val="24"/>
          <w:szCs w:val="24"/>
        </w:rPr>
        <w:t>натрошен</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варовик</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Сместа</w:t>
      </w:r>
      <w:proofErr w:type="spellEnd"/>
      <w:r w:rsidR="007C0D06" w:rsidRPr="00463835">
        <w:rPr>
          <w:rFonts w:ascii="Times New Roman" w:hAnsi="Times New Roman" w:cs="Times New Roman"/>
          <w:i/>
          <w:iCs/>
          <w:color w:val="000000" w:themeColor="text1"/>
          <w:spacing w:val="-1"/>
          <w:kern w:val="0"/>
          <w:sz w:val="24"/>
          <w:szCs w:val="24"/>
        </w:rPr>
        <w:t xml:space="preserve"> </w:t>
      </w:r>
      <w:r w:rsidR="007C0D06" w:rsidRPr="00463835">
        <w:rPr>
          <w:rFonts w:ascii="Times New Roman" w:hAnsi="Times New Roman" w:cs="Times New Roman"/>
          <w:i/>
          <w:iCs/>
          <w:color w:val="000000" w:themeColor="text1"/>
          <w:spacing w:val="-1"/>
          <w:kern w:val="0"/>
          <w:sz w:val="24"/>
          <w:szCs w:val="24"/>
          <w:lang w:val="bg-BG"/>
        </w:rPr>
        <w:t>бе населена</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разнообразна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микрофлора</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която</w:t>
      </w:r>
      <w:proofErr w:type="spellEnd"/>
      <w:r w:rsidR="007C0D06" w:rsidRPr="00463835">
        <w:rPr>
          <w:rFonts w:ascii="Times New Roman" w:hAnsi="Times New Roman" w:cs="Times New Roman"/>
          <w:i/>
          <w:iCs/>
          <w:color w:val="000000" w:themeColor="text1"/>
          <w:spacing w:val="-1"/>
          <w:kern w:val="0"/>
          <w:sz w:val="24"/>
          <w:szCs w:val="24"/>
        </w:rPr>
        <w:t xml:space="preserve"> сулфат-</w:t>
      </w:r>
      <w:proofErr w:type="spellStart"/>
      <w:r w:rsidR="007C0D06" w:rsidRPr="00463835">
        <w:rPr>
          <w:rFonts w:ascii="Times New Roman" w:hAnsi="Times New Roman" w:cs="Times New Roman"/>
          <w:i/>
          <w:iCs/>
          <w:color w:val="000000" w:themeColor="text1"/>
          <w:spacing w:val="-1"/>
          <w:kern w:val="0"/>
          <w:sz w:val="24"/>
          <w:szCs w:val="24"/>
        </w:rPr>
        <w:t>редуциращите</w:t>
      </w:r>
      <w:proofErr w:type="spellEnd"/>
      <w:r w:rsidR="007C0D06" w:rsidRPr="00463835">
        <w:rPr>
          <w:rFonts w:ascii="Times New Roman" w:hAnsi="Times New Roman" w:cs="Times New Roman"/>
          <w:i/>
          <w:iCs/>
          <w:color w:val="000000" w:themeColor="text1"/>
          <w:spacing w:val="-1"/>
          <w:kern w:val="0"/>
          <w:sz w:val="24"/>
          <w:szCs w:val="24"/>
          <w:lang w:val="bg-BG"/>
        </w:rPr>
        <w:t xml:space="preserve"> </w:t>
      </w:r>
      <w:proofErr w:type="spellStart"/>
      <w:r w:rsidR="007C0D06" w:rsidRPr="00463835">
        <w:rPr>
          <w:rFonts w:ascii="Times New Roman" w:hAnsi="Times New Roman" w:cs="Times New Roman"/>
          <w:i/>
          <w:iCs/>
          <w:color w:val="000000" w:themeColor="text1"/>
          <w:spacing w:val="-1"/>
          <w:kern w:val="0"/>
          <w:sz w:val="24"/>
          <w:szCs w:val="24"/>
        </w:rPr>
        <w:t>бактерии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бяха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преобладаващите</w:t>
      </w:r>
      <w:proofErr w:type="spellEnd"/>
      <w:r w:rsidR="007C0D06" w:rsidRPr="00463835">
        <w:rPr>
          <w:rFonts w:ascii="Times New Roman" w:hAnsi="Times New Roman" w:cs="Times New Roman"/>
          <w:i/>
          <w:iCs/>
          <w:color w:val="000000" w:themeColor="text1"/>
          <w:spacing w:val="-1"/>
          <w:kern w:val="0"/>
          <w:sz w:val="24"/>
          <w:szCs w:val="24"/>
        </w:rPr>
        <w:t xml:space="preserve"> микроорганизми. </w:t>
      </w:r>
      <w:r w:rsidR="007C0D06" w:rsidRPr="00463835">
        <w:rPr>
          <w:rFonts w:ascii="Times New Roman" w:hAnsi="Times New Roman" w:cs="Times New Roman"/>
          <w:i/>
          <w:iCs/>
          <w:color w:val="000000" w:themeColor="text1"/>
          <w:spacing w:val="-1"/>
          <w:kern w:val="0"/>
          <w:sz w:val="24"/>
          <w:szCs w:val="24"/>
          <w:lang w:val="bg-BG"/>
        </w:rPr>
        <w:t>Скалният</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филтър</w:t>
      </w:r>
      <w:proofErr w:type="spellEnd"/>
      <w:r w:rsidR="007C0D06" w:rsidRPr="00463835">
        <w:rPr>
          <w:rFonts w:ascii="Times New Roman" w:hAnsi="Times New Roman" w:cs="Times New Roman"/>
          <w:i/>
          <w:iCs/>
          <w:color w:val="000000" w:themeColor="text1"/>
          <w:spacing w:val="-1"/>
          <w:kern w:val="0"/>
          <w:sz w:val="24"/>
          <w:szCs w:val="24"/>
        </w:rPr>
        <w:t xml:space="preserve"> се </w:t>
      </w:r>
      <w:proofErr w:type="spellStart"/>
      <w:r w:rsidR="007C0D06" w:rsidRPr="00463835">
        <w:rPr>
          <w:rFonts w:ascii="Times New Roman" w:hAnsi="Times New Roman" w:cs="Times New Roman"/>
          <w:i/>
          <w:iCs/>
          <w:color w:val="000000" w:themeColor="text1"/>
          <w:spacing w:val="-1"/>
          <w:kern w:val="0"/>
          <w:sz w:val="24"/>
          <w:szCs w:val="24"/>
        </w:rPr>
        <w:t>състоеше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чакъл</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покрити</w:t>
      </w:r>
      <w:proofErr w:type="spellEnd"/>
      <w:r w:rsidR="007C0D06" w:rsidRPr="00463835">
        <w:rPr>
          <w:rFonts w:ascii="Times New Roman" w:hAnsi="Times New Roman" w:cs="Times New Roman"/>
          <w:i/>
          <w:iCs/>
          <w:color w:val="000000" w:themeColor="text1"/>
          <w:spacing w:val="-1"/>
          <w:kern w:val="0"/>
          <w:sz w:val="24"/>
          <w:szCs w:val="24"/>
        </w:rPr>
        <w:t xml:space="preserve"> с </w:t>
      </w:r>
      <w:proofErr w:type="spellStart"/>
      <w:r w:rsidR="007C0D06" w:rsidRPr="00463835">
        <w:rPr>
          <w:rFonts w:ascii="Times New Roman" w:hAnsi="Times New Roman" w:cs="Times New Roman"/>
          <w:i/>
          <w:iCs/>
          <w:color w:val="000000" w:themeColor="text1"/>
          <w:spacing w:val="-1"/>
          <w:kern w:val="0"/>
          <w:sz w:val="24"/>
          <w:szCs w:val="24"/>
        </w:rPr>
        <w:t>филм</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водорасли</w:t>
      </w:r>
      <w:proofErr w:type="spellEnd"/>
      <w:r w:rsidR="007C0D06" w:rsidRPr="00463835">
        <w:rPr>
          <w:rFonts w:ascii="Times New Roman" w:hAnsi="Times New Roman" w:cs="Times New Roman"/>
          <w:i/>
          <w:iCs/>
          <w:color w:val="000000" w:themeColor="text1"/>
          <w:spacing w:val="-1"/>
          <w:kern w:val="0"/>
          <w:sz w:val="24"/>
          <w:szCs w:val="24"/>
        </w:rPr>
        <w:t xml:space="preserve"> и различни </w:t>
      </w:r>
      <w:proofErr w:type="spellStart"/>
      <w:r w:rsidR="007C0D06" w:rsidRPr="00463835">
        <w:rPr>
          <w:rFonts w:ascii="Times New Roman" w:hAnsi="Times New Roman" w:cs="Times New Roman"/>
          <w:i/>
          <w:iCs/>
          <w:color w:val="000000" w:themeColor="text1"/>
          <w:spacing w:val="-1"/>
          <w:kern w:val="0"/>
          <w:sz w:val="24"/>
          <w:szCs w:val="24"/>
        </w:rPr>
        <w:t>хетеротрофни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бактерии</w:t>
      </w:r>
      <w:proofErr w:type="spellEnd"/>
      <w:r w:rsidR="007C0D06" w:rsidRPr="00463835">
        <w:rPr>
          <w:rFonts w:ascii="Times New Roman" w:hAnsi="Times New Roman" w:cs="Times New Roman"/>
          <w:i/>
          <w:iCs/>
          <w:color w:val="000000" w:themeColor="text1"/>
          <w:spacing w:val="-1"/>
          <w:kern w:val="0"/>
          <w:sz w:val="24"/>
          <w:szCs w:val="24"/>
        </w:rPr>
        <w:t>.</w:t>
      </w:r>
      <w:r w:rsidR="007C0D06" w:rsidRPr="00463835">
        <w:rPr>
          <w:rFonts w:ascii="Times New Roman" w:hAnsi="Times New Roman" w:cs="Times New Roman"/>
          <w:i/>
          <w:iCs/>
          <w:color w:val="000000" w:themeColor="text1"/>
          <w:spacing w:val="-1"/>
          <w:kern w:val="0"/>
          <w:sz w:val="24"/>
          <w:szCs w:val="24"/>
          <w:lang w:val="bg-BG"/>
        </w:rPr>
        <w:t xml:space="preserve"> </w:t>
      </w:r>
      <w:r w:rsidR="007C0D06" w:rsidRPr="00463835">
        <w:rPr>
          <w:rFonts w:ascii="Times New Roman" w:hAnsi="Times New Roman" w:cs="Times New Roman"/>
          <w:i/>
          <w:iCs/>
          <w:color w:val="000000" w:themeColor="text1"/>
          <w:spacing w:val="-1"/>
          <w:kern w:val="0"/>
          <w:sz w:val="24"/>
          <w:szCs w:val="24"/>
        </w:rPr>
        <w:t xml:space="preserve">Ефективно </w:t>
      </w:r>
      <w:proofErr w:type="spellStart"/>
      <w:r w:rsidR="007C0D06" w:rsidRPr="00463835">
        <w:rPr>
          <w:rFonts w:ascii="Times New Roman" w:hAnsi="Times New Roman" w:cs="Times New Roman"/>
          <w:i/>
          <w:iCs/>
          <w:color w:val="000000" w:themeColor="text1"/>
          <w:spacing w:val="-1"/>
          <w:kern w:val="0"/>
          <w:sz w:val="24"/>
          <w:szCs w:val="24"/>
        </w:rPr>
        <w:t>отстраняване</w:t>
      </w:r>
      <w:proofErr w:type="spellEnd"/>
      <w:r w:rsidR="007C0D06" w:rsidRPr="00463835">
        <w:rPr>
          <w:rFonts w:ascii="Times New Roman" w:hAnsi="Times New Roman" w:cs="Times New Roman"/>
          <w:i/>
          <w:iCs/>
          <w:color w:val="000000" w:themeColor="text1"/>
          <w:spacing w:val="-1"/>
          <w:kern w:val="0"/>
          <w:sz w:val="24"/>
          <w:szCs w:val="24"/>
        </w:rPr>
        <w:t xml:space="preserve"> на </w:t>
      </w:r>
      <w:proofErr w:type="spellStart"/>
      <w:r w:rsidR="007C0D06" w:rsidRPr="00463835">
        <w:rPr>
          <w:rFonts w:ascii="Times New Roman" w:hAnsi="Times New Roman" w:cs="Times New Roman"/>
          <w:i/>
          <w:iCs/>
          <w:color w:val="000000" w:themeColor="text1"/>
          <w:spacing w:val="-1"/>
          <w:kern w:val="0"/>
          <w:sz w:val="24"/>
          <w:szCs w:val="24"/>
        </w:rPr>
        <w:t>замърсителите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постигнато</w:t>
      </w:r>
      <w:proofErr w:type="spellEnd"/>
      <w:r w:rsidR="007C0D06" w:rsidRPr="00463835">
        <w:rPr>
          <w:rFonts w:ascii="Times New Roman" w:hAnsi="Times New Roman" w:cs="Times New Roman"/>
          <w:i/>
          <w:iCs/>
          <w:color w:val="000000" w:themeColor="text1"/>
          <w:spacing w:val="-1"/>
          <w:kern w:val="0"/>
          <w:sz w:val="24"/>
          <w:szCs w:val="24"/>
        </w:rPr>
        <w:t xml:space="preserve"> чрез </w:t>
      </w:r>
      <w:proofErr w:type="spellStart"/>
      <w:r w:rsidR="007C0D06" w:rsidRPr="00463835">
        <w:rPr>
          <w:rFonts w:ascii="Times New Roman" w:hAnsi="Times New Roman" w:cs="Times New Roman"/>
          <w:i/>
          <w:iCs/>
          <w:color w:val="000000" w:themeColor="text1"/>
          <w:spacing w:val="-1"/>
          <w:kern w:val="0"/>
          <w:sz w:val="24"/>
          <w:szCs w:val="24"/>
        </w:rPr>
        <w:t>гореспоменатата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система</w:t>
      </w:r>
      <w:proofErr w:type="spellEnd"/>
      <w:r w:rsidR="007C0D06" w:rsidRPr="00463835">
        <w:rPr>
          <w:rFonts w:ascii="Times New Roman" w:hAnsi="Times New Roman" w:cs="Times New Roman"/>
          <w:i/>
          <w:iCs/>
          <w:color w:val="000000" w:themeColor="text1"/>
          <w:spacing w:val="-1"/>
          <w:kern w:val="0"/>
          <w:sz w:val="24"/>
          <w:szCs w:val="24"/>
        </w:rPr>
        <w:t xml:space="preserve"> и </w:t>
      </w:r>
      <w:proofErr w:type="spellStart"/>
      <w:r w:rsidR="007C0D06" w:rsidRPr="00463835">
        <w:rPr>
          <w:rFonts w:ascii="Times New Roman" w:hAnsi="Times New Roman" w:cs="Times New Roman"/>
          <w:i/>
          <w:iCs/>
          <w:color w:val="000000" w:themeColor="text1"/>
          <w:spacing w:val="-1"/>
          <w:kern w:val="0"/>
          <w:sz w:val="24"/>
          <w:szCs w:val="24"/>
        </w:rPr>
        <w:t>техните</w:t>
      </w:r>
      <w:proofErr w:type="spellEnd"/>
      <w:r w:rsidR="007C0D06" w:rsidRPr="00463835">
        <w:rPr>
          <w:rFonts w:ascii="Times New Roman" w:hAnsi="Times New Roman" w:cs="Times New Roman"/>
          <w:i/>
          <w:iCs/>
          <w:color w:val="000000" w:themeColor="text1"/>
          <w:spacing w:val="-1"/>
          <w:kern w:val="0"/>
          <w:sz w:val="24"/>
          <w:szCs w:val="24"/>
          <w:lang w:val="bg-BG"/>
        </w:rPr>
        <w:t xml:space="preserve"> </w:t>
      </w:r>
      <w:proofErr w:type="spellStart"/>
      <w:r w:rsidR="007C0D06" w:rsidRPr="00463835">
        <w:rPr>
          <w:rFonts w:ascii="Times New Roman" w:hAnsi="Times New Roman" w:cs="Times New Roman"/>
          <w:i/>
          <w:iCs/>
          <w:color w:val="000000" w:themeColor="text1"/>
          <w:spacing w:val="-1"/>
          <w:kern w:val="0"/>
          <w:sz w:val="24"/>
          <w:szCs w:val="24"/>
        </w:rPr>
        <w:t>концентрации</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отпадъчните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води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бяха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по-ниски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съответните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допустими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нива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за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води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предназначени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за</w:t>
      </w:r>
      <w:proofErr w:type="spellEnd"/>
      <w:r w:rsidR="007C0D06" w:rsidRPr="00463835">
        <w:rPr>
          <w:rFonts w:ascii="Times New Roman" w:hAnsi="Times New Roman" w:cs="Times New Roman"/>
          <w:i/>
          <w:iCs/>
          <w:color w:val="000000" w:themeColor="text1"/>
          <w:spacing w:val="-1"/>
          <w:kern w:val="0"/>
          <w:sz w:val="24"/>
          <w:szCs w:val="24"/>
          <w:lang w:val="bg-BG"/>
        </w:rPr>
        <w:t xml:space="preserve"> </w:t>
      </w:r>
      <w:proofErr w:type="spellStart"/>
      <w:r w:rsidR="007C0D06" w:rsidRPr="00463835">
        <w:rPr>
          <w:rFonts w:ascii="Times New Roman" w:hAnsi="Times New Roman" w:cs="Times New Roman"/>
          <w:i/>
          <w:iCs/>
          <w:color w:val="000000" w:themeColor="text1"/>
          <w:spacing w:val="-1"/>
          <w:kern w:val="0"/>
          <w:sz w:val="24"/>
          <w:szCs w:val="24"/>
        </w:rPr>
        <w:t>използване</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селското</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стопанство</w:t>
      </w:r>
      <w:proofErr w:type="spellEnd"/>
      <w:r w:rsidR="007C0D06" w:rsidRPr="00463835">
        <w:rPr>
          <w:rFonts w:ascii="Times New Roman" w:hAnsi="Times New Roman" w:cs="Times New Roman"/>
          <w:i/>
          <w:iCs/>
          <w:color w:val="000000" w:themeColor="text1"/>
          <w:spacing w:val="-1"/>
          <w:kern w:val="0"/>
          <w:sz w:val="24"/>
          <w:szCs w:val="24"/>
        </w:rPr>
        <w:t xml:space="preserve"> и/</w:t>
      </w:r>
      <w:proofErr w:type="spellStart"/>
      <w:r w:rsidR="007C0D06" w:rsidRPr="00463835">
        <w:rPr>
          <w:rFonts w:ascii="Times New Roman" w:hAnsi="Times New Roman" w:cs="Times New Roman"/>
          <w:i/>
          <w:iCs/>
          <w:color w:val="000000" w:themeColor="text1"/>
          <w:spacing w:val="-1"/>
          <w:kern w:val="0"/>
          <w:sz w:val="24"/>
          <w:szCs w:val="24"/>
        </w:rPr>
        <w:t>или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промишлеността</w:t>
      </w:r>
      <w:proofErr w:type="spellEnd"/>
      <w:r w:rsidR="007C0D06" w:rsidRPr="00463835">
        <w:rPr>
          <w:rFonts w:ascii="Times New Roman" w:hAnsi="Times New Roman" w:cs="Times New Roman"/>
          <w:i/>
          <w:iCs/>
          <w:color w:val="000000" w:themeColor="text1"/>
          <w:spacing w:val="-1"/>
          <w:kern w:val="0"/>
          <w:sz w:val="24"/>
          <w:szCs w:val="24"/>
        </w:rPr>
        <w:t>. Уран</w:t>
      </w:r>
      <w:r w:rsidR="007C0D06" w:rsidRPr="00463835">
        <w:rPr>
          <w:rFonts w:ascii="Times New Roman" w:hAnsi="Times New Roman" w:cs="Times New Roman"/>
          <w:i/>
          <w:iCs/>
          <w:color w:val="000000" w:themeColor="text1"/>
          <w:spacing w:val="-1"/>
          <w:kern w:val="0"/>
          <w:sz w:val="24"/>
          <w:szCs w:val="24"/>
          <w:lang w:val="bg-BG"/>
        </w:rPr>
        <w:t>ът</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арсен</w:t>
      </w:r>
      <w:proofErr w:type="spellEnd"/>
      <w:r w:rsidR="007C0D06" w:rsidRPr="00463835">
        <w:rPr>
          <w:rFonts w:ascii="Times New Roman" w:hAnsi="Times New Roman" w:cs="Times New Roman"/>
          <w:i/>
          <w:iCs/>
          <w:color w:val="000000" w:themeColor="text1"/>
          <w:spacing w:val="-1"/>
          <w:kern w:val="0"/>
          <w:sz w:val="24"/>
          <w:szCs w:val="24"/>
          <w:lang w:val="bg-BG"/>
        </w:rPr>
        <w:t>ът</w:t>
      </w:r>
      <w:r w:rsidR="007C0D06" w:rsidRPr="00463835">
        <w:rPr>
          <w:rFonts w:ascii="Times New Roman" w:hAnsi="Times New Roman" w:cs="Times New Roman"/>
          <w:i/>
          <w:iCs/>
          <w:color w:val="000000" w:themeColor="text1"/>
          <w:spacing w:val="-1"/>
          <w:kern w:val="0"/>
          <w:sz w:val="24"/>
          <w:szCs w:val="24"/>
        </w:rPr>
        <w:t xml:space="preserve"> и </w:t>
      </w:r>
      <w:proofErr w:type="spellStart"/>
      <w:r w:rsidR="007C0D06" w:rsidRPr="00463835">
        <w:rPr>
          <w:rFonts w:ascii="Times New Roman" w:hAnsi="Times New Roman" w:cs="Times New Roman"/>
          <w:i/>
          <w:iCs/>
          <w:color w:val="000000" w:themeColor="text1"/>
          <w:spacing w:val="-1"/>
          <w:kern w:val="0"/>
          <w:sz w:val="24"/>
          <w:szCs w:val="24"/>
        </w:rPr>
        <w:t>тежки</w:t>
      </w:r>
      <w:proofErr w:type="spellEnd"/>
      <w:r w:rsidR="007C0D06" w:rsidRPr="00463835">
        <w:rPr>
          <w:rFonts w:ascii="Times New Roman" w:hAnsi="Times New Roman" w:cs="Times New Roman"/>
          <w:i/>
          <w:iCs/>
          <w:color w:val="000000" w:themeColor="text1"/>
          <w:spacing w:val="-1"/>
          <w:kern w:val="0"/>
          <w:sz w:val="24"/>
          <w:szCs w:val="24"/>
          <w:lang w:val="bg-BG"/>
        </w:rPr>
        <w:t>те</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метали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бяха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отстранени</w:t>
      </w:r>
      <w:proofErr w:type="spellEnd"/>
      <w:r w:rsidR="007C0D06" w:rsidRPr="00463835">
        <w:rPr>
          <w:rFonts w:ascii="Times New Roman" w:hAnsi="Times New Roman" w:cs="Times New Roman"/>
          <w:i/>
          <w:iCs/>
          <w:color w:val="000000" w:themeColor="text1"/>
          <w:spacing w:val="-1"/>
          <w:kern w:val="0"/>
          <w:sz w:val="24"/>
          <w:szCs w:val="24"/>
          <w:lang w:val="bg-BG"/>
        </w:rPr>
        <w:t xml:space="preserve"> </w:t>
      </w:r>
      <w:proofErr w:type="spellStart"/>
      <w:r w:rsidR="007C0D06" w:rsidRPr="00463835">
        <w:rPr>
          <w:rFonts w:ascii="Times New Roman" w:hAnsi="Times New Roman" w:cs="Times New Roman"/>
          <w:i/>
          <w:iCs/>
          <w:color w:val="000000" w:themeColor="text1"/>
          <w:spacing w:val="-1"/>
          <w:kern w:val="0"/>
          <w:sz w:val="24"/>
          <w:szCs w:val="24"/>
        </w:rPr>
        <w:t>главно</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резултат</w:t>
      </w:r>
      <w:proofErr w:type="spellEnd"/>
      <w:r w:rsidR="007C0D06" w:rsidRPr="00463835">
        <w:rPr>
          <w:rFonts w:ascii="Times New Roman" w:hAnsi="Times New Roman" w:cs="Times New Roman"/>
          <w:i/>
          <w:iCs/>
          <w:color w:val="000000" w:themeColor="text1"/>
          <w:spacing w:val="-1"/>
          <w:kern w:val="0"/>
          <w:sz w:val="24"/>
          <w:szCs w:val="24"/>
        </w:rPr>
        <w:t xml:space="preserve"> на процеса на микробна </w:t>
      </w:r>
      <w:r w:rsidR="007C0D06" w:rsidRPr="00463835">
        <w:rPr>
          <w:rFonts w:ascii="Times New Roman" w:hAnsi="Times New Roman" w:cs="Times New Roman"/>
          <w:i/>
          <w:iCs/>
          <w:color w:val="000000" w:themeColor="text1"/>
          <w:spacing w:val="-1"/>
          <w:kern w:val="0"/>
          <w:sz w:val="24"/>
          <w:szCs w:val="24"/>
          <w:lang w:val="bg-BG"/>
        </w:rPr>
        <w:t>дисимилативна</w:t>
      </w:r>
      <w:r w:rsidR="007C0D06" w:rsidRPr="00463835">
        <w:rPr>
          <w:rFonts w:ascii="Times New Roman" w:hAnsi="Times New Roman" w:cs="Times New Roman"/>
          <w:i/>
          <w:iCs/>
          <w:color w:val="000000" w:themeColor="text1"/>
          <w:spacing w:val="-1"/>
          <w:kern w:val="0"/>
          <w:sz w:val="24"/>
          <w:szCs w:val="24"/>
        </w:rPr>
        <w:t xml:space="preserve"> сулфат-редукция. </w:t>
      </w:r>
      <w:proofErr w:type="spellStart"/>
      <w:r w:rsidR="007C0D06" w:rsidRPr="00463835">
        <w:rPr>
          <w:rFonts w:ascii="Times New Roman" w:hAnsi="Times New Roman" w:cs="Times New Roman"/>
          <w:i/>
          <w:iCs/>
          <w:color w:val="000000" w:themeColor="text1"/>
          <w:spacing w:val="-1"/>
          <w:kern w:val="0"/>
          <w:sz w:val="24"/>
          <w:szCs w:val="24"/>
        </w:rPr>
        <w:t>Въпреки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това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част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тези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замърсители</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бяха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отстранени</w:t>
      </w:r>
      <w:proofErr w:type="spellEnd"/>
      <w:r w:rsidR="007C0D06" w:rsidRPr="00463835">
        <w:rPr>
          <w:rFonts w:ascii="Times New Roman" w:hAnsi="Times New Roman" w:cs="Times New Roman"/>
          <w:i/>
          <w:iCs/>
          <w:color w:val="000000" w:themeColor="text1"/>
          <w:spacing w:val="-1"/>
          <w:kern w:val="0"/>
          <w:sz w:val="24"/>
          <w:szCs w:val="24"/>
        </w:rPr>
        <w:t xml:space="preserve"> и чрез </w:t>
      </w:r>
      <w:proofErr w:type="spellStart"/>
      <w:r w:rsidR="007C0D06" w:rsidRPr="00463835">
        <w:rPr>
          <w:rFonts w:ascii="Times New Roman" w:hAnsi="Times New Roman" w:cs="Times New Roman"/>
          <w:i/>
          <w:iCs/>
          <w:color w:val="000000" w:themeColor="text1"/>
          <w:spacing w:val="-1"/>
          <w:kern w:val="0"/>
          <w:sz w:val="24"/>
          <w:szCs w:val="24"/>
        </w:rPr>
        <w:t>сорбция</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върху</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твърдата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растителна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биомаса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присъстваща</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аноксично-алкализиращия</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дренаж</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Значителна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част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мангана</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беше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lastRenderedPageBreak/>
        <w:t>отстранена</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скалните</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филтри</w:t>
      </w:r>
      <w:proofErr w:type="spellEnd"/>
      <w:r w:rsidR="007C0D06" w:rsidRPr="00463835">
        <w:rPr>
          <w:rFonts w:ascii="Times New Roman" w:hAnsi="Times New Roman" w:cs="Times New Roman"/>
          <w:i/>
          <w:iCs/>
          <w:color w:val="000000" w:themeColor="text1"/>
          <w:spacing w:val="-1"/>
          <w:kern w:val="0"/>
          <w:sz w:val="24"/>
          <w:szCs w:val="24"/>
        </w:rPr>
        <w:t xml:space="preserve"> в </w:t>
      </w:r>
      <w:proofErr w:type="spellStart"/>
      <w:r w:rsidR="007C0D06" w:rsidRPr="00463835">
        <w:rPr>
          <w:rFonts w:ascii="Times New Roman" w:hAnsi="Times New Roman" w:cs="Times New Roman"/>
          <w:i/>
          <w:iCs/>
          <w:color w:val="000000" w:themeColor="text1"/>
          <w:spacing w:val="-1"/>
          <w:kern w:val="0"/>
          <w:sz w:val="24"/>
          <w:szCs w:val="24"/>
        </w:rPr>
        <w:t>резултат</w:t>
      </w:r>
      <w:proofErr w:type="spellEnd"/>
      <w:r w:rsidR="007C0D06" w:rsidRPr="00463835">
        <w:rPr>
          <w:rFonts w:ascii="Times New Roman" w:hAnsi="Times New Roman" w:cs="Times New Roman"/>
          <w:i/>
          <w:iCs/>
          <w:color w:val="000000" w:themeColor="text1"/>
          <w:spacing w:val="-1"/>
          <w:kern w:val="0"/>
          <w:sz w:val="24"/>
          <w:szCs w:val="24"/>
        </w:rPr>
        <w:t xml:space="preserve"> на </w:t>
      </w:r>
      <w:proofErr w:type="spellStart"/>
      <w:r w:rsidR="007C0D06" w:rsidRPr="00463835">
        <w:rPr>
          <w:rFonts w:ascii="Times New Roman" w:hAnsi="Times New Roman" w:cs="Times New Roman"/>
          <w:i/>
          <w:iCs/>
          <w:color w:val="000000" w:themeColor="text1"/>
          <w:spacing w:val="-1"/>
          <w:kern w:val="0"/>
          <w:sz w:val="24"/>
          <w:szCs w:val="24"/>
        </w:rPr>
        <w:t>бактериалното</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окисление</w:t>
      </w:r>
      <w:proofErr w:type="spellEnd"/>
      <w:r w:rsidR="007C0D06" w:rsidRPr="00463835">
        <w:rPr>
          <w:rFonts w:ascii="Times New Roman" w:hAnsi="Times New Roman" w:cs="Times New Roman"/>
          <w:i/>
          <w:iCs/>
          <w:color w:val="000000" w:themeColor="text1"/>
          <w:spacing w:val="-1"/>
          <w:kern w:val="0"/>
          <w:sz w:val="24"/>
          <w:szCs w:val="24"/>
        </w:rPr>
        <w:t xml:space="preserve"> на Mn</w:t>
      </w:r>
      <w:r w:rsidR="007C0D06" w:rsidRPr="00463835">
        <w:rPr>
          <w:rFonts w:ascii="Times New Roman" w:hAnsi="Times New Roman" w:cs="Times New Roman"/>
          <w:i/>
          <w:iCs/>
          <w:color w:val="000000" w:themeColor="text1"/>
          <w:spacing w:val="-1"/>
          <w:kern w:val="0"/>
          <w:sz w:val="24"/>
          <w:szCs w:val="24"/>
          <w:vertAlign w:val="superscript"/>
        </w:rPr>
        <w:t>2+</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до</w:t>
      </w:r>
      <w:proofErr w:type="spellEnd"/>
      <w:r w:rsidR="007C0D06" w:rsidRPr="00463835">
        <w:rPr>
          <w:rFonts w:ascii="Times New Roman" w:hAnsi="Times New Roman" w:cs="Times New Roman"/>
          <w:i/>
          <w:iCs/>
          <w:color w:val="000000" w:themeColor="text1"/>
          <w:spacing w:val="-1"/>
          <w:kern w:val="0"/>
          <w:sz w:val="24"/>
          <w:szCs w:val="24"/>
        </w:rPr>
        <w:t xml:space="preserve"> Mn</w:t>
      </w:r>
      <w:r w:rsidR="007C0D06" w:rsidRPr="00463835">
        <w:rPr>
          <w:rFonts w:ascii="Times New Roman" w:hAnsi="Times New Roman" w:cs="Times New Roman"/>
          <w:i/>
          <w:iCs/>
          <w:color w:val="000000" w:themeColor="text1"/>
          <w:spacing w:val="-1"/>
          <w:kern w:val="0"/>
          <w:sz w:val="24"/>
          <w:szCs w:val="24"/>
          <w:vertAlign w:val="superscript"/>
        </w:rPr>
        <w:t>4+</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последвано</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от</w:t>
      </w:r>
      <w:proofErr w:type="spellEnd"/>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утаяване</w:t>
      </w:r>
      <w:proofErr w:type="spellEnd"/>
      <w:r w:rsidR="007C0D06" w:rsidRPr="00463835">
        <w:rPr>
          <w:rFonts w:ascii="Times New Roman" w:hAnsi="Times New Roman" w:cs="Times New Roman"/>
          <w:i/>
          <w:iCs/>
          <w:color w:val="000000" w:themeColor="text1"/>
          <w:spacing w:val="-1"/>
          <w:kern w:val="0"/>
          <w:sz w:val="24"/>
          <w:szCs w:val="24"/>
        </w:rPr>
        <w:t xml:space="preserve"> на Mn</w:t>
      </w:r>
      <w:r w:rsidR="007C0D06" w:rsidRPr="00463835">
        <w:rPr>
          <w:rFonts w:ascii="Times New Roman" w:hAnsi="Times New Roman" w:cs="Times New Roman"/>
          <w:i/>
          <w:iCs/>
          <w:color w:val="000000" w:themeColor="text1"/>
          <w:spacing w:val="-1"/>
          <w:kern w:val="0"/>
          <w:sz w:val="24"/>
          <w:szCs w:val="24"/>
          <w:vertAlign w:val="superscript"/>
        </w:rPr>
        <w:t>4+</w:t>
      </w:r>
      <w:r w:rsidR="007C0D06" w:rsidRPr="00463835">
        <w:rPr>
          <w:rFonts w:ascii="Times New Roman" w:hAnsi="Times New Roman" w:cs="Times New Roman"/>
          <w:i/>
          <w:iCs/>
          <w:color w:val="000000" w:themeColor="text1"/>
          <w:spacing w:val="-1"/>
          <w:kern w:val="0"/>
          <w:sz w:val="24"/>
          <w:szCs w:val="24"/>
        </w:rPr>
        <w:t xml:space="preserve"> </w:t>
      </w:r>
      <w:proofErr w:type="spellStart"/>
      <w:r w:rsidR="007C0D06" w:rsidRPr="00463835">
        <w:rPr>
          <w:rFonts w:ascii="Times New Roman" w:hAnsi="Times New Roman" w:cs="Times New Roman"/>
          <w:i/>
          <w:iCs/>
          <w:color w:val="000000" w:themeColor="text1"/>
          <w:spacing w:val="-1"/>
          <w:kern w:val="0"/>
          <w:sz w:val="24"/>
          <w:szCs w:val="24"/>
        </w:rPr>
        <w:t>като</w:t>
      </w:r>
      <w:proofErr w:type="spellEnd"/>
      <w:r w:rsidR="007C0D06" w:rsidRPr="00463835">
        <w:rPr>
          <w:rFonts w:ascii="Times New Roman" w:hAnsi="Times New Roman" w:cs="Times New Roman"/>
          <w:i/>
          <w:iCs/>
          <w:color w:val="000000" w:themeColor="text1"/>
          <w:spacing w:val="-1"/>
          <w:kern w:val="0"/>
          <w:sz w:val="24"/>
          <w:szCs w:val="24"/>
        </w:rPr>
        <w:t xml:space="preserve"> MnO</w:t>
      </w:r>
      <w:r w:rsidR="007C0D06" w:rsidRPr="00463835">
        <w:rPr>
          <w:rFonts w:ascii="Times New Roman" w:hAnsi="Times New Roman" w:cs="Times New Roman"/>
          <w:i/>
          <w:iCs/>
          <w:color w:val="000000" w:themeColor="text1"/>
          <w:spacing w:val="-1"/>
          <w:kern w:val="0"/>
          <w:sz w:val="24"/>
          <w:szCs w:val="24"/>
          <w:vertAlign w:val="subscript"/>
        </w:rPr>
        <w:t>2</w:t>
      </w:r>
      <w:r w:rsidR="007C0D06" w:rsidRPr="00463835">
        <w:rPr>
          <w:rFonts w:ascii="Times New Roman" w:hAnsi="Times New Roman" w:cs="Times New Roman"/>
          <w:i/>
          <w:iCs/>
          <w:color w:val="000000" w:themeColor="text1"/>
          <w:spacing w:val="-1"/>
          <w:kern w:val="0"/>
          <w:sz w:val="24"/>
          <w:szCs w:val="24"/>
        </w:rPr>
        <w:t>.</w:t>
      </w:r>
    </w:p>
    <w:p w14:paraId="1185F8BB" w14:textId="77777777" w:rsidR="005D5522" w:rsidRPr="00463835" w:rsidRDefault="005D5522" w:rsidP="00E20614">
      <w:pPr>
        <w:kinsoku w:val="0"/>
        <w:overflowPunct w:val="0"/>
        <w:autoSpaceDE w:val="0"/>
        <w:autoSpaceDN w:val="0"/>
        <w:adjustRightInd w:val="0"/>
        <w:spacing w:after="0" w:line="240" w:lineRule="auto"/>
        <w:ind w:left="426" w:hanging="426"/>
        <w:jc w:val="both"/>
        <w:rPr>
          <w:rFonts w:ascii="Times New Roman" w:hAnsi="Times New Roman" w:cs="Times New Roman"/>
          <w:color w:val="000000" w:themeColor="text1"/>
          <w:spacing w:val="-1"/>
          <w:kern w:val="0"/>
          <w:sz w:val="24"/>
          <w:szCs w:val="24"/>
        </w:rPr>
      </w:pPr>
    </w:p>
    <w:p w14:paraId="7BABE134" w14:textId="0C83646D" w:rsidR="00E73D77" w:rsidRPr="00463835" w:rsidRDefault="00463835" w:rsidP="00E20614">
      <w:pPr>
        <w:kinsoku w:val="0"/>
        <w:overflowPunct w:val="0"/>
        <w:autoSpaceDE w:val="0"/>
        <w:autoSpaceDN w:val="0"/>
        <w:adjustRightInd w:val="0"/>
        <w:spacing w:after="0" w:line="240" w:lineRule="auto"/>
        <w:ind w:left="426" w:hanging="426"/>
        <w:jc w:val="both"/>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III.</w:t>
      </w:r>
      <w:r w:rsidR="00E73D77" w:rsidRPr="00463835">
        <w:rPr>
          <w:rFonts w:ascii="Times New Roman" w:hAnsi="Times New Roman" w:cs="Times New Roman"/>
          <w:b/>
          <w:bCs/>
          <w:color w:val="000000" w:themeColor="text1"/>
          <w:kern w:val="0"/>
          <w:sz w:val="24"/>
          <w:szCs w:val="24"/>
          <w:lang w:val="bg-BG"/>
        </w:rPr>
        <w:t>2.</w:t>
      </w:r>
      <w:r w:rsidR="00E73D77" w:rsidRPr="00463835">
        <w:rPr>
          <w:rFonts w:ascii="Times New Roman" w:hAnsi="Times New Roman" w:cs="Times New Roman"/>
          <w:color w:val="000000" w:themeColor="text1"/>
          <w:kern w:val="0"/>
          <w:sz w:val="24"/>
          <w:szCs w:val="24"/>
          <w:lang w:val="bg-BG"/>
        </w:rPr>
        <w:t xml:space="preserve"> </w:t>
      </w:r>
      <w:r w:rsidR="00E73D77" w:rsidRPr="00463835">
        <w:rPr>
          <w:rFonts w:ascii="Times New Roman" w:hAnsi="Times New Roman" w:cs="Times New Roman"/>
          <w:color w:val="000000" w:themeColor="text1"/>
          <w:kern w:val="0"/>
          <w:sz w:val="24"/>
          <w:szCs w:val="24"/>
        </w:rPr>
        <w:t xml:space="preserve">Angelov, </w:t>
      </w:r>
      <w:r w:rsidR="00F878A0" w:rsidRPr="00463835">
        <w:rPr>
          <w:rFonts w:ascii="Times New Roman" w:hAnsi="Times New Roman" w:cs="Times New Roman"/>
          <w:color w:val="000000" w:themeColor="text1"/>
          <w:kern w:val="0"/>
          <w:sz w:val="24"/>
          <w:szCs w:val="24"/>
        </w:rPr>
        <w:t xml:space="preserve">A., </w:t>
      </w:r>
      <w:r w:rsidR="00E73D77" w:rsidRPr="00463835">
        <w:rPr>
          <w:rFonts w:ascii="Times New Roman" w:hAnsi="Times New Roman" w:cs="Times New Roman"/>
          <w:color w:val="000000" w:themeColor="text1"/>
          <w:kern w:val="0"/>
          <w:sz w:val="24"/>
          <w:szCs w:val="24"/>
        </w:rPr>
        <w:t xml:space="preserve">Loukanov, </w:t>
      </w:r>
      <w:r w:rsidR="00F878A0" w:rsidRPr="00463835">
        <w:rPr>
          <w:rFonts w:ascii="Times New Roman" w:hAnsi="Times New Roman" w:cs="Times New Roman"/>
          <w:color w:val="000000" w:themeColor="text1"/>
          <w:kern w:val="0"/>
          <w:sz w:val="24"/>
          <w:szCs w:val="24"/>
        </w:rPr>
        <w:t xml:space="preserve">A., </w:t>
      </w:r>
      <w:proofErr w:type="spellStart"/>
      <w:r w:rsidR="00E73D77" w:rsidRPr="00463835">
        <w:rPr>
          <w:rFonts w:ascii="Times New Roman" w:hAnsi="Times New Roman" w:cs="Times New Roman"/>
          <w:color w:val="000000" w:themeColor="text1"/>
          <w:kern w:val="0"/>
          <w:sz w:val="24"/>
          <w:szCs w:val="24"/>
        </w:rPr>
        <w:t>Bratkova</w:t>
      </w:r>
      <w:proofErr w:type="spellEnd"/>
      <w:r w:rsidR="00E73D77" w:rsidRPr="00463835">
        <w:rPr>
          <w:rFonts w:ascii="Times New Roman" w:hAnsi="Times New Roman" w:cs="Times New Roman"/>
          <w:color w:val="000000" w:themeColor="text1"/>
          <w:kern w:val="0"/>
          <w:sz w:val="24"/>
          <w:szCs w:val="24"/>
        </w:rPr>
        <w:t xml:space="preserve">, </w:t>
      </w:r>
      <w:r w:rsidR="00F878A0" w:rsidRPr="00463835">
        <w:rPr>
          <w:rFonts w:ascii="Times New Roman" w:hAnsi="Times New Roman" w:cs="Times New Roman"/>
          <w:color w:val="000000" w:themeColor="text1"/>
          <w:kern w:val="0"/>
          <w:sz w:val="24"/>
          <w:szCs w:val="24"/>
        </w:rPr>
        <w:t xml:space="preserve">S., </w:t>
      </w:r>
      <w:r w:rsidR="00E73D77" w:rsidRPr="00463835">
        <w:rPr>
          <w:rFonts w:ascii="Times New Roman" w:hAnsi="Times New Roman" w:cs="Times New Roman"/>
          <w:b/>
          <w:bCs/>
          <w:color w:val="000000" w:themeColor="text1"/>
          <w:kern w:val="0"/>
          <w:sz w:val="24"/>
          <w:szCs w:val="24"/>
        </w:rPr>
        <w:t>Nikolova</w:t>
      </w:r>
      <w:r w:rsidR="00F878A0" w:rsidRPr="00463835">
        <w:rPr>
          <w:rFonts w:ascii="Times New Roman" w:hAnsi="Times New Roman" w:cs="Times New Roman"/>
          <w:b/>
          <w:bCs/>
          <w:color w:val="000000" w:themeColor="text1"/>
          <w:kern w:val="0"/>
          <w:sz w:val="24"/>
          <w:szCs w:val="24"/>
        </w:rPr>
        <w:t>, K.</w:t>
      </w:r>
      <w:r w:rsidR="00E73D77" w:rsidRPr="00463835">
        <w:rPr>
          <w:rFonts w:ascii="Times New Roman" w:hAnsi="Times New Roman" w:cs="Times New Roman"/>
          <w:color w:val="000000" w:themeColor="text1"/>
          <w:kern w:val="0"/>
          <w:sz w:val="24"/>
          <w:szCs w:val="24"/>
        </w:rPr>
        <w:t xml:space="preserve"> and Sotir </w:t>
      </w:r>
      <w:proofErr w:type="spellStart"/>
      <w:r w:rsidR="00E73D77" w:rsidRPr="00463835">
        <w:rPr>
          <w:rFonts w:ascii="Times New Roman" w:hAnsi="Times New Roman" w:cs="Times New Roman"/>
          <w:color w:val="000000" w:themeColor="text1"/>
          <w:kern w:val="0"/>
          <w:sz w:val="24"/>
          <w:szCs w:val="24"/>
        </w:rPr>
        <w:t>Plochev</w:t>
      </w:r>
      <w:proofErr w:type="spellEnd"/>
      <w:r w:rsidR="00F878A0" w:rsidRPr="00463835">
        <w:rPr>
          <w:rFonts w:ascii="Times New Roman" w:hAnsi="Times New Roman" w:cs="Times New Roman"/>
          <w:color w:val="000000" w:themeColor="text1"/>
          <w:kern w:val="0"/>
          <w:sz w:val="24"/>
          <w:szCs w:val="24"/>
        </w:rPr>
        <w:t>, S.</w:t>
      </w:r>
      <w:r w:rsidR="00896CA8">
        <w:rPr>
          <w:rFonts w:ascii="Times New Roman" w:hAnsi="Times New Roman" w:cs="Times New Roman"/>
          <w:color w:val="000000" w:themeColor="text1"/>
          <w:kern w:val="0"/>
          <w:sz w:val="24"/>
          <w:szCs w:val="24"/>
        </w:rPr>
        <w:t xml:space="preserve"> (2010).</w:t>
      </w:r>
      <w:r w:rsidR="00E73D77" w:rsidRPr="00463835">
        <w:rPr>
          <w:rFonts w:ascii="Times New Roman" w:hAnsi="Times New Roman" w:cs="Times New Roman"/>
          <w:color w:val="000000" w:themeColor="text1"/>
          <w:kern w:val="0"/>
          <w:sz w:val="24"/>
          <w:szCs w:val="24"/>
        </w:rPr>
        <w:t xml:space="preserve"> </w:t>
      </w:r>
      <w:r w:rsidR="00E73D77" w:rsidRPr="00463835">
        <w:rPr>
          <w:rFonts w:ascii="Times New Roman" w:hAnsi="Times New Roman" w:cs="Times New Roman"/>
          <w:color w:val="000000" w:themeColor="text1"/>
          <w:kern w:val="0"/>
          <w:sz w:val="24"/>
          <w:szCs w:val="24"/>
          <w:lang w:val="bg-BG"/>
        </w:rPr>
        <w:t>Estimation of rock filter for treatment of manganese in acid mine drainage waters</w:t>
      </w:r>
      <w:r w:rsidR="00E73D77" w:rsidRPr="00463835">
        <w:rPr>
          <w:rFonts w:ascii="Times New Roman" w:hAnsi="Times New Roman" w:cs="Times New Roman"/>
          <w:color w:val="000000" w:themeColor="text1"/>
          <w:kern w:val="0"/>
          <w:sz w:val="24"/>
          <w:szCs w:val="24"/>
        </w:rPr>
        <w:t xml:space="preserve">, </w:t>
      </w:r>
      <w:r w:rsidR="00E73D77" w:rsidRPr="00463835">
        <w:rPr>
          <w:rFonts w:ascii="Times New Roman" w:hAnsi="Times New Roman" w:cs="Times New Roman"/>
          <w:i/>
          <w:iCs/>
          <w:color w:val="000000" w:themeColor="text1"/>
          <w:kern w:val="0"/>
          <w:sz w:val="24"/>
          <w:szCs w:val="24"/>
          <w:lang w:val="bg-BG"/>
        </w:rPr>
        <w:t>“UNIVERSITARIA SIMPRO”</w:t>
      </w:r>
      <w:r w:rsidR="00E73D77" w:rsidRPr="00463835">
        <w:rPr>
          <w:rFonts w:ascii="Times New Roman" w:hAnsi="Times New Roman" w:cs="Times New Roman"/>
          <w:i/>
          <w:iCs/>
          <w:color w:val="000000" w:themeColor="text1"/>
          <w:kern w:val="0"/>
          <w:sz w:val="24"/>
          <w:szCs w:val="24"/>
        </w:rPr>
        <w:t xml:space="preserve"> </w:t>
      </w:r>
      <w:r w:rsidR="00E73D77" w:rsidRPr="00463835">
        <w:rPr>
          <w:rFonts w:ascii="Times New Roman" w:hAnsi="Times New Roman" w:cs="Times New Roman"/>
          <w:i/>
          <w:iCs/>
          <w:color w:val="000000" w:themeColor="text1"/>
          <w:kern w:val="0"/>
          <w:sz w:val="24"/>
          <w:szCs w:val="24"/>
          <w:lang w:val="bg-BG"/>
        </w:rPr>
        <w:t>2010</w:t>
      </w:r>
      <w:r w:rsidR="00E73D77" w:rsidRPr="00463835">
        <w:rPr>
          <w:rFonts w:ascii="Times New Roman" w:hAnsi="Times New Roman" w:cs="Times New Roman"/>
          <w:color w:val="000000" w:themeColor="text1"/>
          <w:kern w:val="0"/>
          <w:sz w:val="24"/>
          <w:szCs w:val="24"/>
          <w:lang w:val="bg-BG"/>
        </w:rPr>
        <w:t>, pp</w:t>
      </w:r>
      <w:r w:rsidR="00896CA8">
        <w:rPr>
          <w:rFonts w:ascii="Times New Roman" w:hAnsi="Times New Roman" w:cs="Times New Roman"/>
          <w:color w:val="000000" w:themeColor="text1"/>
          <w:kern w:val="0"/>
          <w:sz w:val="24"/>
          <w:szCs w:val="24"/>
        </w:rPr>
        <w:t>.</w:t>
      </w:r>
      <w:r w:rsidR="00E73D77" w:rsidRPr="00463835">
        <w:rPr>
          <w:rFonts w:ascii="Times New Roman" w:hAnsi="Times New Roman" w:cs="Times New Roman"/>
          <w:color w:val="000000" w:themeColor="text1"/>
          <w:kern w:val="0"/>
          <w:sz w:val="24"/>
          <w:szCs w:val="24"/>
          <w:lang w:val="bg-BG"/>
        </w:rPr>
        <w:t xml:space="preserve"> 5-8</w:t>
      </w:r>
      <w:r w:rsidR="00E73D77" w:rsidRPr="00463835">
        <w:rPr>
          <w:rFonts w:ascii="Times New Roman" w:hAnsi="Times New Roman" w:cs="Times New Roman"/>
          <w:color w:val="000000" w:themeColor="text1"/>
          <w:kern w:val="0"/>
          <w:sz w:val="24"/>
          <w:szCs w:val="24"/>
        </w:rPr>
        <w:t xml:space="preserve">, </w:t>
      </w:r>
      <w:r w:rsidR="00E73D77" w:rsidRPr="00463835">
        <w:rPr>
          <w:rFonts w:ascii="Times New Roman" w:hAnsi="Times New Roman" w:cs="Times New Roman"/>
          <w:color w:val="000000" w:themeColor="text1"/>
          <w:kern w:val="0"/>
          <w:sz w:val="24"/>
          <w:szCs w:val="24"/>
          <w:lang w:val="bg-BG"/>
        </w:rPr>
        <w:t xml:space="preserve">ISSN 1842 </w:t>
      </w:r>
      <w:r w:rsidR="00896CA8">
        <w:rPr>
          <w:rFonts w:ascii="Times New Roman" w:hAnsi="Times New Roman" w:cs="Times New Roman"/>
          <w:color w:val="000000" w:themeColor="text1"/>
          <w:kern w:val="0"/>
          <w:sz w:val="24"/>
          <w:szCs w:val="24"/>
        </w:rPr>
        <w:t>-</w:t>
      </w:r>
      <w:r w:rsidR="00E73D77" w:rsidRPr="00463835">
        <w:rPr>
          <w:rFonts w:ascii="Times New Roman" w:hAnsi="Times New Roman" w:cs="Times New Roman"/>
          <w:color w:val="000000" w:themeColor="text1"/>
          <w:kern w:val="0"/>
          <w:sz w:val="24"/>
          <w:szCs w:val="24"/>
          <w:lang w:val="bg-BG"/>
        </w:rPr>
        <w:t xml:space="preserve"> 4449</w:t>
      </w:r>
      <w:r w:rsidR="00E73D77" w:rsidRPr="00463835">
        <w:rPr>
          <w:rFonts w:ascii="Times New Roman" w:hAnsi="Times New Roman" w:cs="Times New Roman"/>
          <w:color w:val="000000" w:themeColor="text1"/>
          <w:kern w:val="0"/>
          <w:sz w:val="24"/>
          <w:szCs w:val="24"/>
        </w:rPr>
        <w:t>.</w:t>
      </w:r>
    </w:p>
    <w:p w14:paraId="3FEC3BBD" w14:textId="77777777" w:rsidR="00463835" w:rsidRDefault="00463835" w:rsidP="00463835">
      <w:pPr>
        <w:kinsoku w:val="0"/>
        <w:overflowPunct w:val="0"/>
        <w:autoSpaceDE w:val="0"/>
        <w:autoSpaceDN w:val="0"/>
        <w:adjustRightInd w:val="0"/>
        <w:spacing w:after="0" w:line="240" w:lineRule="auto"/>
        <w:jc w:val="both"/>
        <w:rPr>
          <w:rFonts w:ascii="Times New Roman" w:hAnsi="Times New Roman" w:cs="Times New Roman"/>
          <w:color w:val="000000" w:themeColor="text1"/>
          <w:kern w:val="0"/>
          <w:sz w:val="24"/>
          <w:szCs w:val="24"/>
          <w:u w:val="single"/>
        </w:rPr>
      </w:pPr>
    </w:p>
    <w:p w14:paraId="46B0E5A1" w14:textId="15E25D6E" w:rsidR="00B95D7C" w:rsidRPr="00463835" w:rsidRDefault="00A40EBC" w:rsidP="00463835">
      <w:pPr>
        <w:kinsoku w:val="0"/>
        <w:overflowPunct w:val="0"/>
        <w:autoSpaceDE w:val="0"/>
        <w:autoSpaceDN w:val="0"/>
        <w:adjustRightInd w:val="0"/>
        <w:spacing w:after="0" w:line="240" w:lineRule="auto"/>
        <w:ind w:left="426"/>
        <w:jc w:val="both"/>
        <w:rPr>
          <w:rFonts w:ascii="Times New Roman" w:hAnsi="Times New Roman" w:cs="Times New Roman"/>
          <w:i/>
          <w:iCs/>
          <w:color w:val="000000" w:themeColor="text1"/>
          <w:kern w:val="0"/>
          <w:sz w:val="24"/>
          <w:szCs w:val="24"/>
        </w:rPr>
      </w:pPr>
      <w:r w:rsidRPr="00463835">
        <w:rPr>
          <w:rFonts w:ascii="Times New Roman" w:hAnsi="Times New Roman" w:cs="Times New Roman"/>
          <w:i/>
          <w:iCs/>
          <w:color w:val="000000" w:themeColor="text1"/>
          <w:kern w:val="0"/>
          <w:sz w:val="24"/>
          <w:szCs w:val="24"/>
          <w:u w:val="single"/>
        </w:rPr>
        <w:t>Abstract</w:t>
      </w:r>
      <w:r w:rsidR="00D350CC" w:rsidRPr="00463835">
        <w:rPr>
          <w:rFonts w:ascii="Times New Roman" w:hAnsi="Times New Roman" w:cs="Times New Roman"/>
          <w:i/>
          <w:iCs/>
          <w:color w:val="000000" w:themeColor="text1"/>
          <w:kern w:val="0"/>
          <w:sz w:val="24"/>
          <w:szCs w:val="24"/>
          <w:u w:val="single"/>
        </w:rPr>
        <w:t>:</w:t>
      </w:r>
      <w:r w:rsidRPr="00463835">
        <w:rPr>
          <w:rFonts w:ascii="Times New Roman" w:hAnsi="Times New Roman" w:cs="Times New Roman"/>
          <w:i/>
          <w:iCs/>
          <w:color w:val="000000" w:themeColor="text1"/>
          <w:kern w:val="0"/>
          <w:sz w:val="24"/>
          <w:szCs w:val="24"/>
        </w:rPr>
        <w:t xml:space="preserve"> An efficient removal of manganese from polluted waters was achieved by means of a pilot-scale rock filter. The water had pH in the range of 5-7 and contained from 5 to 20 mg</w:t>
      </w:r>
      <w:r w:rsidR="00AC72CA">
        <w:rPr>
          <w:rFonts w:ascii="Times New Roman" w:hAnsi="Times New Roman" w:cs="Times New Roman"/>
          <w:i/>
          <w:iCs/>
          <w:color w:val="000000" w:themeColor="text1"/>
          <w:kern w:val="0"/>
          <w:sz w:val="24"/>
          <w:szCs w:val="24"/>
        </w:rPr>
        <w:t>/</w:t>
      </w:r>
      <w:r w:rsidRPr="00463835">
        <w:rPr>
          <w:rFonts w:ascii="Times New Roman" w:hAnsi="Times New Roman" w:cs="Times New Roman"/>
          <w:i/>
          <w:iCs/>
          <w:color w:val="000000" w:themeColor="text1"/>
          <w:kern w:val="0"/>
          <w:sz w:val="24"/>
          <w:szCs w:val="24"/>
        </w:rPr>
        <w:t>l Mn</w:t>
      </w:r>
      <w:r w:rsidRPr="00463835">
        <w:rPr>
          <w:rFonts w:ascii="Times New Roman" w:hAnsi="Times New Roman" w:cs="Times New Roman"/>
          <w:i/>
          <w:iCs/>
          <w:color w:val="000000" w:themeColor="text1"/>
          <w:kern w:val="0"/>
          <w:sz w:val="24"/>
          <w:szCs w:val="24"/>
          <w:vertAlign w:val="superscript"/>
        </w:rPr>
        <w:t>2+</w:t>
      </w:r>
      <w:r w:rsidRPr="00463835">
        <w:rPr>
          <w:rFonts w:ascii="Times New Roman" w:hAnsi="Times New Roman" w:cs="Times New Roman"/>
          <w:i/>
          <w:iCs/>
          <w:color w:val="000000" w:themeColor="text1"/>
          <w:kern w:val="0"/>
          <w:sz w:val="24"/>
          <w:szCs w:val="24"/>
        </w:rPr>
        <w:t xml:space="preserve">. The pilot-scale rock filter consisted of three cells connected in a series with a total volume of about 210 l. The filter was filled with pieces of gravel and limestone which supported a luxuriant growth of biofilms of algae and </w:t>
      </w:r>
      <w:bookmarkStart w:id="4" w:name="_Hlk208399553"/>
      <w:r w:rsidRPr="00463835">
        <w:rPr>
          <w:rFonts w:ascii="Times New Roman" w:hAnsi="Times New Roman" w:cs="Times New Roman"/>
          <w:i/>
          <w:iCs/>
          <w:color w:val="000000" w:themeColor="text1"/>
          <w:kern w:val="0"/>
          <w:sz w:val="24"/>
          <w:szCs w:val="24"/>
        </w:rPr>
        <w:t>Mn</w:t>
      </w:r>
      <w:r w:rsidRPr="00463835">
        <w:rPr>
          <w:rFonts w:ascii="Times New Roman" w:hAnsi="Times New Roman" w:cs="Times New Roman"/>
          <w:i/>
          <w:iCs/>
          <w:color w:val="000000" w:themeColor="text1"/>
          <w:kern w:val="0"/>
          <w:sz w:val="24"/>
          <w:szCs w:val="24"/>
          <w:vertAlign w:val="superscript"/>
        </w:rPr>
        <w:t>2+</w:t>
      </w:r>
      <w:bookmarkEnd w:id="4"/>
      <w:r w:rsidRPr="00463835">
        <w:rPr>
          <w:rFonts w:ascii="Times New Roman" w:hAnsi="Times New Roman" w:cs="Times New Roman"/>
          <w:i/>
          <w:iCs/>
          <w:color w:val="000000" w:themeColor="text1"/>
          <w:kern w:val="0"/>
          <w:sz w:val="24"/>
          <w:szCs w:val="24"/>
        </w:rPr>
        <w:t xml:space="preserve"> oxidizing heterotrophic bacteria. The bacterial oxidation of Mn</w:t>
      </w:r>
      <w:r w:rsidRPr="00463835">
        <w:rPr>
          <w:rFonts w:ascii="Times New Roman" w:hAnsi="Times New Roman" w:cs="Times New Roman"/>
          <w:i/>
          <w:iCs/>
          <w:color w:val="000000" w:themeColor="text1"/>
          <w:kern w:val="0"/>
          <w:sz w:val="24"/>
          <w:szCs w:val="24"/>
          <w:vertAlign w:val="superscript"/>
        </w:rPr>
        <w:t>2+</w:t>
      </w:r>
      <w:r w:rsidRPr="00463835">
        <w:rPr>
          <w:rFonts w:ascii="Times New Roman" w:hAnsi="Times New Roman" w:cs="Times New Roman"/>
          <w:i/>
          <w:iCs/>
          <w:color w:val="000000" w:themeColor="text1"/>
          <w:kern w:val="0"/>
          <w:sz w:val="24"/>
          <w:szCs w:val="24"/>
        </w:rPr>
        <w:t xml:space="preserve"> was connected with the bacterial production of hydrogen peroxide and enzyme catalase. The M</w:t>
      </w:r>
      <w:r w:rsidR="00B95D7C" w:rsidRPr="00463835">
        <w:rPr>
          <w:rFonts w:ascii="Times New Roman" w:hAnsi="Times New Roman" w:cs="Times New Roman"/>
          <w:i/>
          <w:iCs/>
          <w:color w:val="000000" w:themeColor="text1"/>
          <w:kern w:val="0"/>
          <w:sz w:val="24"/>
          <w:szCs w:val="24"/>
        </w:rPr>
        <w:t>n</w:t>
      </w:r>
      <w:r w:rsidRPr="00463835">
        <w:rPr>
          <w:rFonts w:ascii="Times New Roman" w:hAnsi="Times New Roman" w:cs="Times New Roman"/>
          <w:i/>
          <w:iCs/>
          <w:color w:val="000000" w:themeColor="text1"/>
          <w:kern w:val="0"/>
          <w:sz w:val="24"/>
          <w:szCs w:val="24"/>
          <w:vertAlign w:val="superscript"/>
        </w:rPr>
        <w:t>2+</w:t>
      </w:r>
      <w:r w:rsidRPr="00463835">
        <w:rPr>
          <w:rFonts w:ascii="Times New Roman" w:hAnsi="Times New Roman" w:cs="Times New Roman"/>
          <w:i/>
          <w:iCs/>
          <w:color w:val="000000" w:themeColor="text1"/>
          <w:kern w:val="0"/>
          <w:sz w:val="24"/>
          <w:szCs w:val="24"/>
        </w:rPr>
        <w:t xml:space="preserve"> was then precipitated as MnO</w:t>
      </w:r>
      <w:r w:rsidRPr="00463835">
        <w:rPr>
          <w:rFonts w:ascii="Times New Roman" w:hAnsi="Times New Roman" w:cs="Times New Roman"/>
          <w:i/>
          <w:iCs/>
          <w:color w:val="000000" w:themeColor="text1"/>
          <w:kern w:val="0"/>
          <w:sz w:val="24"/>
          <w:szCs w:val="24"/>
          <w:vertAlign w:val="subscript"/>
        </w:rPr>
        <w:t>2</w:t>
      </w:r>
      <w:r w:rsidRPr="00463835">
        <w:rPr>
          <w:rFonts w:ascii="Times New Roman" w:hAnsi="Times New Roman" w:cs="Times New Roman"/>
          <w:i/>
          <w:iCs/>
          <w:color w:val="000000" w:themeColor="text1"/>
          <w:kern w:val="0"/>
          <w:sz w:val="24"/>
          <w:szCs w:val="24"/>
        </w:rPr>
        <w:t xml:space="preserve">. The efficiency of manganese removal markedly depends on the temperature of the water. The concentration of dissolved manganese in the filter effluents was less than 0.8 mg/l and this </w:t>
      </w:r>
      <w:r w:rsidR="00B95D7C" w:rsidRPr="00463835">
        <w:rPr>
          <w:rFonts w:ascii="Times New Roman" w:hAnsi="Times New Roman" w:cs="Times New Roman"/>
          <w:i/>
          <w:iCs/>
          <w:color w:val="000000" w:themeColor="text1"/>
          <w:kern w:val="0"/>
          <w:sz w:val="24"/>
          <w:szCs w:val="24"/>
        </w:rPr>
        <w:t>was achieved within residence times of about 72 hours.</w:t>
      </w:r>
      <w:r w:rsidR="00463835" w:rsidRPr="00463835">
        <w:rPr>
          <w:rFonts w:ascii="Times New Roman" w:hAnsi="Times New Roman" w:cs="Times New Roman"/>
          <w:i/>
          <w:iCs/>
          <w:color w:val="000000" w:themeColor="text1"/>
          <w:kern w:val="0"/>
          <w:sz w:val="24"/>
          <w:szCs w:val="24"/>
        </w:rPr>
        <w:t xml:space="preserve"> </w:t>
      </w:r>
      <w:r w:rsidR="00B95D7C" w:rsidRPr="00463835">
        <w:rPr>
          <w:rFonts w:ascii="Times New Roman" w:hAnsi="Times New Roman" w:cs="Times New Roman"/>
          <w:i/>
          <w:iCs/>
          <w:color w:val="000000" w:themeColor="text1"/>
          <w:kern w:val="0"/>
          <w:sz w:val="24"/>
          <w:szCs w:val="24"/>
        </w:rPr>
        <w:t xml:space="preserve">In this report we present a consecutive methodology for determination of the basic constructive characteristics of rock filter for purification of manganese in </w:t>
      </w:r>
      <w:proofErr w:type="gramStart"/>
      <w:r w:rsidR="00B95D7C" w:rsidRPr="00463835">
        <w:rPr>
          <w:rFonts w:ascii="Times New Roman" w:hAnsi="Times New Roman" w:cs="Times New Roman"/>
          <w:i/>
          <w:iCs/>
          <w:color w:val="000000" w:themeColor="text1"/>
          <w:kern w:val="0"/>
          <w:sz w:val="24"/>
          <w:szCs w:val="24"/>
        </w:rPr>
        <w:t>mine</w:t>
      </w:r>
      <w:proofErr w:type="gramEnd"/>
      <w:r w:rsidR="00B95D7C" w:rsidRPr="00463835">
        <w:rPr>
          <w:rFonts w:ascii="Times New Roman" w:hAnsi="Times New Roman" w:cs="Times New Roman"/>
          <w:i/>
          <w:iCs/>
          <w:color w:val="000000" w:themeColor="text1"/>
          <w:kern w:val="0"/>
          <w:sz w:val="24"/>
          <w:szCs w:val="24"/>
        </w:rPr>
        <w:t xml:space="preserve"> waters. The development of this methodology is based on the experimental results taken from our pilot installation, which was exploited at various climatic conditions.</w:t>
      </w:r>
    </w:p>
    <w:p w14:paraId="663F7698" w14:textId="667F238A" w:rsidR="00E73D77" w:rsidRPr="00463835" w:rsidRDefault="00E73D77" w:rsidP="00E20614">
      <w:pPr>
        <w:kinsoku w:val="0"/>
        <w:overflowPunct w:val="0"/>
        <w:autoSpaceDE w:val="0"/>
        <w:autoSpaceDN w:val="0"/>
        <w:adjustRightInd w:val="0"/>
        <w:spacing w:after="0" w:line="240" w:lineRule="auto"/>
        <w:ind w:left="426" w:hanging="426"/>
        <w:jc w:val="both"/>
        <w:rPr>
          <w:rFonts w:ascii="Times New Roman" w:hAnsi="Times New Roman" w:cs="Times New Roman"/>
          <w:color w:val="000000" w:themeColor="text1"/>
          <w:kern w:val="0"/>
          <w:sz w:val="24"/>
          <w:szCs w:val="24"/>
        </w:rPr>
      </w:pPr>
    </w:p>
    <w:p w14:paraId="29C6B221" w14:textId="0A48E987" w:rsidR="005D5522" w:rsidRPr="00896CA8" w:rsidRDefault="00463835" w:rsidP="00E20614">
      <w:pPr>
        <w:kinsoku w:val="0"/>
        <w:overflowPunct w:val="0"/>
        <w:autoSpaceDE w:val="0"/>
        <w:autoSpaceDN w:val="0"/>
        <w:adjustRightInd w:val="0"/>
        <w:spacing w:after="0" w:line="240" w:lineRule="auto"/>
        <w:ind w:left="426" w:hanging="426"/>
        <w:jc w:val="both"/>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III.</w:t>
      </w:r>
      <w:r w:rsidR="005D5522" w:rsidRPr="00463835">
        <w:rPr>
          <w:rFonts w:ascii="Times New Roman" w:hAnsi="Times New Roman" w:cs="Times New Roman"/>
          <w:b/>
          <w:bCs/>
          <w:color w:val="000000" w:themeColor="text1"/>
          <w:kern w:val="0"/>
          <w:sz w:val="24"/>
          <w:szCs w:val="24"/>
          <w:lang w:val="bg-BG"/>
        </w:rPr>
        <w:t>2.</w:t>
      </w:r>
      <w:r w:rsidR="005D5522" w:rsidRPr="00463835">
        <w:rPr>
          <w:rFonts w:ascii="Times New Roman" w:hAnsi="Times New Roman" w:cs="Times New Roman"/>
          <w:color w:val="000000" w:themeColor="text1"/>
          <w:kern w:val="0"/>
          <w:sz w:val="24"/>
          <w:szCs w:val="24"/>
          <w:lang w:val="bg-BG"/>
        </w:rPr>
        <w:t xml:space="preserve"> </w:t>
      </w:r>
      <w:proofErr w:type="spellStart"/>
      <w:r w:rsidR="00896CA8" w:rsidRPr="00896CA8">
        <w:rPr>
          <w:rFonts w:ascii="Times New Roman" w:hAnsi="Times New Roman" w:cs="Times New Roman"/>
          <w:bCs/>
          <w:color w:val="000000" w:themeColor="text1"/>
          <w:sz w:val="24"/>
          <w:szCs w:val="24"/>
        </w:rPr>
        <w:t>Ангелов</w:t>
      </w:r>
      <w:proofErr w:type="spellEnd"/>
      <w:r w:rsidR="00896CA8" w:rsidRPr="00896CA8">
        <w:rPr>
          <w:rFonts w:ascii="Times New Roman" w:hAnsi="Times New Roman" w:cs="Times New Roman"/>
          <w:bCs/>
          <w:color w:val="000000" w:themeColor="text1"/>
          <w:sz w:val="24"/>
          <w:szCs w:val="24"/>
        </w:rPr>
        <w:t xml:space="preserve">, А., </w:t>
      </w:r>
      <w:proofErr w:type="spellStart"/>
      <w:r w:rsidR="00896CA8" w:rsidRPr="00896CA8">
        <w:rPr>
          <w:rFonts w:ascii="Times New Roman" w:hAnsi="Times New Roman" w:cs="Times New Roman"/>
          <w:bCs/>
          <w:color w:val="000000" w:themeColor="text1"/>
          <w:sz w:val="24"/>
          <w:szCs w:val="24"/>
        </w:rPr>
        <w:t>Луканов</w:t>
      </w:r>
      <w:proofErr w:type="spellEnd"/>
      <w:r w:rsidR="00896CA8" w:rsidRPr="00896CA8">
        <w:rPr>
          <w:rFonts w:ascii="Times New Roman" w:hAnsi="Times New Roman" w:cs="Times New Roman"/>
          <w:bCs/>
          <w:color w:val="000000" w:themeColor="text1"/>
          <w:sz w:val="24"/>
          <w:szCs w:val="24"/>
        </w:rPr>
        <w:t xml:space="preserve">, А., </w:t>
      </w:r>
      <w:proofErr w:type="spellStart"/>
      <w:r w:rsidR="00896CA8" w:rsidRPr="00896CA8">
        <w:rPr>
          <w:rFonts w:ascii="Times New Roman" w:hAnsi="Times New Roman" w:cs="Times New Roman"/>
          <w:bCs/>
          <w:color w:val="000000" w:themeColor="text1"/>
          <w:sz w:val="24"/>
          <w:szCs w:val="24"/>
        </w:rPr>
        <w:t>Браткова</w:t>
      </w:r>
      <w:proofErr w:type="spellEnd"/>
      <w:r w:rsidR="00896CA8" w:rsidRPr="00896CA8">
        <w:rPr>
          <w:rFonts w:ascii="Times New Roman" w:hAnsi="Times New Roman" w:cs="Times New Roman"/>
          <w:bCs/>
          <w:color w:val="000000" w:themeColor="text1"/>
          <w:sz w:val="24"/>
          <w:szCs w:val="24"/>
        </w:rPr>
        <w:t xml:space="preserve">, С., </w:t>
      </w:r>
      <w:proofErr w:type="spellStart"/>
      <w:r w:rsidR="00896CA8" w:rsidRPr="00896CA8">
        <w:rPr>
          <w:rFonts w:ascii="Times New Roman" w:hAnsi="Times New Roman" w:cs="Times New Roman"/>
          <w:b/>
          <w:bCs/>
          <w:color w:val="000000" w:themeColor="text1"/>
          <w:sz w:val="24"/>
          <w:szCs w:val="24"/>
        </w:rPr>
        <w:t>Николова</w:t>
      </w:r>
      <w:proofErr w:type="spellEnd"/>
      <w:r w:rsidR="00896CA8" w:rsidRPr="00896CA8">
        <w:rPr>
          <w:rFonts w:ascii="Times New Roman" w:hAnsi="Times New Roman" w:cs="Times New Roman"/>
          <w:b/>
          <w:bCs/>
          <w:color w:val="000000" w:themeColor="text1"/>
          <w:sz w:val="24"/>
          <w:szCs w:val="24"/>
        </w:rPr>
        <w:t>,</w:t>
      </w:r>
      <w:r w:rsidR="00896CA8" w:rsidRPr="00896CA8">
        <w:rPr>
          <w:rFonts w:ascii="Times New Roman" w:hAnsi="Times New Roman" w:cs="Times New Roman"/>
          <w:bCs/>
          <w:color w:val="000000" w:themeColor="text1"/>
          <w:sz w:val="24"/>
          <w:szCs w:val="24"/>
        </w:rPr>
        <w:t xml:space="preserve"> </w:t>
      </w:r>
      <w:r w:rsidR="00896CA8" w:rsidRPr="00896CA8">
        <w:rPr>
          <w:rFonts w:ascii="Times New Roman" w:hAnsi="Times New Roman" w:cs="Times New Roman"/>
          <w:b/>
          <w:bCs/>
          <w:color w:val="000000" w:themeColor="text1"/>
          <w:sz w:val="24"/>
          <w:szCs w:val="24"/>
        </w:rPr>
        <w:t xml:space="preserve">К. </w:t>
      </w:r>
      <w:r w:rsidR="00896CA8" w:rsidRPr="00896CA8">
        <w:rPr>
          <w:rFonts w:ascii="Times New Roman" w:hAnsi="Times New Roman" w:cs="Times New Roman"/>
          <w:bCs/>
          <w:color w:val="000000" w:themeColor="text1"/>
          <w:sz w:val="24"/>
          <w:szCs w:val="24"/>
        </w:rPr>
        <w:t xml:space="preserve">и </w:t>
      </w:r>
      <w:proofErr w:type="spellStart"/>
      <w:r w:rsidR="00896CA8" w:rsidRPr="00896CA8">
        <w:rPr>
          <w:rFonts w:ascii="Times New Roman" w:hAnsi="Times New Roman" w:cs="Times New Roman"/>
          <w:bCs/>
          <w:color w:val="000000" w:themeColor="text1"/>
          <w:sz w:val="24"/>
          <w:szCs w:val="24"/>
        </w:rPr>
        <w:t>Плочев</w:t>
      </w:r>
      <w:proofErr w:type="spellEnd"/>
      <w:r w:rsidR="00896CA8" w:rsidRPr="00896CA8">
        <w:rPr>
          <w:rFonts w:ascii="Times New Roman" w:hAnsi="Times New Roman" w:cs="Times New Roman"/>
          <w:bCs/>
          <w:color w:val="000000" w:themeColor="text1"/>
          <w:sz w:val="24"/>
          <w:szCs w:val="24"/>
        </w:rPr>
        <w:t>, С</w:t>
      </w:r>
      <w:r w:rsid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rPr>
        <w:t xml:space="preserve"> (2010)</w:t>
      </w:r>
      <w:r w:rsidR="00896CA8" w:rsidRPr="00896CA8">
        <w:rPr>
          <w:rFonts w:ascii="Times New Roman" w:hAnsi="Times New Roman" w:cs="Times New Roman"/>
          <w:bCs/>
          <w:color w:val="000000" w:themeColor="text1"/>
          <w:sz w:val="24"/>
          <w:szCs w:val="24"/>
          <w:lang w:val="bg-BG"/>
        </w:rPr>
        <w:t>.</w:t>
      </w:r>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Оценка</w:t>
      </w:r>
      <w:proofErr w:type="spellEnd"/>
      <w:r w:rsidR="00896CA8" w:rsidRPr="00896CA8">
        <w:rPr>
          <w:rFonts w:ascii="Times New Roman" w:hAnsi="Times New Roman" w:cs="Times New Roman"/>
          <w:bCs/>
          <w:color w:val="000000" w:themeColor="text1"/>
          <w:sz w:val="24"/>
          <w:szCs w:val="24"/>
        </w:rPr>
        <w:t xml:space="preserve"> на </w:t>
      </w:r>
      <w:proofErr w:type="spellStart"/>
      <w:r w:rsidR="00896CA8" w:rsidRPr="00896CA8">
        <w:rPr>
          <w:rFonts w:ascii="Times New Roman" w:hAnsi="Times New Roman" w:cs="Times New Roman"/>
          <w:bCs/>
          <w:color w:val="000000" w:themeColor="text1"/>
          <w:sz w:val="24"/>
          <w:szCs w:val="24"/>
        </w:rPr>
        <w:t>скален</w:t>
      </w:r>
      <w:proofErr w:type="spellEnd"/>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филтър</w:t>
      </w:r>
      <w:proofErr w:type="spellEnd"/>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за</w:t>
      </w:r>
      <w:proofErr w:type="spellEnd"/>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пречистване</w:t>
      </w:r>
      <w:proofErr w:type="spellEnd"/>
      <w:r w:rsidR="00896CA8" w:rsidRPr="00896CA8">
        <w:rPr>
          <w:rFonts w:ascii="Times New Roman" w:hAnsi="Times New Roman" w:cs="Times New Roman"/>
          <w:bCs/>
          <w:color w:val="000000" w:themeColor="text1"/>
          <w:sz w:val="24"/>
          <w:szCs w:val="24"/>
        </w:rPr>
        <w:t xml:space="preserve"> на </w:t>
      </w:r>
      <w:proofErr w:type="spellStart"/>
      <w:r w:rsidR="00896CA8" w:rsidRPr="00896CA8">
        <w:rPr>
          <w:rFonts w:ascii="Times New Roman" w:hAnsi="Times New Roman" w:cs="Times New Roman"/>
          <w:bCs/>
          <w:color w:val="000000" w:themeColor="text1"/>
          <w:sz w:val="24"/>
          <w:szCs w:val="24"/>
        </w:rPr>
        <w:t>манган</w:t>
      </w:r>
      <w:proofErr w:type="spellEnd"/>
      <w:r w:rsidR="00896CA8" w:rsidRPr="00896CA8">
        <w:rPr>
          <w:rFonts w:ascii="Times New Roman" w:hAnsi="Times New Roman" w:cs="Times New Roman"/>
          <w:bCs/>
          <w:color w:val="000000" w:themeColor="text1"/>
          <w:sz w:val="24"/>
          <w:szCs w:val="24"/>
        </w:rPr>
        <w:t xml:space="preserve"> в </w:t>
      </w:r>
      <w:proofErr w:type="spellStart"/>
      <w:r w:rsidR="00896CA8" w:rsidRPr="00896CA8">
        <w:rPr>
          <w:rFonts w:ascii="Times New Roman" w:hAnsi="Times New Roman" w:cs="Times New Roman"/>
          <w:bCs/>
          <w:color w:val="000000" w:themeColor="text1"/>
          <w:sz w:val="24"/>
          <w:szCs w:val="24"/>
        </w:rPr>
        <w:t>киселинни</w:t>
      </w:r>
      <w:proofErr w:type="spellEnd"/>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минни</w:t>
      </w:r>
      <w:proofErr w:type="spellEnd"/>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дренажни</w:t>
      </w:r>
      <w:proofErr w:type="spellEnd"/>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води</w:t>
      </w:r>
      <w:proofErr w:type="spellEnd"/>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i/>
          <w:iCs/>
          <w:color w:val="000000" w:themeColor="text1"/>
          <w:sz w:val="24"/>
          <w:szCs w:val="24"/>
        </w:rPr>
        <w:t>UNIVERSITARIA SIMPRO</w:t>
      </w:r>
      <w:r w:rsidR="00896CA8" w:rsidRPr="00896CA8">
        <w:rPr>
          <w:rFonts w:ascii="Times New Roman" w:hAnsi="Times New Roman" w:cs="Times New Roman"/>
          <w:bCs/>
          <w:color w:val="000000" w:themeColor="text1"/>
          <w:sz w:val="24"/>
          <w:szCs w:val="24"/>
        </w:rPr>
        <w:t xml:space="preserve">" 2010, </w:t>
      </w:r>
      <w:proofErr w:type="spellStart"/>
      <w:r w:rsidR="00896CA8" w:rsidRPr="00896CA8">
        <w:rPr>
          <w:rFonts w:ascii="Times New Roman" w:hAnsi="Times New Roman" w:cs="Times New Roman"/>
          <w:bCs/>
          <w:color w:val="000000" w:themeColor="text1"/>
          <w:sz w:val="24"/>
          <w:szCs w:val="24"/>
        </w:rPr>
        <w:t>стр</w:t>
      </w:r>
      <w:proofErr w:type="spellEnd"/>
      <w:r w:rsidR="00896CA8" w:rsidRPr="00896CA8">
        <w:rPr>
          <w:rFonts w:ascii="Times New Roman" w:hAnsi="Times New Roman" w:cs="Times New Roman"/>
          <w:bCs/>
          <w:color w:val="000000" w:themeColor="text1"/>
          <w:sz w:val="24"/>
          <w:szCs w:val="24"/>
        </w:rPr>
        <w:t>. 5-8, ISSN 1842 - 4449</w:t>
      </w:r>
    </w:p>
    <w:p w14:paraId="301DAC66" w14:textId="77777777" w:rsidR="00463835" w:rsidRDefault="00463835" w:rsidP="00463835">
      <w:pPr>
        <w:kinsoku w:val="0"/>
        <w:overflowPunct w:val="0"/>
        <w:autoSpaceDE w:val="0"/>
        <w:autoSpaceDN w:val="0"/>
        <w:adjustRightInd w:val="0"/>
        <w:spacing w:after="0" w:line="240" w:lineRule="auto"/>
        <w:jc w:val="both"/>
        <w:rPr>
          <w:rFonts w:ascii="Times New Roman" w:hAnsi="Times New Roman" w:cs="Times New Roman"/>
          <w:color w:val="000000" w:themeColor="text1"/>
          <w:kern w:val="0"/>
          <w:sz w:val="24"/>
          <w:szCs w:val="24"/>
          <w:u w:val="single"/>
        </w:rPr>
      </w:pPr>
    </w:p>
    <w:p w14:paraId="586BA6DA" w14:textId="4A23135C" w:rsidR="005D5522" w:rsidRDefault="005D5522" w:rsidP="00AC72CA">
      <w:pPr>
        <w:kinsoku w:val="0"/>
        <w:overflowPunct w:val="0"/>
        <w:autoSpaceDE w:val="0"/>
        <w:autoSpaceDN w:val="0"/>
        <w:adjustRightInd w:val="0"/>
        <w:spacing w:after="0" w:line="240" w:lineRule="auto"/>
        <w:ind w:left="426"/>
        <w:jc w:val="both"/>
        <w:rPr>
          <w:rFonts w:ascii="Times New Roman" w:hAnsi="Times New Roman" w:cs="Times New Roman"/>
          <w:i/>
          <w:iCs/>
          <w:color w:val="000000" w:themeColor="text1"/>
          <w:kern w:val="0"/>
          <w:sz w:val="24"/>
          <w:szCs w:val="24"/>
          <w:lang w:val="bg-BG"/>
        </w:rPr>
      </w:pPr>
      <w:proofErr w:type="spellStart"/>
      <w:r w:rsidRPr="00463835">
        <w:rPr>
          <w:rFonts w:ascii="Times New Roman" w:hAnsi="Times New Roman" w:cs="Times New Roman"/>
          <w:i/>
          <w:iCs/>
          <w:color w:val="000000" w:themeColor="text1"/>
          <w:kern w:val="0"/>
          <w:sz w:val="24"/>
          <w:szCs w:val="24"/>
          <w:u w:val="single"/>
        </w:rPr>
        <w:t>Резюме</w:t>
      </w:r>
      <w:proofErr w:type="spellEnd"/>
      <w:r w:rsidRPr="00463835">
        <w:rPr>
          <w:rFonts w:ascii="Times New Roman" w:hAnsi="Times New Roman" w:cs="Times New Roman"/>
          <w:i/>
          <w:iCs/>
          <w:color w:val="000000" w:themeColor="text1"/>
          <w:kern w:val="0"/>
          <w:sz w:val="24"/>
          <w:szCs w:val="24"/>
          <w:u w:val="single"/>
        </w:rPr>
        <w:t>:</w:t>
      </w:r>
      <w:r w:rsidRPr="00463835">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Ефективното</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отстраняване</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манган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замърсени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води</w:t>
      </w:r>
      <w:proofErr w:type="spellEnd"/>
      <w:r w:rsidR="00AC72CA" w:rsidRPr="00AC72CA">
        <w:rPr>
          <w:rFonts w:ascii="Times New Roman" w:hAnsi="Times New Roman" w:cs="Times New Roman"/>
          <w:i/>
          <w:iCs/>
          <w:color w:val="000000" w:themeColor="text1"/>
          <w:kern w:val="0"/>
          <w:sz w:val="24"/>
          <w:szCs w:val="24"/>
        </w:rPr>
        <w:t xml:space="preserve"> се </w:t>
      </w:r>
      <w:proofErr w:type="spellStart"/>
      <w:r w:rsidR="00AC72CA" w:rsidRPr="00AC72CA">
        <w:rPr>
          <w:rFonts w:ascii="Times New Roman" w:hAnsi="Times New Roman" w:cs="Times New Roman"/>
          <w:i/>
          <w:iCs/>
          <w:color w:val="000000" w:themeColor="text1"/>
          <w:kern w:val="0"/>
          <w:sz w:val="24"/>
          <w:szCs w:val="24"/>
        </w:rPr>
        <w:t>постига</w:t>
      </w:r>
      <w:proofErr w:type="spellEnd"/>
      <w:r w:rsidR="00AC72CA" w:rsidRPr="00AC72CA">
        <w:rPr>
          <w:rFonts w:ascii="Times New Roman" w:hAnsi="Times New Roman" w:cs="Times New Roman"/>
          <w:i/>
          <w:iCs/>
          <w:color w:val="000000" w:themeColor="text1"/>
          <w:kern w:val="0"/>
          <w:sz w:val="24"/>
          <w:szCs w:val="24"/>
        </w:rPr>
        <w:t xml:space="preserve"> чрез </w:t>
      </w:r>
      <w:proofErr w:type="spellStart"/>
      <w:r w:rsidR="00AC72CA" w:rsidRPr="00AC72CA">
        <w:rPr>
          <w:rFonts w:ascii="Times New Roman" w:hAnsi="Times New Roman" w:cs="Times New Roman"/>
          <w:i/>
          <w:iCs/>
          <w:color w:val="000000" w:themeColor="text1"/>
          <w:kern w:val="0"/>
          <w:sz w:val="24"/>
          <w:szCs w:val="24"/>
        </w:rPr>
        <w:t>пилотен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скален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филтър</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Водата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има</w:t>
      </w:r>
      <w:proofErr w:type="spellEnd"/>
      <w:r w:rsidR="00AC72CA" w:rsidRPr="00AC72CA">
        <w:rPr>
          <w:rFonts w:ascii="Times New Roman" w:hAnsi="Times New Roman" w:cs="Times New Roman"/>
          <w:i/>
          <w:iCs/>
          <w:color w:val="000000" w:themeColor="text1"/>
          <w:kern w:val="0"/>
          <w:sz w:val="24"/>
          <w:szCs w:val="24"/>
        </w:rPr>
        <w:t xml:space="preserve"> pH в </w:t>
      </w:r>
      <w:proofErr w:type="spellStart"/>
      <w:r w:rsidR="00AC72CA" w:rsidRPr="00AC72CA">
        <w:rPr>
          <w:rFonts w:ascii="Times New Roman" w:hAnsi="Times New Roman" w:cs="Times New Roman"/>
          <w:i/>
          <w:iCs/>
          <w:color w:val="000000" w:themeColor="text1"/>
          <w:kern w:val="0"/>
          <w:sz w:val="24"/>
          <w:szCs w:val="24"/>
        </w:rPr>
        <w:t>диапазона</w:t>
      </w:r>
      <w:proofErr w:type="spellEnd"/>
      <w:r w:rsidR="00AC72CA" w:rsidRPr="00AC72CA">
        <w:rPr>
          <w:rFonts w:ascii="Times New Roman" w:hAnsi="Times New Roman" w:cs="Times New Roman"/>
          <w:i/>
          <w:iCs/>
          <w:color w:val="000000" w:themeColor="text1"/>
          <w:kern w:val="0"/>
          <w:sz w:val="24"/>
          <w:szCs w:val="24"/>
        </w:rPr>
        <w:t xml:space="preserve"> 5–7 и </w:t>
      </w:r>
      <w:proofErr w:type="spellStart"/>
      <w:r w:rsidR="00AC72CA" w:rsidRPr="00AC72CA">
        <w:rPr>
          <w:rFonts w:ascii="Times New Roman" w:hAnsi="Times New Roman" w:cs="Times New Roman"/>
          <w:i/>
          <w:iCs/>
          <w:color w:val="000000" w:themeColor="text1"/>
          <w:kern w:val="0"/>
          <w:sz w:val="24"/>
          <w:szCs w:val="24"/>
        </w:rPr>
        <w:t>съдържа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5 </w:t>
      </w:r>
      <w:proofErr w:type="spellStart"/>
      <w:r w:rsidR="00AC72CA" w:rsidRPr="00AC72CA">
        <w:rPr>
          <w:rFonts w:ascii="Times New Roman" w:hAnsi="Times New Roman" w:cs="Times New Roman"/>
          <w:i/>
          <w:iCs/>
          <w:color w:val="000000" w:themeColor="text1"/>
          <w:kern w:val="0"/>
          <w:sz w:val="24"/>
          <w:szCs w:val="24"/>
        </w:rPr>
        <w:t>до</w:t>
      </w:r>
      <w:proofErr w:type="spellEnd"/>
      <w:r w:rsidR="00AC72CA" w:rsidRPr="00AC72CA">
        <w:rPr>
          <w:rFonts w:ascii="Times New Roman" w:hAnsi="Times New Roman" w:cs="Times New Roman"/>
          <w:i/>
          <w:iCs/>
          <w:color w:val="000000" w:themeColor="text1"/>
          <w:kern w:val="0"/>
          <w:sz w:val="24"/>
          <w:szCs w:val="24"/>
        </w:rPr>
        <w:t xml:space="preserve"> 20 mg/l Mn²⁺. </w:t>
      </w:r>
      <w:proofErr w:type="spellStart"/>
      <w:r w:rsidR="00AC72CA" w:rsidRPr="00AC72CA">
        <w:rPr>
          <w:rFonts w:ascii="Times New Roman" w:hAnsi="Times New Roman" w:cs="Times New Roman"/>
          <w:i/>
          <w:iCs/>
          <w:color w:val="000000" w:themeColor="text1"/>
          <w:kern w:val="0"/>
          <w:sz w:val="24"/>
          <w:szCs w:val="24"/>
        </w:rPr>
        <w:t>Пилотният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скален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филтър</w:t>
      </w:r>
      <w:proofErr w:type="spellEnd"/>
      <w:r w:rsidR="00AC72CA" w:rsidRPr="00AC72CA">
        <w:rPr>
          <w:rFonts w:ascii="Times New Roman" w:hAnsi="Times New Roman" w:cs="Times New Roman"/>
          <w:i/>
          <w:iCs/>
          <w:color w:val="000000" w:themeColor="text1"/>
          <w:kern w:val="0"/>
          <w:sz w:val="24"/>
          <w:szCs w:val="24"/>
        </w:rPr>
        <w:t xml:space="preserve"> се </w:t>
      </w:r>
      <w:proofErr w:type="spellStart"/>
      <w:r w:rsidR="00AC72CA" w:rsidRPr="00AC72CA">
        <w:rPr>
          <w:rFonts w:ascii="Times New Roman" w:hAnsi="Times New Roman" w:cs="Times New Roman"/>
          <w:i/>
          <w:iCs/>
          <w:color w:val="000000" w:themeColor="text1"/>
          <w:kern w:val="0"/>
          <w:sz w:val="24"/>
          <w:szCs w:val="24"/>
        </w:rPr>
        <w:t>състои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три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клетки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свързани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последователно</w:t>
      </w:r>
      <w:proofErr w:type="spellEnd"/>
      <w:r w:rsidR="00AC72CA" w:rsidRPr="00AC72CA">
        <w:rPr>
          <w:rFonts w:ascii="Times New Roman" w:hAnsi="Times New Roman" w:cs="Times New Roman"/>
          <w:i/>
          <w:iCs/>
          <w:color w:val="000000" w:themeColor="text1"/>
          <w:kern w:val="0"/>
          <w:sz w:val="24"/>
          <w:szCs w:val="24"/>
        </w:rPr>
        <w:t xml:space="preserve">, с </w:t>
      </w:r>
      <w:proofErr w:type="spellStart"/>
      <w:r w:rsidR="00AC72CA" w:rsidRPr="00AC72CA">
        <w:rPr>
          <w:rFonts w:ascii="Times New Roman" w:hAnsi="Times New Roman" w:cs="Times New Roman"/>
          <w:i/>
          <w:iCs/>
          <w:color w:val="000000" w:themeColor="text1"/>
          <w:kern w:val="0"/>
          <w:sz w:val="24"/>
          <w:szCs w:val="24"/>
        </w:rPr>
        <w:t>общ</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обем</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около</w:t>
      </w:r>
      <w:proofErr w:type="spellEnd"/>
      <w:r w:rsidR="00AC72CA" w:rsidRPr="00AC72CA">
        <w:rPr>
          <w:rFonts w:ascii="Times New Roman" w:hAnsi="Times New Roman" w:cs="Times New Roman"/>
          <w:i/>
          <w:iCs/>
          <w:color w:val="000000" w:themeColor="text1"/>
          <w:kern w:val="0"/>
          <w:sz w:val="24"/>
          <w:szCs w:val="24"/>
        </w:rPr>
        <w:t xml:space="preserve"> 210 l. </w:t>
      </w:r>
      <w:proofErr w:type="spellStart"/>
      <w:r w:rsidR="00AC72CA" w:rsidRPr="00AC72CA">
        <w:rPr>
          <w:rFonts w:ascii="Times New Roman" w:hAnsi="Times New Roman" w:cs="Times New Roman"/>
          <w:i/>
          <w:iCs/>
          <w:color w:val="000000" w:themeColor="text1"/>
          <w:kern w:val="0"/>
          <w:sz w:val="24"/>
          <w:szCs w:val="24"/>
        </w:rPr>
        <w:t>Филтърът</w:t>
      </w:r>
      <w:proofErr w:type="spellEnd"/>
      <w:r w:rsidR="00AC72CA" w:rsidRPr="00AC72CA">
        <w:rPr>
          <w:rFonts w:ascii="Times New Roman" w:hAnsi="Times New Roman" w:cs="Times New Roman"/>
          <w:i/>
          <w:iCs/>
          <w:color w:val="000000" w:themeColor="text1"/>
          <w:kern w:val="0"/>
          <w:sz w:val="24"/>
          <w:szCs w:val="24"/>
        </w:rPr>
        <w:t xml:space="preserve"> е </w:t>
      </w:r>
      <w:proofErr w:type="spellStart"/>
      <w:r w:rsidR="00AC72CA" w:rsidRPr="00AC72CA">
        <w:rPr>
          <w:rFonts w:ascii="Times New Roman" w:hAnsi="Times New Roman" w:cs="Times New Roman"/>
          <w:i/>
          <w:iCs/>
          <w:color w:val="000000" w:themeColor="text1"/>
          <w:kern w:val="0"/>
          <w:sz w:val="24"/>
          <w:szCs w:val="24"/>
        </w:rPr>
        <w:t>запълнен</w:t>
      </w:r>
      <w:proofErr w:type="spellEnd"/>
      <w:r w:rsidR="00AC72CA" w:rsidRPr="00AC72CA">
        <w:rPr>
          <w:rFonts w:ascii="Times New Roman" w:hAnsi="Times New Roman" w:cs="Times New Roman"/>
          <w:i/>
          <w:iCs/>
          <w:color w:val="000000" w:themeColor="text1"/>
          <w:kern w:val="0"/>
          <w:sz w:val="24"/>
          <w:szCs w:val="24"/>
        </w:rPr>
        <w:t xml:space="preserve"> с </w:t>
      </w:r>
      <w:proofErr w:type="spellStart"/>
      <w:r w:rsidR="00AC72CA" w:rsidRPr="00AC72CA">
        <w:rPr>
          <w:rFonts w:ascii="Times New Roman" w:hAnsi="Times New Roman" w:cs="Times New Roman"/>
          <w:i/>
          <w:iCs/>
          <w:color w:val="000000" w:themeColor="text1"/>
          <w:kern w:val="0"/>
          <w:sz w:val="24"/>
          <w:szCs w:val="24"/>
        </w:rPr>
        <w:t>парчета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чакъл</w:t>
      </w:r>
      <w:proofErr w:type="spellEnd"/>
      <w:r w:rsidR="00AC72CA" w:rsidRPr="00AC72CA">
        <w:rPr>
          <w:rFonts w:ascii="Times New Roman" w:hAnsi="Times New Roman" w:cs="Times New Roman"/>
          <w:i/>
          <w:iCs/>
          <w:color w:val="000000" w:themeColor="text1"/>
          <w:kern w:val="0"/>
          <w:sz w:val="24"/>
          <w:szCs w:val="24"/>
        </w:rPr>
        <w:t xml:space="preserve"> и </w:t>
      </w:r>
      <w:proofErr w:type="spellStart"/>
      <w:r w:rsidR="00AC72CA" w:rsidRPr="00AC72CA">
        <w:rPr>
          <w:rFonts w:ascii="Times New Roman" w:hAnsi="Times New Roman" w:cs="Times New Roman"/>
          <w:i/>
          <w:iCs/>
          <w:color w:val="000000" w:themeColor="text1"/>
          <w:kern w:val="0"/>
          <w:sz w:val="24"/>
          <w:szCs w:val="24"/>
        </w:rPr>
        <w:t>варовик</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които</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поддържат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буен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растеж</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биофилми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водорасли</w:t>
      </w:r>
      <w:proofErr w:type="spellEnd"/>
      <w:r w:rsidR="00AC72CA" w:rsidRPr="00AC72CA">
        <w:rPr>
          <w:rFonts w:ascii="Times New Roman" w:hAnsi="Times New Roman" w:cs="Times New Roman"/>
          <w:i/>
          <w:iCs/>
          <w:color w:val="000000" w:themeColor="text1"/>
          <w:kern w:val="0"/>
          <w:sz w:val="24"/>
          <w:szCs w:val="24"/>
        </w:rPr>
        <w:t xml:space="preserve"> и </w:t>
      </w:r>
      <w:proofErr w:type="spellStart"/>
      <w:r w:rsidR="00AC72CA" w:rsidRPr="00AC72CA">
        <w:rPr>
          <w:rFonts w:ascii="Times New Roman" w:hAnsi="Times New Roman" w:cs="Times New Roman"/>
          <w:i/>
          <w:iCs/>
          <w:color w:val="000000" w:themeColor="text1"/>
          <w:kern w:val="0"/>
          <w:sz w:val="24"/>
          <w:szCs w:val="24"/>
        </w:rPr>
        <w:t>хетеротрофни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бактерии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окисляващи</w:t>
      </w:r>
      <w:proofErr w:type="spellEnd"/>
      <w:r w:rsidR="00AC72CA" w:rsidRPr="00AC72CA">
        <w:rPr>
          <w:rFonts w:ascii="Times New Roman" w:hAnsi="Times New Roman" w:cs="Times New Roman"/>
          <w:i/>
          <w:iCs/>
          <w:color w:val="000000" w:themeColor="text1"/>
          <w:kern w:val="0"/>
          <w:sz w:val="24"/>
          <w:szCs w:val="24"/>
        </w:rPr>
        <w:t xml:space="preserve"> Mn²⁺. </w:t>
      </w:r>
      <w:proofErr w:type="spellStart"/>
      <w:r w:rsidR="00AC72CA" w:rsidRPr="00AC72CA">
        <w:rPr>
          <w:rFonts w:ascii="Times New Roman" w:hAnsi="Times New Roman" w:cs="Times New Roman"/>
          <w:i/>
          <w:iCs/>
          <w:color w:val="000000" w:themeColor="text1"/>
          <w:kern w:val="0"/>
          <w:sz w:val="24"/>
          <w:szCs w:val="24"/>
        </w:rPr>
        <w:t>Бактериалното</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окисление</w:t>
      </w:r>
      <w:proofErr w:type="spellEnd"/>
      <w:r w:rsidR="00AC72CA" w:rsidRPr="00AC72CA">
        <w:rPr>
          <w:rFonts w:ascii="Times New Roman" w:hAnsi="Times New Roman" w:cs="Times New Roman"/>
          <w:i/>
          <w:iCs/>
          <w:color w:val="000000" w:themeColor="text1"/>
          <w:kern w:val="0"/>
          <w:sz w:val="24"/>
          <w:szCs w:val="24"/>
        </w:rPr>
        <w:t xml:space="preserve"> на Mn²⁺ е свързано с </w:t>
      </w:r>
      <w:proofErr w:type="spellStart"/>
      <w:r w:rsidR="00AC72CA" w:rsidRPr="00AC72CA">
        <w:rPr>
          <w:rFonts w:ascii="Times New Roman" w:hAnsi="Times New Roman" w:cs="Times New Roman"/>
          <w:i/>
          <w:iCs/>
          <w:color w:val="000000" w:themeColor="text1"/>
          <w:kern w:val="0"/>
          <w:sz w:val="24"/>
          <w:szCs w:val="24"/>
        </w:rPr>
        <w:t>бактериалното</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производство</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водороден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пероксид</w:t>
      </w:r>
      <w:proofErr w:type="spellEnd"/>
      <w:r w:rsidR="00AC72CA" w:rsidRPr="00AC72CA">
        <w:rPr>
          <w:rFonts w:ascii="Times New Roman" w:hAnsi="Times New Roman" w:cs="Times New Roman"/>
          <w:i/>
          <w:iCs/>
          <w:color w:val="000000" w:themeColor="text1"/>
          <w:kern w:val="0"/>
          <w:sz w:val="24"/>
          <w:szCs w:val="24"/>
        </w:rPr>
        <w:t xml:space="preserve"> и </w:t>
      </w:r>
      <w:proofErr w:type="spellStart"/>
      <w:r w:rsidR="00AC72CA" w:rsidRPr="00AC72CA">
        <w:rPr>
          <w:rFonts w:ascii="Times New Roman" w:hAnsi="Times New Roman" w:cs="Times New Roman"/>
          <w:i/>
          <w:iCs/>
          <w:color w:val="000000" w:themeColor="text1"/>
          <w:kern w:val="0"/>
          <w:sz w:val="24"/>
          <w:szCs w:val="24"/>
        </w:rPr>
        <w:t>ензима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каталаза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След</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това</w:t>
      </w:r>
      <w:proofErr w:type="spellEnd"/>
      <w:r w:rsidR="00AC72CA" w:rsidRPr="00AC72CA">
        <w:rPr>
          <w:rFonts w:ascii="Times New Roman" w:hAnsi="Times New Roman" w:cs="Times New Roman"/>
          <w:i/>
          <w:iCs/>
          <w:color w:val="000000" w:themeColor="text1"/>
          <w:kern w:val="0"/>
          <w:sz w:val="24"/>
          <w:szCs w:val="24"/>
        </w:rPr>
        <w:t xml:space="preserve"> Mn²⁺ се </w:t>
      </w:r>
      <w:proofErr w:type="spellStart"/>
      <w:r w:rsidR="00AC72CA" w:rsidRPr="00AC72CA">
        <w:rPr>
          <w:rFonts w:ascii="Times New Roman" w:hAnsi="Times New Roman" w:cs="Times New Roman"/>
          <w:i/>
          <w:iCs/>
          <w:color w:val="000000" w:themeColor="text1"/>
          <w:kern w:val="0"/>
          <w:sz w:val="24"/>
          <w:szCs w:val="24"/>
        </w:rPr>
        <w:t>утаява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като</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MnO</w:t>
      </w:r>
      <w:proofErr w:type="spellEnd"/>
      <w:r w:rsidR="00AC72CA" w:rsidRPr="00AC72CA">
        <w:rPr>
          <w:rFonts w:ascii="Times New Roman" w:hAnsi="Times New Roman" w:cs="Times New Roman"/>
          <w:i/>
          <w:iCs/>
          <w:color w:val="000000" w:themeColor="text1"/>
          <w:kern w:val="0"/>
          <w:sz w:val="24"/>
          <w:szCs w:val="24"/>
        </w:rPr>
        <w:t xml:space="preserve">₂. </w:t>
      </w:r>
      <w:proofErr w:type="spellStart"/>
      <w:r w:rsidR="00AC72CA" w:rsidRPr="00AC72CA">
        <w:rPr>
          <w:rFonts w:ascii="Times New Roman" w:hAnsi="Times New Roman" w:cs="Times New Roman"/>
          <w:i/>
          <w:iCs/>
          <w:color w:val="000000" w:themeColor="text1"/>
          <w:kern w:val="0"/>
          <w:sz w:val="24"/>
          <w:szCs w:val="24"/>
        </w:rPr>
        <w:t>Ефективността</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отстраняване</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манган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зависи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значително</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температурата</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водата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Концентрацията</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разтворен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манган</w:t>
      </w:r>
      <w:proofErr w:type="spellEnd"/>
      <w:r w:rsidR="00AC72CA" w:rsidRPr="00AC72CA">
        <w:rPr>
          <w:rFonts w:ascii="Times New Roman" w:hAnsi="Times New Roman" w:cs="Times New Roman"/>
          <w:i/>
          <w:iCs/>
          <w:color w:val="000000" w:themeColor="text1"/>
          <w:kern w:val="0"/>
          <w:sz w:val="24"/>
          <w:szCs w:val="24"/>
        </w:rPr>
        <w:t xml:space="preserve"> във </w:t>
      </w:r>
      <w:proofErr w:type="spellStart"/>
      <w:r w:rsidR="00AC72CA" w:rsidRPr="00AC72CA">
        <w:rPr>
          <w:rFonts w:ascii="Times New Roman" w:hAnsi="Times New Roman" w:cs="Times New Roman"/>
          <w:i/>
          <w:iCs/>
          <w:color w:val="000000" w:themeColor="text1"/>
          <w:kern w:val="0"/>
          <w:sz w:val="24"/>
          <w:szCs w:val="24"/>
        </w:rPr>
        <w:t>филтрираните</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отпадъчни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води</w:t>
      </w:r>
      <w:proofErr w:type="spellEnd"/>
      <w:r w:rsidR="00AC72CA" w:rsidRPr="00AC72CA">
        <w:rPr>
          <w:rFonts w:ascii="Times New Roman" w:hAnsi="Times New Roman" w:cs="Times New Roman"/>
          <w:i/>
          <w:iCs/>
          <w:color w:val="000000" w:themeColor="text1"/>
          <w:kern w:val="0"/>
          <w:sz w:val="24"/>
          <w:szCs w:val="24"/>
        </w:rPr>
        <w:t xml:space="preserve"> е </w:t>
      </w:r>
      <w:proofErr w:type="spellStart"/>
      <w:r w:rsidR="00AC72CA" w:rsidRPr="00AC72CA">
        <w:rPr>
          <w:rFonts w:ascii="Times New Roman" w:hAnsi="Times New Roman" w:cs="Times New Roman"/>
          <w:i/>
          <w:iCs/>
          <w:color w:val="000000" w:themeColor="text1"/>
          <w:kern w:val="0"/>
          <w:sz w:val="24"/>
          <w:szCs w:val="24"/>
        </w:rPr>
        <w:t>по-малка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0,8 mg/l и </w:t>
      </w:r>
      <w:proofErr w:type="spellStart"/>
      <w:r w:rsidR="00AC72CA" w:rsidRPr="00AC72CA">
        <w:rPr>
          <w:rFonts w:ascii="Times New Roman" w:hAnsi="Times New Roman" w:cs="Times New Roman"/>
          <w:i/>
          <w:iCs/>
          <w:color w:val="000000" w:themeColor="text1"/>
          <w:kern w:val="0"/>
          <w:sz w:val="24"/>
          <w:szCs w:val="24"/>
        </w:rPr>
        <w:t>това</w:t>
      </w:r>
      <w:proofErr w:type="spellEnd"/>
      <w:r w:rsidR="00AC72CA" w:rsidRPr="00AC72CA">
        <w:rPr>
          <w:rFonts w:ascii="Times New Roman" w:hAnsi="Times New Roman" w:cs="Times New Roman"/>
          <w:i/>
          <w:iCs/>
          <w:color w:val="000000" w:themeColor="text1"/>
          <w:kern w:val="0"/>
          <w:sz w:val="24"/>
          <w:szCs w:val="24"/>
        </w:rPr>
        <w:t xml:space="preserve"> се </w:t>
      </w:r>
      <w:proofErr w:type="spellStart"/>
      <w:r w:rsidR="00AC72CA" w:rsidRPr="00AC72CA">
        <w:rPr>
          <w:rFonts w:ascii="Times New Roman" w:hAnsi="Times New Roman" w:cs="Times New Roman"/>
          <w:i/>
          <w:iCs/>
          <w:color w:val="000000" w:themeColor="text1"/>
          <w:kern w:val="0"/>
          <w:sz w:val="24"/>
          <w:szCs w:val="24"/>
        </w:rPr>
        <w:t>постига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при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време</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престой</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около</w:t>
      </w:r>
      <w:proofErr w:type="spellEnd"/>
      <w:r w:rsidR="00AC72CA" w:rsidRPr="00AC72CA">
        <w:rPr>
          <w:rFonts w:ascii="Times New Roman" w:hAnsi="Times New Roman" w:cs="Times New Roman"/>
          <w:i/>
          <w:iCs/>
          <w:color w:val="000000" w:themeColor="text1"/>
          <w:kern w:val="0"/>
          <w:sz w:val="24"/>
          <w:szCs w:val="24"/>
        </w:rPr>
        <w:t xml:space="preserve"> 72 </w:t>
      </w:r>
      <w:proofErr w:type="spellStart"/>
      <w:r w:rsidR="00AC72CA" w:rsidRPr="00AC72CA">
        <w:rPr>
          <w:rFonts w:ascii="Times New Roman" w:hAnsi="Times New Roman" w:cs="Times New Roman"/>
          <w:i/>
          <w:iCs/>
          <w:color w:val="000000" w:themeColor="text1"/>
          <w:kern w:val="0"/>
          <w:sz w:val="24"/>
          <w:szCs w:val="24"/>
        </w:rPr>
        <w:t>часа</w:t>
      </w:r>
      <w:proofErr w:type="spellEnd"/>
      <w:r w:rsidR="00AC72CA" w:rsidRPr="00AC72CA">
        <w:rPr>
          <w:rFonts w:ascii="Times New Roman" w:hAnsi="Times New Roman" w:cs="Times New Roman"/>
          <w:i/>
          <w:iCs/>
          <w:color w:val="000000" w:themeColor="text1"/>
          <w:kern w:val="0"/>
          <w:sz w:val="24"/>
          <w:szCs w:val="24"/>
        </w:rPr>
        <w:t xml:space="preserve">. В </w:t>
      </w:r>
      <w:proofErr w:type="spellStart"/>
      <w:r w:rsidR="00AC72CA" w:rsidRPr="00AC72CA">
        <w:rPr>
          <w:rFonts w:ascii="Times New Roman" w:hAnsi="Times New Roman" w:cs="Times New Roman"/>
          <w:i/>
          <w:iCs/>
          <w:color w:val="000000" w:themeColor="text1"/>
          <w:kern w:val="0"/>
          <w:sz w:val="24"/>
          <w:szCs w:val="24"/>
        </w:rPr>
        <w:t>този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доклад</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представяме</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последователна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методология</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за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определяне</w:t>
      </w:r>
      <w:proofErr w:type="spellEnd"/>
      <w:r w:rsidR="00AC72CA" w:rsidRPr="00AC72CA">
        <w:rPr>
          <w:rFonts w:ascii="Times New Roman" w:hAnsi="Times New Roman" w:cs="Times New Roman"/>
          <w:i/>
          <w:iCs/>
          <w:color w:val="000000" w:themeColor="text1"/>
          <w:kern w:val="0"/>
          <w:sz w:val="24"/>
          <w:szCs w:val="24"/>
        </w:rPr>
        <w:t xml:space="preserve"> на основните </w:t>
      </w:r>
      <w:proofErr w:type="spellStart"/>
      <w:r w:rsidR="00AC72CA" w:rsidRPr="00AC72CA">
        <w:rPr>
          <w:rFonts w:ascii="Times New Roman" w:hAnsi="Times New Roman" w:cs="Times New Roman"/>
          <w:i/>
          <w:iCs/>
          <w:color w:val="000000" w:themeColor="text1"/>
          <w:kern w:val="0"/>
          <w:sz w:val="24"/>
          <w:szCs w:val="24"/>
        </w:rPr>
        <w:t>конструктивни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характеристики</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скален</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филтър</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за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пречистване</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манган</w:t>
      </w:r>
      <w:proofErr w:type="spellEnd"/>
      <w:r w:rsidR="00AC72CA" w:rsidRPr="00AC72CA">
        <w:rPr>
          <w:rFonts w:ascii="Times New Roman" w:hAnsi="Times New Roman" w:cs="Times New Roman"/>
          <w:i/>
          <w:iCs/>
          <w:color w:val="000000" w:themeColor="text1"/>
          <w:kern w:val="0"/>
          <w:sz w:val="24"/>
          <w:szCs w:val="24"/>
        </w:rPr>
        <w:t xml:space="preserve"> в </w:t>
      </w:r>
      <w:proofErr w:type="spellStart"/>
      <w:r w:rsidR="00AC72CA" w:rsidRPr="00AC72CA">
        <w:rPr>
          <w:rFonts w:ascii="Times New Roman" w:hAnsi="Times New Roman" w:cs="Times New Roman"/>
          <w:i/>
          <w:iCs/>
          <w:color w:val="000000" w:themeColor="text1"/>
          <w:kern w:val="0"/>
          <w:sz w:val="24"/>
          <w:szCs w:val="24"/>
        </w:rPr>
        <w:t>минни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води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Разработването</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тази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методология</w:t>
      </w:r>
      <w:proofErr w:type="spellEnd"/>
      <w:r w:rsidR="00AC72CA" w:rsidRPr="00AC72CA">
        <w:rPr>
          <w:rFonts w:ascii="Times New Roman" w:hAnsi="Times New Roman" w:cs="Times New Roman"/>
          <w:i/>
          <w:iCs/>
          <w:color w:val="000000" w:themeColor="text1"/>
          <w:kern w:val="0"/>
          <w:sz w:val="24"/>
          <w:szCs w:val="24"/>
        </w:rPr>
        <w:t xml:space="preserve"> се </w:t>
      </w:r>
      <w:proofErr w:type="spellStart"/>
      <w:r w:rsidR="00AC72CA" w:rsidRPr="00AC72CA">
        <w:rPr>
          <w:rFonts w:ascii="Times New Roman" w:hAnsi="Times New Roman" w:cs="Times New Roman"/>
          <w:i/>
          <w:iCs/>
          <w:color w:val="000000" w:themeColor="text1"/>
          <w:kern w:val="0"/>
          <w:sz w:val="24"/>
          <w:szCs w:val="24"/>
        </w:rPr>
        <w:t>основава</w:t>
      </w:r>
      <w:proofErr w:type="spellEnd"/>
      <w:r w:rsidR="00AC72CA" w:rsidRPr="00AC72CA">
        <w:rPr>
          <w:rFonts w:ascii="Times New Roman" w:hAnsi="Times New Roman" w:cs="Times New Roman"/>
          <w:i/>
          <w:iCs/>
          <w:color w:val="000000" w:themeColor="text1"/>
          <w:kern w:val="0"/>
          <w:sz w:val="24"/>
          <w:szCs w:val="24"/>
        </w:rPr>
        <w:t xml:space="preserve"> на </w:t>
      </w:r>
      <w:proofErr w:type="spellStart"/>
      <w:r w:rsidR="00AC72CA" w:rsidRPr="00AC72CA">
        <w:rPr>
          <w:rFonts w:ascii="Times New Roman" w:hAnsi="Times New Roman" w:cs="Times New Roman"/>
          <w:i/>
          <w:iCs/>
          <w:color w:val="000000" w:themeColor="text1"/>
          <w:kern w:val="0"/>
          <w:sz w:val="24"/>
          <w:szCs w:val="24"/>
        </w:rPr>
        <w:t>експериментални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резултати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получени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от</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нашата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пилотна</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инсталация</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която</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работи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при</w:t>
      </w:r>
      <w:proofErr w:type="spellEnd"/>
      <w:r w:rsidR="00AC72CA" w:rsidRPr="00AC72CA">
        <w:rPr>
          <w:rFonts w:ascii="Times New Roman" w:hAnsi="Times New Roman" w:cs="Times New Roman"/>
          <w:i/>
          <w:iCs/>
          <w:color w:val="000000" w:themeColor="text1"/>
          <w:kern w:val="0"/>
          <w:sz w:val="24"/>
          <w:szCs w:val="24"/>
        </w:rPr>
        <w:t xml:space="preserve"> различни </w:t>
      </w:r>
      <w:proofErr w:type="spellStart"/>
      <w:r w:rsidR="00AC72CA" w:rsidRPr="00AC72CA">
        <w:rPr>
          <w:rFonts w:ascii="Times New Roman" w:hAnsi="Times New Roman" w:cs="Times New Roman"/>
          <w:i/>
          <w:iCs/>
          <w:color w:val="000000" w:themeColor="text1"/>
          <w:kern w:val="0"/>
          <w:sz w:val="24"/>
          <w:szCs w:val="24"/>
        </w:rPr>
        <w:t>климатични</w:t>
      </w:r>
      <w:proofErr w:type="spellEnd"/>
      <w:r w:rsidR="00AC72CA" w:rsidRPr="00AC72CA">
        <w:rPr>
          <w:rFonts w:ascii="Times New Roman" w:hAnsi="Times New Roman" w:cs="Times New Roman"/>
          <w:i/>
          <w:iCs/>
          <w:color w:val="000000" w:themeColor="text1"/>
          <w:kern w:val="0"/>
          <w:sz w:val="24"/>
          <w:szCs w:val="24"/>
        </w:rPr>
        <w:t xml:space="preserve"> </w:t>
      </w:r>
      <w:proofErr w:type="spellStart"/>
      <w:r w:rsidR="00AC72CA" w:rsidRPr="00AC72CA">
        <w:rPr>
          <w:rFonts w:ascii="Times New Roman" w:hAnsi="Times New Roman" w:cs="Times New Roman"/>
          <w:i/>
          <w:iCs/>
          <w:color w:val="000000" w:themeColor="text1"/>
          <w:kern w:val="0"/>
          <w:sz w:val="24"/>
          <w:szCs w:val="24"/>
        </w:rPr>
        <w:t>условия</w:t>
      </w:r>
      <w:proofErr w:type="spellEnd"/>
      <w:r w:rsidR="00AC72CA" w:rsidRPr="00AC72CA">
        <w:rPr>
          <w:rFonts w:ascii="Times New Roman" w:hAnsi="Times New Roman" w:cs="Times New Roman"/>
          <w:i/>
          <w:iCs/>
          <w:color w:val="000000" w:themeColor="text1"/>
          <w:kern w:val="0"/>
          <w:sz w:val="24"/>
          <w:szCs w:val="24"/>
        </w:rPr>
        <w:t>.</w:t>
      </w:r>
    </w:p>
    <w:p w14:paraId="3027F6C5" w14:textId="77777777" w:rsidR="00AC72CA" w:rsidRPr="00AC72CA" w:rsidRDefault="00AC72CA" w:rsidP="00AC72CA">
      <w:pPr>
        <w:kinsoku w:val="0"/>
        <w:overflowPunct w:val="0"/>
        <w:autoSpaceDE w:val="0"/>
        <w:autoSpaceDN w:val="0"/>
        <w:adjustRightInd w:val="0"/>
        <w:spacing w:after="0" w:line="240" w:lineRule="auto"/>
        <w:ind w:left="426"/>
        <w:jc w:val="both"/>
        <w:rPr>
          <w:rFonts w:ascii="Times New Roman" w:hAnsi="Times New Roman" w:cs="Times New Roman"/>
          <w:i/>
          <w:iCs/>
          <w:color w:val="000000" w:themeColor="text1"/>
          <w:kern w:val="0"/>
          <w:sz w:val="24"/>
          <w:szCs w:val="24"/>
          <w:lang w:val="bg-BG"/>
        </w:rPr>
      </w:pPr>
    </w:p>
    <w:p w14:paraId="5DD959F2" w14:textId="5CE96457" w:rsidR="005F7582" w:rsidRPr="00463835" w:rsidRDefault="008B75B2" w:rsidP="00E20614">
      <w:pPr>
        <w:spacing w:after="0" w:line="240" w:lineRule="auto"/>
        <w:ind w:left="426" w:hanging="426"/>
        <w:jc w:val="both"/>
        <w:rPr>
          <w:rFonts w:ascii="Times New Roman" w:hAnsi="Times New Roman" w:cs="Times New Roman"/>
          <w:color w:val="000000" w:themeColor="text1"/>
          <w:sz w:val="24"/>
          <w:szCs w:val="24"/>
        </w:rPr>
      </w:pPr>
      <w:r w:rsidRPr="008B75B2">
        <w:rPr>
          <w:rFonts w:ascii="Times New Roman" w:hAnsi="Times New Roman" w:cs="Times New Roman"/>
          <w:b/>
          <w:bCs/>
          <w:color w:val="000000" w:themeColor="text1"/>
          <w:sz w:val="24"/>
          <w:szCs w:val="24"/>
        </w:rPr>
        <w:t>III.</w:t>
      </w:r>
      <w:r w:rsidR="00B95D7C" w:rsidRPr="008B75B2">
        <w:rPr>
          <w:rFonts w:ascii="Times New Roman" w:hAnsi="Times New Roman" w:cs="Times New Roman"/>
          <w:b/>
          <w:bCs/>
          <w:color w:val="000000" w:themeColor="text1"/>
          <w:sz w:val="24"/>
          <w:szCs w:val="24"/>
          <w:lang w:val="bg-BG"/>
        </w:rPr>
        <w:t>3.</w:t>
      </w:r>
      <w:r w:rsidR="00B95D7C" w:rsidRPr="008B75B2">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color w:val="000000" w:themeColor="text1"/>
          <w:sz w:val="24"/>
          <w:szCs w:val="24"/>
          <w:lang w:val="bg-BG"/>
        </w:rPr>
        <w:t xml:space="preserve">Bratkova, S., </w:t>
      </w:r>
      <w:r w:rsidR="00896CA8" w:rsidRPr="00896CA8">
        <w:rPr>
          <w:rFonts w:ascii="Times New Roman" w:hAnsi="Times New Roman" w:cs="Times New Roman"/>
          <w:b/>
          <w:bCs/>
          <w:color w:val="000000" w:themeColor="text1"/>
          <w:sz w:val="24"/>
          <w:szCs w:val="24"/>
          <w:lang w:val="bg-BG"/>
        </w:rPr>
        <w:t>Nikolova, K.</w:t>
      </w:r>
      <w:r w:rsidR="00896CA8" w:rsidRPr="00896CA8">
        <w:rPr>
          <w:rFonts w:ascii="Times New Roman" w:hAnsi="Times New Roman" w:cs="Times New Roman"/>
          <w:color w:val="000000" w:themeColor="text1"/>
          <w:sz w:val="24"/>
          <w:szCs w:val="24"/>
          <w:lang w:val="bg-BG"/>
        </w:rPr>
        <w:t xml:space="preserve">, Gesheva, K. (2010). Microbial communities in areas affected by formation of calcrete in thracian plane, </w:t>
      </w:r>
      <w:r w:rsidR="00896CA8" w:rsidRPr="00896CA8">
        <w:rPr>
          <w:rFonts w:ascii="Times New Roman" w:hAnsi="Times New Roman" w:cs="Times New Roman"/>
          <w:i/>
          <w:iCs/>
          <w:color w:val="000000" w:themeColor="text1"/>
          <w:sz w:val="24"/>
          <w:szCs w:val="24"/>
          <w:lang w:val="bg-BG"/>
        </w:rPr>
        <w:t>Agricultural science and technology</w:t>
      </w:r>
      <w:r w:rsidR="00896CA8" w:rsidRPr="00896CA8">
        <w:rPr>
          <w:rFonts w:ascii="Times New Roman" w:hAnsi="Times New Roman" w:cs="Times New Roman"/>
          <w:color w:val="000000" w:themeColor="text1"/>
          <w:sz w:val="24"/>
          <w:szCs w:val="24"/>
          <w:lang w:val="bg-BG"/>
        </w:rPr>
        <w:t>, vol. 2, № 2, June 2010, pp 84-89, ISSN 1313-8820</w:t>
      </w:r>
    </w:p>
    <w:p w14:paraId="3EA639E7" w14:textId="77777777" w:rsidR="008B75B2" w:rsidRDefault="008B75B2" w:rsidP="008B75B2">
      <w:pPr>
        <w:spacing w:after="0" w:line="240" w:lineRule="auto"/>
        <w:jc w:val="both"/>
        <w:rPr>
          <w:rFonts w:ascii="Times New Roman" w:hAnsi="Times New Roman" w:cs="Times New Roman"/>
          <w:color w:val="000000" w:themeColor="text1"/>
          <w:sz w:val="24"/>
          <w:szCs w:val="24"/>
          <w:u w:val="single"/>
        </w:rPr>
      </w:pPr>
    </w:p>
    <w:p w14:paraId="76E7F610" w14:textId="6A93AECF" w:rsidR="00B95D7C" w:rsidRPr="008B75B2" w:rsidRDefault="00B95D7C" w:rsidP="008B75B2">
      <w:pPr>
        <w:spacing w:after="0" w:line="240" w:lineRule="auto"/>
        <w:ind w:left="426"/>
        <w:jc w:val="both"/>
        <w:rPr>
          <w:rFonts w:ascii="Times New Roman" w:hAnsi="Times New Roman" w:cs="Times New Roman"/>
          <w:i/>
          <w:iCs/>
          <w:color w:val="000000" w:themeColor="text1"/>
          <w:sz w:val="24"/>
          <w:szCs w:val="24"/>
          <w:lang w:val="bg-BG"/>
        </w:rPr>
      </w:pPr>
      <w:r w:rsidRPr="008B75B2">
        <w:rPr>
          <w:rFonts w:ascii="Times New Roman" w:hAnsi="Times New Roman" w:cs="Times New Roman"/>
          <w:i/>
          <w:iCs/>
          <w:color w:val="000000" w:themeColor="text1"/>
          <w:sz w:val="24"/>
          <w:szCs w:val="24"/>
          <w:u w:val="single"/>
        </w:rPr>
        <w:t>Abstract</w:t>
      </w:r>
      <w:r w:rsidRPr="008B75B2">
        <w:rPr>
          <w:rFonts w:ascii="Times New Roman" w:hAnsi="Times New Roman" w:cs="Times New Roman"/>
          <w:i/>
          <w:iCs/>
          <w:color w:val="000000" w:themeColor="text1"/>
          <w:sz w:val="24"/>
          <w:szCs w:val="24"/>
          <w:u w:val="single"/>
          <w:lang w:val="bg-BG"/>
        </w:rPr>
        <w:t>:</w:t>
      </w:r>
      <w:r w:rsidRPr="008B75B2">
        <w:rPr>
          <w:rFonts w:ascii="Times New Roman" w:hAnsi="Times New Roman" w:cs="Times New Roman"/>
          <w:i/>
          <w:iCs/>
          <w:color w:val="000000" w:themeColor="text1"/>
          <w:sz w:val="24"/>
          <w:szCs w:val="24"/>
        </w:rPr>
        <w:t xml:space="preserve"> The number of 13 physiological groups of microorganisms is counted in depth of two types of alkaline soils affected by formation of calcrete. The first soil type is characterized by </w:t>
      </w:r>
      <w:r w:rsidRPr="008B75B2">
        <w:rPr>
          <w:rFonts w:ascii="Times New Roman" w:hAnsi="Times New Roman" w:cs="Times New Roman"/>
          <w:i/>
          <w:iCs/>
          <w:color w:val="000000" w:themeColor="text1"/>
          <w:sz w:val="24"/>
          <w:szCs w:val="24"/>
        </w:rPr>
        <w:lastRenderedPageBreak/>
        <w:t xml:space="preserve">the presence of calcrete nodules occupying the surface layer of soil profile from 5 to 38 cm, and the second soil type </w:t>
      </w:r>
      <w:r w:rsidRPr="008B75B2">
        <w:rPr>
          <w:rFonts w:ascii="Times New Roman" w:hAnsi="Times New Roman" w:cs="Times New Roman"/>
          <w:i/>
          <w:iCs/>
          <w:color w:val="000000" w:themeColor="text1"/>
          <w:sz w:val="24"/>
          <w:szCs w:val="24"/>
          <w:lang w:val="bg-BG"/>
        </w:rPr>
        <w:t>-</w:t>
      </w:r>
      <w:r w:rsidRPr="008B75B2">
        <w:rPr>
          <w:rFonts w:ascii="Times New Roman" w:hAnsi="Times New Roman" w:cs="Times New Roman"/>
          <w:i/>
          <w:iCs/>
          <w:color w:val="000000" w:themeColor="text1"/>
          <w:sz w:val="24"/>
          <w:szCs w:val="24"/>
        </w:rPr>
        <w:t xml:space="preserve"> of isometric calcrete nodules, settled in depth below 30-35 cm. During the spring and autumn, when the samples were collected, it was determined that in soil, which is more affected by formation of calcrete, the number of various heterotrophic aerobic and anaerobic bacteria, actinomycetes and fungi is 1 to 3 orders lower than in less affected soil. A similar effect was observed on the </w:t>
      </w:r>
      <w:proofErr w:type="gramStart"/>
      <w:r w:rsidRPr="008B75B2">
        <w:rPr>
          <w:rFonts w:ascii="Times New Roman" w:hAnsi="Times New Roman" w:cs="Times New Roman"/>
          <w:i/>
          <w:iCs/>
          <w:color w:val="000000" w:themeColor="text1"/>
          <w:sz w:val="24"/>
          <w:szCs w:val="24"/>
        </w:rPr>
        <w:t>amount</w:t>
      </w:r>
      <w:proofErr w:type="gramEnd"/>
      <w:r w:rsidRPr="008B75B2">
        <w:rPr>
          <w:rFonts w:ascii="Times New Roman" w:hAnsi="Times New Roman" w:cs="Times New Roman"/>
          <w:i/>
          <w:iCs/>
          <w:color w:val="000000" w:themeColor="text1"/>
          <w:sz w:val="24"/>
          <w:szCs w:val="24"/>
        </w:rPr>
        <w:t xml:space="preserve"> of nitrifying bacteria. Other factors that influenced the microbial community structure and number were also the various values of pH, fractions of organic carbon and total nitrogen.</w:t>
      </w:r>
    </w:p>
    <w:p w14:paraId="6B7FB4CE" w14:textId="77777777" w:rsidR="00B1674B" w:rsidRPr="00463835" w:rsidRDefault="00B1674B" w:rsidP="00E20614">
      <w:pPr>
        <w:spacing w:after="0" w:line="240" w:lineRule="auto"/>
        <w:ind w:left="426" w:hanging="426"/>
        <w:jc w:val="both"/>
        <w:rPr>
          <w:rFonts w:ascii="Times New Roman" w:hAnsi="Times New Roman" w:cs="Times New Roman"/>
          <w:color w:val="000000" w:themeColor="text1"/>
          <w:sz w:val="24"/>
          <w:szCs w:val="24"/>
          <w:lang w:val="bg-BG"/>
        </w:rPr>
      </w:pPr>
    </w:p>
    <w:p w14:paraId="1AC6EAFE" w14:textId="22503948" w:rsidR="00B1674B" w:rsidRPr="00463835" w:rsidRDefault="008B75B2" w:rsidP="00B1674B">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B1674B" w:rsidRPr="00463835">
        <w:rPr>
          <w:rFonts w:ascii="Times New Roman" w:hAnsi="Times New Roman" w:cs="Times New Roman"/>
          <w:b/>
          <w:bCs/>
          <w:color w:val="000000" w:themeColor="text1"/>
          <w:sz w:val="24"/>
          <w:szCs w:val="24"/>
          <w:lang w:val="bg-BG"/>
        </w:rPr>
        <w:t>3.</w:t>
      </w:r>
      <w:r w:rsidR="00B1674B"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color w:val="000000" w:themeColor="text1"/>
          <w:sz w:val="24"/>
          <w:szCs w:val="24"/>
          <w:lang w:val="bg-BG"/>
        </w:rPr>
        <w:t xml:space="preserve">Браткова, С., </w:t>
      </w:r>
      <w:r w:rsidR="00896CA8" w:rsidRPr="00896CA8">
        <w:rPr>
          <w:rFonts w:ascii="Times New Roman" w:hAnsi="Times New Roman" w:cs="Times New Roman"/>
          <w:b/>
          <w:bCs/>
          <w:color w:val="000000" w:themeColor="text1"/>
          <w:sz w:val="24"/>
          <w:szCs w:val="24"/>
          <w:lang w:val="bg-BG"/>
        </w:rPr>
        <w:t>Николова, К.</w:t>
      </w:r>
      <w:r w:rsidR="00896CA8" w:rsidRPr="00896CA8">
        <w:rPr>
          <w:rFonts w:ascii="Times New Roman" w:hAnsi="Times New Roman" w:cs="Times New Roman"/>
          <w:color w:val="000000" w:themeColor="text1"/>
          <w:sz w:val="24"/>
          <w:szCs w:val="24"/>
          <w:lang w:val="bg-BG"/>
        </w:rPr>
        <w:t xml:space="preserve">, Гешева, К. (2010) Микробни съобщества в райони, засегнати от образуването на калкрет в Тракийската равнина, </w:t>
      </w:r>
      <w:r w:rsidR="00896CA8" w:rsidRPr="00896CA8">
        <w:rPr>
          <w:rFonts w:ascii="Times New Roman" w:hAnsi="Times New Roman" w:cs="Times New Roman"/>
          <w:i/>
          <w:iCs/>
          <w:color w:val="000000" w:themeColor="text1"/>
          <w:sz w:val="24"/>
          <w:szCs w:val="24"/>
          <w:lang w:val="bg-BG"/>
        </w:rPr>
        <w:t>Селскостопанска наука и технология</w:t>
      </w:r>
      <w:r w:rsidR="00896CA8" w:rsidRPr="00896CA8">
        <w:rPr>
          <w:rFonts w:ascii="Times New Roman" w:hAnsi="Times New Roman" w:cs="Times New Roman"/>
          <w:color w:val="000000" w:themeColor="text1"/>
          <w:sz w:val="24"/>
          <w:szCs w:val="24"/>
          <w:lang w:val="bg-BG"/>
        </w:rPr>
        <w:t>, том 2, № 2, юни 2010 г., стр. 84-89, ISSN 1313-8820</w:t>
      </w:r>
    </w:p>
    <w:p w14:paraId="778CF5EE" w14:textId="77777777" w:rsidR="008B75B2" w:rsidRPr="008B75B2" w:rsidRDefault="008B75B2" w:rsidP="008B75B2">
      <w:pPr>
        <w:spacing w:after="0" w:line="240" w:lineRule="auto"/>
        <w:ind w:left="426"/>
        <w:jc w:val="both"/>
        <w:rPr>
          <w:rFonts w:ascii="Times New Roman" w:hAnsi="Times New Roman" w:cs="Times New Roman"/>
          <w:i/>
          <w:iCs/>
          <w:color w:val="000000" w:themeColor="text1"/>
          <w:sz w:val="24"/>
          <w:szCs w:val="24"/>
          <w:u w:val="single"/>
        </w:rPr>
      </w:pPr>
    </w:p>
    <w:p w14:paraId="68488B3E" w14:textId="42FEC6A2" w:rsidR="00B1674B" w:rsidRPr="008B75B2" w:rsidRDefault="00B1674B" w:rsidP="008B75B2">
      <w:pPr>
        <w:spacing w:after="0" w:line="240" w:lineRule="auto"/>
        <w:ind w:left="426"/>
        <w:jc w:val="both"/>
        <w:rPr>
          <w:rFonts w:ascii="Times New Roman" w:hAnsi="Times New Roman" w:cs="Times New Roman"/>
          <w:i/>
          <w:iCs/>
          <w:color w:val="000000" w:themeColor="text1"/>
          <w:sz w:val="24"/>
          <w:szCs w:val="24"/>
          <w:lang w:val="bg-BG"/>
        </w:rPr>
      </w:pPr>
      <w:r w:rsidRPr="008B75B2">
        <w:rPr>
          <w:rFonts w:ascii="Times New Roman" w:hAnsi="Times New Roman" w:cs="Times New Roman"/>
          <w:i/>
          <w:iCs/>
          <w:color w:val="000000" w:themeColor="text1"/>
          <w:sz w:val="24"/>
          <w:szCs w:val="24"/>
          <w:u w:val="single"/>
          <w:lang w:val="bg-BG"/>
        </w:rPr>
        <w:t>Резюме:</w:t>
      </w:r>
      <w:r w:rsidRPr="008B75B2">
        <w:rPr>
          <w:rFonts w:ascii="Times New Roman" w:hAnsi="Times New Roman" w:cs="Times New Roman"/>
          <w:i/>
          <w:iCs/>
          <w:color w:val="000000" w:themeColor="text1"/>
          <w:sz w:val="24"/>
          <w:szCs w:val="24"/>
          <w:lang w:val="bg-BG"/>
        </w:rPr>
        <w:t xml:space="preserve"> Преброени са 13 физиологични групи микроорганизми в дълбочина на два типа алкални почви, засегнати от образуването на калкрет. Първият тип почва се характеризира с наличието на калкретни нодули, заемащи повърхностния слой на почвения профил от 5 до 38 см, а вторият тип почва - на изометрични калкретни нодули, разположени на дълбочина под 30-35 см. През пролетта и есента, когато са </w:t>
      </w:r>
      <w:r w:rsidR="00AC72CA">
        <w:rPr>
          <w:rFonts w:ascii="Times New Roman" w:hAnsi="Times New Roman" w:cs="Times New Roman"/>
          <w:i/>
          <w:iCs/>
          <w:color w:val="000000" w:themeColor="text1"/>
          <w:sz w:val="24"/>
          <w:szCs w:val="24"/>
          <w:lang w:val="bg-BG"/>
        </w:rPr>
        <w:t>взети</w:t>
      </w:r>
      <w:r w:rsidRPr="008B75B2">
        <w:rPr>
          <w:rFonts w:ascii="Times New Roman" w:hAnsi="Times New Roman" w:cs="Times New Roman"/>
          <w:i/>
          <w:iCs/>
          <w:color w:val="000000" w:themeColor="text1"/>
          <w:sz w:val="24"/>
          <w:szCs w:val="24"/>
          <w:lang w:val="bg-BG"/>
        </w:rPr>
        <w:t xml:space="preserve"> пробите, е установено, че в почвата, която е по-засегната от </w:t>
      </w:r>
      <w:r w:rsidR="00AC72CA">
        <w:rPr>
          <w:rFonts w:ascii="Times New Roman" w:hAnsi="Times New Roman" w:cs="Times New Roman"/>
          <w:i/>
          <w:iCs/>
          <w:color w:val="000000" w:themeColor="text1"/>
          <w:sz w:val="24"/>
          <w:szCs w:val="24"/>
          <w:lang w:val="bg-BG"/>
        </w:rPr>
        <w:t>калкретизация</w:t>
      </w:r>
      <w:r w:rsidRPr="008B75B2">
        <w:rPr>
          <w:rFonts w:ascii="Times New Roman" w:hAnsi="Times New Roman" w:cs="Times New Roman"/>
          <w:i/>
          <w:iCs/>
          <w:color w:val="000000" w:themeColor="text1"/>
          <w:sz w:val="24"/>
          <w:szCs w:val="24"/>
          <w:lang w:val="bg-BG"/>
        </w:rPr>
        <w:t>, броят на различните хетеротрофни аеробни и анаеробни бактерии, актиномицети и гъби е с 1 до 3 порядъка по-нисък, отколкото в по-слабо засегнатата почва. Подобен ефект е наблюдаван и върху количеството на нитрифициращите бактерии. Други фактори, които са повлияли на структурата и броя на микробната общност, са различните стойности на pH, фракциите на органичния въглерод и общия азот.</w:t>
      </w:r>
    </w:p>
    <w:p w14:paraId="54970600" w14:textId="77777777" w:rsidR="00B95D7C" w:rsidRPr="00463835" w:rsidRDefault="00B95D7C" w:rsidP="00E20614">
      <w:pPr>
        <w:spacing w:after="0" w:line="240" w:lineRule="auto"/>
        <w:ind w:left="426" w:hanging="426"/>
        <w:jc w:val="both"/>
        <w:rPr>
          <w:rFonts w:ascii="Times New Roman" w:hAnsi="Times New Roman" w:cs="Times New Roman"/>
          <w:color w:val="000000" w:themeColor="text1"/>
          <w:sz w:val="24"/>
          <w:szCs w:val="24"/>
        </w:rPr>
      </w:pPr>
    </w:p>
    <w:p w14:paraId="7509F161" w14:textId="259C2DD1" w:rsidR="00D2552D" w:rsidRPr="00463835" w:rsidRDefault="008B75B2"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B95D7C" w:rsidRPr="00463835">
        <w:rPr>
          <w:rFonts w:ascii="Times New Roman" w:hAnsi="Times New Roman" w:cs="Times New Roman"/>
          <w:b/>
          <w:bCs/>
          <w:color w:val="000000" w:themeColor="text1"/>
          <w:sz w:val="24"/>
          <w:szCs w:val="24"/>
          <w:lang w:val="bg-BG"/>
        </w:rPr>
        <w:t>4.</w:t>
      </w:r>
      <w:r w:rsidR="00B95D7C"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color w:val="000000" w:themeColor="text1"/>
          <w:sz w:val="24"/>
          <w:szCs w:val="24"/>
          <w:lang w:val="bg-BG"/>
        </w:rPr>
        <w:t>Angelov,</w:t>
      </w:r>
      <w:r w:rsidR="00896CA8" w:rsidRPr="00896CA8">
        <w:rPr>
          <w:rFonts w:ascii="Times New Roman" w:hAnsi="Times New Roman" w:cs="Times New Roman"/>
          <w:color w:val="000000" w:themeColor="text1"/>
          <w:sz w:val="24"/>
          <w:szCs w:val="24"/>
        </w:rPr>
        <w:t xml:space="preserve"> A.,</w:t>
      </w:r>
      <w:r w:rsidR="00896CA8" w:rsidRPr="00896CA8">
        <w:rPr>
          <w:rFonts w:ascii="Times New Roman" w:hAnsi="Times New Roman" w:cs="Times New Roman"/>
          <w:color w:val="000000" w:themeColor="text1"/>
          <w:sz w:val="24"/>
          <w:szCs w:val="24"/>
          <w:lang w:val="bg-BG"/>
        </w:rPr>
        <w:t xml:space="preserve"> Bratkova</w:t>
      </w:r>
      <w:r w:rsidR="00896CA8" w:rsidRPr="00896CA8">
        <w:rPr>
          <w:rFonts w:ascii="Times New Roman" w:hAnsi="Times New Roman" w:cs="Times New Roman"/>
          <w:color w:val="000000" w:themeColor="text1"/>
          <w:sz w:val="24"/>
          <w:szCs w:val="24"/>
        </w:rPr>
        <w:t>, S.</w:t>
      </w:r>
      <w:r w:rsidR="00896CA8" w:rsidRPr="00896CA8">
        <w:rPr>
          <w:rFonts w:ascii="Times New Roman" w:hAnsi="Times New Roman" w:cs="Times New Roman"/>
          <w:color w:val="000000" w:themeColor="text1"/>
          <w:sz w:val="24"/>
          <w:szCs w:val="24"/>
          <w:lang w:val="bg-BG"/>
        </w:rPr>
        <w:t xml:space="preserve"> and </w:t>
      </w:r>
      <w:r w:rsidR="00896CA8" w:rsidRPr="00896CA8">
        <w:rPr>
          <w:rFonts w:ascii="Times New Roman" w:hAnsi="Times New Roman" w:cs="Times New Roman"/>
          <w:b/>
          <w:bCs/>
          <w:color w:val="000000" w:themeColor="text1"/>
          <w:sz w:val="24"/>
          <w:szCs w:val="24"/>
          <w:lang w:val="bg-BG"/>
        </w:rPr>
        <w:t>Nikolova</w:t>
      </w:r>
      <w:r w:rsidR="00896CA8" w:rsidRPr="00896CA8">
        <w:rPr>
          <w:rFonts w:ascii="Times New Roman" w:hAnsi="Times New Roman" w:cs="Times New Roman"/>
          <w:b/>
          <w:bCs/>
          <w:color w:val="000000" w:themeColor="text1"/>
          <w:sz w:val="24"/>
          <w:szCs w:val="24"/>
        </w:rPr>
        <w:t>, K.</w:t>
      </w:r>
      <w:r w:rsidR="00896CA8" w:rsidRPr="00896CA8">
        <w:rPr>
          <w:rFonts w:ascii="Times New Roman" w:hAnsi="Times New Roman" w:cs="Times New Roman"/>
          <w:color w:val="000000" w:themeColor="text1"/>
          <w:sz w:val="24"/>
          <w:szCs w:val="24"/>
        </w:rPr>
        <w:t xml:space="preserve"> (2010)</w:t>
      </w:r>
      <w:r w:rsidR="00896CA8" w:rsidRPr="00896CA8">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color w:val="000000" w:themeColor="text1"/>
          <w:sz w:val="24"/>
          <w:szCs w:val="24"/>
        </w:rPr>
        <w:t xml:space="preserve">Removal of </w:t>
      </w:r>
      <w:r w:rsidR="00896CA8" w:rsidRPr="00896CA8">
        <w:rPr>
          <w:rFonts w:ascii="Times New Roman" w:hAnsi="Times New Roman" w:cs="Times New Roman"/>
          <w:color w:val="000000" w:themeColor="text1"/>
          <w:sz w:val="24"/>
          <w:szCs w:val="24"/>
          <w:lang w:val="bg-BG"/>
        </w:rPr>
        <w:t xml:space="preserve">Manganese </w:t>
      </w:r>
      <w:r w:rsidR="00896CA8" w:rsidRPr="00896CA8">
        <w:rPr>
          <w:rFonts w:ascii="Times New Roman" w:hAnsi="Times New Roman" w:cs="Times New Roman"/>
          <w:color w:val="000000" w:themeColor="text1"/>
          <w:sz w:val="24"/>
          <w:szCs w:val="24"/>
        </w:rPr>
        <w:t>from</w:t>
      </w:r>
      <w:r w:rsidR="00896CA8" w:rsidRPr="00896CA8">
        <w:rPr>
          <w:rFonts w:ascii="Times New Roman" w:hAnsi="Times New Roman" w:cs="Times New Roman"/>
          <w:color w:val="000000" w:themeColor="text1"/>
          <w:sz w:val="24"/>
          <w:szCs w:val="24"/>
          <w:lang w:val="bg-BG"/>
        </w:rPr>
        <w:t xml:space="preserve"> mine waters using a system of constructed wetlands, </w:t>
      </w:r>
      <w:r w:rsidR="00896CA8" w:rsidRPr="00896CA8">
        <w:rPr>
          <w:rFonts w:ascii="Times New Roman" w:hAnsi="Times New Roman" w:cs="Times New Roman"/>
          <w:i/>
          <w:iCs/>
          <w:color w:val="000000" w:themeColor="text1"/>
          <w:sz w:val="24"/>
          <w:szCs w:val="24"/>
          <w:lang w:val="bg-BG"/>
        </w:rPr>
        <w:t>Twentieth Jubilee International Scientific Conference of "Union of Scientists in Bulgaria"</w:t>
      </w:r>
      <w:r w:rsidR="00896CA8" w:rsidRPr="00896CA8">
        <w:rPr>
          <w:rFonts w:ascii="Times New Roman" w:hAnsi="Times New Roman" w:cs="Times New Roman"/>
          <w:color w:val="000000" w:themeColor="text1"/>
          <w:sz w:val="24"/>
          <w:szCs w:val="24"/>
          <w:lang w:val="bg-BG"/>
        </w:rPr>
        <w:t xml:space="preserve">, Stara </w:t>
      </w:r>
      <w:r w:rsidR="00896CA8" w:rsidRPr="00896CA8">
        <w:rPr>
          <w:rFonts w:ascii="Times New Roman" w:hAnsi="Times New Roman" w:cs="Times New Roman"/>
          <w:color w:val="000000" w:themeColor="text1"/>
          <w:sz w:val="24"/>
          <w:szCs w:val="24"/>
        </w:rPr>
        <w:t>Zagora</w:t>
      </w:r>
      <w:r w:rsidR="00896CA8" w:rsidRPr="00896CA8">
        <w:rPr>
          <w:rFonts w:ascii="Times New Roman" w:hAnsi="Times New Roman" w:cs="Times New Roman"/>
          <w:color w:val="000000" w:themeColor="text1"/>
          <w:sz w:val="24"/>
          <w:szCs w:val="24"/>
          <w:lang w:val="bg-BG"/>
        </w:rPr>
        <w:t>, June 3-4, 2010</w:t>
      </w:r>
      <w:r w:rsidR="00896CA8" w:rsidRPr="00896CA8">
        <w:rPr>
          <w:rFonts w:ascii="Times New Roman" w:hAnsi="Times New Roman" w:cs="Times New Roman"/>
          <w:color w:val="000000" w:themeColor="text1"/>
          <w:sz w:val="24"/>
          <w:szCs w:val="24"/>
        </w:rPr>
        <w:t xml:space="preserve">, </w:t>
      </w:r>
      <w:r w:rsidR="00896CA8" w:rsidRPr="00896CA8">
        <w:rPr>
          <w:rFonts w:ascii="Times New Roman" w:hAnsi="Times New Roman" w:cs="Times New Roman"/>
          <w:color w:val="000000" w:themeColor="text1"/>
          <w:sz w:val="24"/>
          <w:szCs w:val="24"/>
          <w:lang w:val="bg-BG"/>
        </w:rPr>
        <w:t>ISBN 978-954-9329-46-9</w:t>
      </w:r>
      <w:r w:rsidR="00896CA8" w:rsidRPr="00896CA8">
        <w:rPr>
          <w:rFonts w:ascii="Times New Roman" w:hAnsi="Times New Roman" w:cs="Times New Roman"/>
          <w:color w:val="000000" w:themeColor="text1"/>
          <w:sz w:val="24"/>
          <w:szCs w:val="24"/>
        </w:rPr>
        <w:t>,</w:t>
      </w:r>
      <w:r w:rsidR="00896CA8" w:rsidRPr="00896CA8">
        <w:rPr>
          <w:rFonts w:ascii="Times New Roman" w:hAnsi="Times New Roman" w:cs="Times New Roman"/>
          <w:color w:val="000000" w:themeColor="text1"/>
          <w:sz w:val="24"/>
          <w:szCs w:val="24"/>
          <w:lang w:val="bg-BG"/>
        </w:rPr>
        <w:t xml:space="preserve"> COBISS.BG-ID – 1283299300</w:t>
      </w:r>
    </w:p>
    <w:p w14:paraId="7E60933B" w14:textId="77777777" w:rsidR="008B75B2" w:rsidRDefault="008B75B2" w:rsidP="008B75B2">
      <w:pPr>
        <w:spacing w:after="0" w:line="240" w:lineRule="auto"/>
        <w:jc w:val="both"/>
        <w:rPr>
          <w:rFonts w:ascii="Times New Roman" w:hAnsi="Times New Roman" w:cs="Times New Roman"/>
          <w:color w:val="000000" w:themeColor="text1"/>
          <w:sz w:val="24"/>
          <w:szCs w:val="24"/>
          <w:u w:val="single"/>
        </w:rPr>
      </w:pPr>
    </w:p>
    <w:p w14:paraId="1E66ED0D" w14:textId="251CA96E" w:rsidR="00D2552D" w:rsidRPr="008B75B2" w:rsidRDefault="00D2552D" w:rsidP="008B75B2">
      <w:pPr>
        <w:spacing w:after="0" w:line="240" w:lineRule="auto"/>
        <w:ind w:left="426"/>
        <w:jc w:val="both"/>
        <w:rPr>
          <w:rFonts w:ascii="Times New Roman" w:hAnsi="Times New Roman" w:cs="Times New Roman"/>
          <w:i/>
          <w:iCs/>
          <w:color w:val="000000" w:themeColor="text1"/>
          <w:sz w:val="24"/>
          <w:szCs w:val="24"/>
        </w:rPr>
      </w:pPr>
      <w:r w:rsidRPr="008B75B2">
        <w:rPr>
          <w:rFonts w:ascii="Times New Roman" w:hAnsi="Times New Roman" w:cs="Times New Roman"/>
          <w:i/>
          <w:iCs/>
          <w:color w:val="000000" w:themeColor="text1"/>
          <w:sz w:val="24"/>
          <w:szCs w:val="24"/>
          <w:u w:val="single"/>
        </w:rPr>
        <w:t>Abstract:</w:t>
      </w:r>
      <w:r w:rsidRPr="008B75B2">
        <w:rPr>
          <w:rFonts w:ascii="Times New Roman" w:hAnsi="Times New Roman" w:cs="Times New Roman"/>
          <w:i/>
          <w:iCs/>
          <w:color w:val="000000" w:themeColor="text1"/>
          <w:sz w:val="24"/>
          <w:szCs w:val="24"/>
        </w:rPr>
        <w:t xml:space="preserve"> An efficient removal of manganese from polluted acid drainage waters in real conditions was achieved by means of a pilot-scale system of constructed wetlands. Acid drainage waters generated in the uranium deposit </w:t>
      </w:r>
      <w:r w:rsidR="00AC72CA">
        <w:rPr>
          <w:rFonts w:ascii="Times New Roman" w:hAnsi="Times New Roman" w:cs="Times New Roman"/>
          <w:i/>
          <w:iCs/>
          <w:color w:val="000000" w:themeColor="text1"/>
          <w:sz w:val="24"/>
          <w:szCs w:val="24"/>
        </w:rPr>
        <w:t xml:space="preserve">of </w:t>
      </w:r>
      <w:proofErr w:type="spellStart"/>
      <w:r w:rsidRPr="008B75B2">
        <w:rPr>
          <w:rFonts w:ascii="Times New Roman" w:hAnsi="Times New Roman" w:cs="Times New Roman"/>
          <w:i/>
          <w:iCs/>
          <w:color w:val="000000" w:themeColor="text1"/>
          <w:sz w:val="24"/>
          <w:szCs w:val="24"/>
        </w:rPr>
        <w:t>Curilo</w:t>
      </w:r>
      <w:proofErr w:type="spellEnd"/>
      <w:r w:rsidRPr="008B75B2">
        <w:rPr>
          <w:rFonts w:ascii="Times New Roman" w:hAnsi="Times New Roman" w:cs="Times New Roman"/>
          <w:i/>
          <w:iCs/>
          <w:color w:val="000000" w:themeColor="text1"/>
          <w:sz w:val="24"/>
          <w:szCs w:val="24"/>
        </w:rPr>
        <w:t>, Bulgaria, were treated by means of a passive system, consisting of two constructed wetlands connected in a series. An efficient removal of most pollutants was achieved by this system during the different climatic seasons. The effluents from these wetlands in cold winter period contained some residual concentrations of dissolved organic carbon, iron and manganese. These pollutants were removed in the second (summer) period mainly as a result of the oxidation by the different aerobic heterotrophs inhabiting these wetlands. The effluent concentration of manganese in summer period was under permissible levels for waters intended for use in the agriculture</w:t>
      </w:r>
      <w:r w:rsidR="008B75B2" w:rsidRPr="008B75B2">
        <w:rPr>
          <w:rFonts w:ascii="Times New Roman" w:hAnsi="Times New Roman" w:cs="Times New Roman"/>
          <w:i/>
          <w:iCs/>
          <w:color w:val="000000" w:themeColor="text1"/>
          <w:sz w:val="24"/>
          <w:szCs w:val="24"/>
        </w:rPr>
        <w:t xml:space="preserve"> </w:t>
      </w:r>
      <w:r w:rsidRPr="008B75B2">
        <w:rPr>
          <w:rFonts w:ascii="Times New Roman" w:hAnsi="Times New Roman" w:cs="Times New Roman"/>
          <w:i/>
          <w:iCs/>
          <w:color w:val="000000" w:themeColor="text1"/>
          <w:sz w:val="24"/>
          <w:szCs w:val="24"/>
        </w:rPr>
        <w:t>and/or industry (0.8 mg/l).</w:t>
      </w:r>
    </w:p>
    <w:p w14:paraId="146C5322" w14:textId="77777777" w:rsidR="00D2552D" w:rsidRPr="00463835" w:rsidRDefault="00D2552D" w:rsidP="00E20614">
      <w:pPr>
        <w:spacing w:after="0" w:line="240" w:lineRule="auto"/>
        <w:ind w:left="426" w:hanging="426"/>
        <w:jc w:val="both"/>
        <w:rPr>
          <w:rFonts w:ascii="Times New Roman" w:hAnsi="Times New Roman" w:cs="Times New Roman"/>
          <w:color w:val="000000" w:themeColor="text1"/>
          <w:sz w:val="24"/>
          <w:szCs w:val="24"/>
        </w:rPr>
      </w:pPr>
    </w:p>
    <w:p w14:paraId="3D823896" w14:textId="181A88D1" w:rsidR="00B95D7C" w:rsidRPr="00896CA8" w:rsidRDefault="008B75B2"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D2552D" w:rsidRPr="00463835">
        <w:rPr>
          <w:rFonts w:ascii="Times New Roman" w:hAnsi="Times New Roman" w:cs="Times New Roman"/>
          <w:b/>
          <w:bCs/>
          <w:color w:val="000000" w:themeColor="text1"/>
          <w:sz w:val="24"/>
          <w:szCs w:val="24"/>
          <w:lang w:val="bg-BG"/>
        </w:rPr>
        <w:t>4.</w:t>
      </w:r>
      <w:r w:rsidR="00D2552D"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bCs/>
          <w:color w:val="000000" w:themeColor="text1"/>
          <w:sz w:val="24"/>
          <w:szCs w:val="24"/>
          <w:lang w:val="bg-BG"/>
        </w:rPr>
        <w:t>Ангелов, А</w:t>
      </w:r>
      <w:r w:rsidR="00896CA8" w:rsidRPr="00896CA8">
        <w:rPr>
          <w:rFonts w:ascii="Times New Roman" w:hAnsi="Times New Roman" w:cs="Times New Roman"/>
          <w:bCs/>
          <w:color w:val="000000" w:themeColor="text1"/>
          <w:sz w:val="24"/>
          <w:szCs w:val="24"/>
        </w:rPr>
        <w:t xml:space="preserve">., </w:t>
      </w:r>
      <w:r w:rsidR="00896CA8" w:rsidRPr="00896CA8">
        <w:rPr>
          <w:rFonts w:ascii="Times New Roman" w:hAnsi="Times New Roman" w:cs="Times New Roman"/>
          <w:bCs/>
          <w:color w:val="000000" w:themeColor="text1"/>
          <w:sz w:val="24"/>
          <w:szCs w:val="24"/>
          <w:lang w:val="bg-BG"/>
        </w:rPr>
        <w:t>Браткова</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С</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и </w:t>
      </w:r>
      <w:r w:rsidR="00896CA8" w:rsidRPr="00896CA8">
        <w:rPr>
          <w:rFonts w:ascii="Times New Roman" w:hAnsi="Times New Roman" w:cs="Times New Roman"/>
          <w:b/>
          <w:bCs/>
          <w:color w:val="000000" w:themeColor="text1"/>
          <w:sz w:val="24"/>
          <w:szCs w:val="24"/>
          <w:lang w:val="bg-BG"/>
        </w:rPr>
        <w:t>Николова</w:t>
      </w:r>
      <w:r w:rsidR="00896CA8" w:rsidRPr="00896CA8">
        <w:rPr>
          <w:rFonts w:ascii="Times New Roman" w:hAnsi="Times New Roman" w:cs="Times New Roman"/>
          <w:b/>
          <w:bCs/>
          <w:color w:val="000000" w:themeColor="text1"/>
          <w:sz w:val="24"/>
          <w:szCs w:val="24"/>
        </w:rPr>
        <w:t xml:space="preserve">, </w:t>
      </w:r>
      <w:r w:rsidR="00896CA8" w:rsidRPr="00896CA8">
        <w:rPr>
          <w:rFonts w:ascii="Times New Roman" w:hAnsi="Times New Roman" w:cs="Times New Roman"/>
          <w:b/>
          <w:bCs/>
          <w:color w:val="000000" w:themeColor="text1"/>
          <w:sz w:val="24"/>
          <w:szCs w:val="24"/>
          <w:lang w:val="bg-BG"/>
        </w:rPr>
        <w:t xml:space="preserve">К. </w:t>
      </w:r>
      <w:r w:rsidR="00896CA8" w:rsidRPr="00896CA8">
        <w:rPr>
          <w:rFonts w:ascii="Times New Roman" w:hAnsi="Times New Roman" w:cs="Times New Roman"/>
          <w:bCs/>
          <w:color w:val="000000" w:themeColor="text1"/>
          <w:sz w:val="24"/>
          <w:szCs w:val="24"/>
        </w:rPr>
        <w:t>(2010)</w:t>
      </w:r>
      <w:r w:rsidR="00896CA8" w:rsidRPr="00896CA8">
        <w:rPr>
          <w:rFonts w:ascii="Times New Roman" w:hAnsi="Times New Roman" w:cs="Times New Roman"/>
          <w:bCs/>
          <w:color w:val="000000" w:themeColor="text1"/>
          <w:sz w:val="24"/>
          <w:szCs w:val="24"/>
          <w:lang w:val="bg-BG"/>
        </w:rPr>
        <w:t>.</w:t>
      </w:r>
      <w:r w:rsidR="00896CA8" w:rsidRPr="00896CA8">
        <w:rPr>
          <w:rFonts w:ascii="Times New Roman" w:hAnsi="Times New Roman" w:cs="Times New Roman"/>
          <w:bCs/>
          <w:color w:val="000000" w:themeColor="text1"/>
          <w:sz w:val="24"/>
          <w:szCs w:val="24"/>
        </w:rPr>
        <w:t xml:space="preserve"> </w:t>
      </w:r>
      <w:r w:rsidR="00896CA8" w:rsidRPr="00896CA8">
        <w:rPr>
          <w:rFonts w:ascii="Times New Roman" w:hAnsi="Times New Roman" w:cs="Times New Roman"/>
          <w:bCs/>
          <w:color w:val="000000" w:themeColor="text1"/>
          <w:sz w:val="24"/>
          <w:szCs w:val="24"/>
          <w:lang w:val="bg-BG"/>
        </w:rPr>
        <w:t>Пречистване на манган в руднични води посредством система от конструирани мочурища</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w:t>
      </w:r>
      <w:r w:rsidR="00896CA8" w:rsidRPr="00896CA8">
        <w:rPr>
          <w:rFonts w:ascii="Times New Roman" w:hAnsi="Times New Roman" w:cs="Times New Roman"/>
          <w:bCs/>
          <w:i/>
          <w:iCs/>
          <w:color w:val="000000" w:themeColor="text1"/>
          <w:sz w:val="24"/>
          <w:szCs w:val="24"/>
          <w:lang w:val="bg-BG"/>
        </w:rPr>
        <w:t>Двадесета Юбилейна международна научна конференция на "Съюз на учените в България"</w:t>
      </w:r>
      <w:r w:rsidR="00896CA8" w:rsidRPr="00896CA8">
        <w:rPr>
          <w:rFonts w:ascii="Times New Roman" w:hAnsi="Times New Roman" w:cs="Times New Roman"/>
          <w:bCs/>
          <w:color w:val="000000" w:themeColor="text1"/>
          <w:sz w:val="24"/>
          <w:szCs w:val="24"/>
          <w:lang w:val="bg-BG"/>
        </w:rPr>
        <w:t>, Стара Загора, 3-4 юни 2010</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ISBN 978-954-9329-46-9</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COBISS.BG-ID – 1283299300</w:t>
      </w:r>
    </w:p>
    <w:p w14:paraId="42BB6F88" w14:textId="77777777" w:rsidR="008B75B2" w:rsidRDefault="008B75B2" w:rsidP="008B75B2">
      <w:pPr>
        <w:spacing w:after="0" w:line="240" w:lineRule="auto"/>
        <w:jc w:val="both"/>
        <w:rPr>
          <w:rFonts w:ascii="Times New Roman" w:hAnsi="Times New Roman" w:cs="Times New Roman"/>
          <w:color w:val="000000" w:themeColor="text1"/>
          <w:sz w:val="24"/>
          <w:szCs w:val="24"/>
          <w:u w:val="single"/>
        </w:rPr>
      </w:pPr>
    </w:p>
    <w:p w14:paraId="6A2B64A4" w14:textId="65B097C6" w:rsidR="00B95D7C" w:rsidRPr="008B75B2" w:rsidRDefault="00D2552D" w:rsidP="008B75B2">
      <w:pPr>
        <w:spacing w:after="0" w:line="240" w:lineRule="auto"/>
        <w:ind w:left="426"/>
        <w:jc w:val="both"/>
        <w:rPr>
          <w:rFonts w:ascii="Times New Roman" w:hAnsi="Times New Roman" w:cs="Times New Roman"/>
          <w:i/>
          <w:iCs/>
          <w:color w:val="000000" w:themeColor="text1"/>
          <w:sz w:val="24"/>
          <w:szCs w:val="24"/>
          <w:lang w:val="bg-BG"/>
        </w:rPr>
      </w:pPr>
      <w:r w:rsidRPr="008B75B2">
        <w:rPr>
          <w:rFonts w:ascii="Times New Roman" w:hAnsi="Times New Roman" w:cs="Times New Roman"/>
          <w:i/>
          <w:iCs/>
          <w:color w:val="000000" w:themeColor="text1"/>
          <w:sz w:val="24"/>
          <w:szCs w:val="24"/>
          <w:u w:val="single"/>
          <w:lang w:val="bg-BG"/>
        </w:rPr>
        <w:lastRenderedPageBreak/>
        <w:t>Резюме:</w:t>
      </w:r>
      <w:r w:rsidRPr="008B75B2">
        <w:rPr>
          <w:rFonts w:ascii="Times New Roman" w:hAnsi="Times New Roman" w:cs="Times New Roman"/>
          <w:i/>
          <w:iCs/>
          <w:color w:val="000000" w:themeColor="text1"/>
          <w:sz w:val="24"/>
          <w:szCs w:val="24"/>
          <w:lang w:val="bg-BG"/>
        </w:rPr>
        <w:t xml:space="preserve"> Ефективно отстраняване на манган от замърсени киселинни дренажни води в реални условия е постигнато чрез пилотна система от изкуствени влажни зони. Киселите дренажни води, генерирани в урановото находище Курило, България, са пречистени с помощта на пасивна система, състояща се от две изкуствени влажни зони, свързани последователно. Чрез тази система е постигнато ефективно отстраняване на повечето замърсители през различните климатични сезони. Отпадъчните води от тези влажни зони през студения зимен период съдържат някои остатъчни концентрации на разтворен органичен въглерод, желязо и манган. Тези замърсители са отстранени през втория (летния) период главно в резултат на окислението от различните аеробни хетеротрофи, обитаващи тези влажни зони. Концентрацията на манган в отпадъчните води през летния период е под допустимите нива за води, предназначени за използване в селското стопанство и/или промишлеността (0,8 mg/l).</w:t>
      </w:r>
    </w:p>
    <w:p w14:paraId="158C7F02" w14:textId="77777777" w:rsidR="00276F14" w:rsidRPr="00463835" w:rsidRDefault="00276F14" w:rsidP="00E20614">
      <w:pPr>
        <w:spacing w:after="0" w:line="240" w:lineRule="auto"/>
        <w:ind w:left="426" w:hanging="426"/>
        <w:jc w:val="both"/>
        <w:rPr>
          <w:rFonts w:ascii="Times New Roman" w:hAnsi="Times New Roman" w:cs="Times New Roman"/>
          <w:color w:val="000000" w:themeColor="text1"/>
          <w:sz w:val="24"/>
          <w:szCs w:val="24"/>
        </w:rPr>
      </w:pPr>
    </w:p>
    <w:p w14:paraId="42EBD30C" w14:textId="6B7ADEF8" w:rsidR="00276F14" w:rsidRPr="00463835" w:rsidRDefault="005630B1"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276F14" w:rsidRPr="00463835">
        <w:rPr>
          <w:rFonts w:ascii="Times New Roman" w:hAnsi="Times New Roman" w:cs="Times New Roman"/>
          <w:b/>
          <w:bCs/>
          <w:color w:val="000000" w:themeColor="text1"/>
          <w:sz w:val="24"/>
          <w:szCs w:val="24"/>
          <w:lang w:val="bg-BG"/>
        </w:rPr>
        <w:t>5.</w:t>
      </w:r>
      <w:r w:rsidR="00276F14"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color w:val="000000" w:themeColor="text1"/>
          <w:sz w:val="24"/>
          <w:szCs w:val="24"/>
          <w:lang w:val="bg-BG"/>
        </w:rPr>
        <w:t>Loukanov</w:t>
      </w:r>
      <w:r w:rsidR="00896CA8">
        <w:rPr>
          <w:rFonts w:ascii="Times New Roman" w:hAnsi="Times New Roman" w:cs="Times New Roman"/>
          <w:color w:val="000000" w:themeColor="text1"/>
          <w:sz w:val="24"/>
          <w:szCs w:val="24"/>
        </w:rPr>
        <w:t>,</w:t>
      </w:r>
      <w:r w:rsidR="00896CA8" w:rsidRPr="00896CA8">
        <w:rPr>
          <w:rFonts w:ascii="Times New Roman" w:hAnsi="Times New Roman" w:cs="Times New Roman"/>
          <w:color w:val="000000" w:themeColor="text1"/>
          <w:sz w:val="24"/>
          <w:szCs w:val="24"/>
          <w:lang w:val="bg-BG"/>
        </w:rPr>
        <w:t xml:space="preserve"> A., Angelov</w:t>
      </w:r>
      <w:r w:rsidR="00896CA8">
        <w:rPr>
          <w:rFonts w:ascii="Times New Roman" w:hAnsi="Times New Roman" w:cs="Times New Roman"/>
          <w:color w:val="000000" w:themeColor="text1"/>
          <w:sz w:val="24"/>
          <w:szCs w:val="24"/>
        </w:rPr>
        <w:t>,</w:t>
      </w:r>
      <w:r w:rsidR="00896CA8" w:rsidRPr="00896CA8">
        <w:rPr>
          <w:rFonts w:ascii="Times New Roman" w:hAnsi="Times New Roman" w:cs="Times New Roman"/>
          <w:color w:val="000000" w:themeColor="text1"/>
          <w:sz w:val="24"/>
          <w:szCs w:val="24"/>
          <w:lang w:val="bg-BG"/>
        </w:rPr>
        <w:t xml:space="preserve"> A., Plochev</w:t>
      </w:r>
      <w:r w:rsidR="00896CA8">
        <w:rPr>
          <w:rFonts w:ascii="Times New Roman" w:hAnsi="Times New Roman" w:cs="Times New Roman"/>
          <w:color w:val="000000" w:themeColor="text1"/>
          <w:sz w:val="24"/>
          <w:szCs w:val="24"/>
        </w:rPr>
        <w:t>,</w:t>
      </w:r>
      <w:r w:rsidR="00896CA8" w:rsidRPr="00896CA8">
        <w:rPr>
          <w:rFonts w:ascii="Times New Roman" w:hAnsi="Times New Roman" w:cs="Times New Roman"/>
          <w:color w:val="000000" w:themeColor="text1"/>
          <w:sz w:val="24"/>
          <w:szCs w:val="24"/>
          <w:lang w:val="bg-BG"/>
        </w:rPr>
        <w:t xml:space="preserve"> S, Bratkova</w:t>
      </w:r>
      <w:r w:rsidR="00896CA8">
        <w:rPr>
          <w:rFonts w:ascii="Times New Roman" w:hAnsi="Times New Roman" w:cs="Times New Roman"/>
          <w:color w:val="000000" w:themeColor="text1"/>
          <w:sz w:val="24"/>
          <w:szCs w:val="24"/>
        </w:rPr>
        <w:t>,</w:t>
      </w:r>
      <w:r w:rsidR="00896CA8" w:rsidRPr="00896CA8">
        <w:rPr>
          <w:rFonts w:ascii="Times New Roman" w:hAnsi="Times New Roman" w:cs="Times New Roman"/>
          <w:color w:val="000000" w:themeColor="text1"/>
          <w:sz w:val="24"/>
          <w:szCs w:val="24"/>
          <w:lang w:val="bg-BG"/>
        </w:rPr>
        <w:t xml:space="preserve"> S., </w:t>
      </w:r>
      <w:r w:rsidR="00896CA8" w:rsidRPr="00896CA8">
        <w:rPr>
          <w:rFonts w:ascii="Times New Roman" w:hAnsi="Times New Roman" w:cs="Times New Roman"/>
          <w:b/>
          <w:bCs/>
          <w:color w:val="000000" w:themeColor="text1"/>
          <w:sz w:val="24"/>
          <w:szCs w:val="24"/>
          <w:lang w:val="bg-BG"/>
        </w:rPr>
        <w:t>Nikolova</w:t>
      </w:r>
      <w:r w:rsidR="00896CA8">
        <w:rPr>
          <w:rFonts w:ascii="Times New Roman" w:hAnsi="Times New Roman" w:cs="Times New Roman"/>
          <w:b/>
          <w:bCs/>
          <w:color w:val="000000" w:themeColor="text1"/>
          <w:sz w:val="24"/>
          <w:szCs w:val="24"/>
        </w:rPr>
        <w:t>,</w:t>
      </w:r>
      <w:r w:rsidR="00896CA8" w:rsidRPr="00896CA8">
        <w:rPr>
          <w:rFonts w:ascii="Times New Roman" w:hAnsi="Times New Roman" w:cs="Times New Roman"/>
          <w:b/>
          <w:bCs/>
          <w:color w:val="000000" w:themeColor="text1"/>
          <w:sz w:val="24"/>
          <w:szCs w:val="24"/>
          <w:lang w:val="bg-BG"/>
        </w:rPr>
        <w:t xml:space="preserve"> K.</w:t>
      </w:r>
      <w:r w:rsidR="00896CA8" w:rsidRPr="00896CA8">
        <w:rPr>
          <w:rFonts w:ascii="Times New Roman" w:hAnsi="Times New Roman" w:cs="Times New Roman"/>
          <w:color w:val="000000" w:themeColor="text1"/>
          <w:sz w:val="24"/>
          <w:szCs w:val="24"/>
          <w:lang w:val="bg-BG"/>
        </w:rPr>
        <w:t xml:space="preserve"> and Nakabayashi</w:t>
      </w:r>
      <w:r w:rsidR="00896CA8">
        <w:rPr>
          <w:rFonts w:ascii="Times New Roman" w:hAnsi="Times New Roman" w:cs="Times New Roman"/>
          <w:color w:val="000000" w:themeColor="text1"/>
          <w:sz w:val="24"/>
          <w:szCs w:val="24"/>
        </w:rPr>
        <w:t>,</w:t>
      </w:r>
      <w:r w:rsidR="00896CA8" w:rsidRPr="00896CA8">
        <w:rPr>
          <w:rFonts w:ascii="Times New Roman" w:hAnsi="Times New Roman" w:cs="Times New Roman"/>
          <w:color w:val="000000" w:themeColor="text1"/>
          <w:sz w:val="24"/>
          <w:szCs w:val="24"/>
          <w:lang w:val="bg-BG"/>
        </w:rPr>
        <w:t xml:space="preserve"> S. (2010). Gold nanoparticles as colorimetric sensor for iron ions detection in acid mine waters, International scientific symposium “Confereng 2010”, University of Tg-Jiu, 5-6 November 2010. рр. 275-284. ISSN: 1842-4856</w:t>
      </w:r>
    </w:p>
    <w:p w14:paraId="52D239C9" w14:textId="77777777" w:rsidR="005630B1" w:rsidRDefault="005630B1" w:rsidP="005630B1">
      <w:pPr>
        <w:spacing w:after="0" w:line="240" w:lineRule="auto"/>
        <w:jc w:val="both"/>
        <w:rPr>
          <w:rFonts w:ascii="Times New Roman" w:hAnsi="Times New Roman" w:cs="Times New Roman"/>
          <w:color w:val="000000" w:themeColor="text1"/>
          <w:sz w:val="24"/>
          <w:szCs w:val="24"/>
          <w:u w:val="single"/>
        </w:rPr>
      </w:pPr>
    </w:p>
    <w:p w14:paraId="7AAAA9C1" w14:textId="331BF6A7" w:rsidR="00A36358" w:rsidRPr="005630B1" w:rsidRDefault="00A36358" w:rsidP="005630B1">
      <w:pPr>
        <w:spacing w:after="0" w:line="240" w:lineRule="auto"/>
        <w:ind w:left="426"/>
        <w:jc w:val="both"/>
        <w:rPr>
          <w:rFonts w:ascii="Times New Roman" w:hAnsi="Times New Roman" w:cs="Times New Roman"/>
          <w:i/>
          <w:iCs/>
          <w:color w:val="000000" w:themeColor="text1"/>
          <w:sz w:val="24"/>
          <w:szCs w:val="24"/>
          <w:lang w:val="bg-BG"/>
        </w:rPr>
      </w:pPr>
      <w:r w:rsidRPr="005630B1">
        <w:rPr>
          <w:rFonts w:ascii="Times New Roman" w:hAnsi="Times New Roman" w:cs="Times New Roman"/>
          <w:i/>
          <w:iCs/>
          <w:color w:val="000000" w:themeColor="text1"/>
          <w:sz w:val="24"/>
          <w:szCs w:val="24"/>
          <w:u w:val="single"/>
        </w:rPr>
        <w:t>Abstract:</w:t>
      </w:r>
      <w:r w:rsidRPr="005630B1">
        <w:rPr>
          <w:rFonts w:ascii="Times New Roman" w:hAnsi="Times New Roman" w:cs="Times New Roman"/>
          <w:i/>
          <w:iCs/>
          <w:color w:val="000000" w:themeColor="text1"/>
          <w:sz w:val="24"/>
          <w:szCs w:val="24"/>
        </w:rPr>
        <w:t xml:space="preserve"> In this report gold nanoparticles (AuNP) are developed as a colorimetric sensor for detection of Fe</w:t>
      </w:r>
      <w:r w:rsidRPr="005630B1">
        <w:rPr>
          <w:rFonts w:ascii="Times New Roman" w:hAnsi="Times New Roman" w:cs="Times New Roman"/>
          <w:i/>
          <w:iCs/>
          <w:color w:val="000000" w:themeColor="text1"/>
          <w:sz w:val="24"/>
          <w:szCs w:val="24"/>
          <w:vertAlign w:val="superscript"/>
        </w:rPr>
        <w:t>3+</w:t>
      </w:r>
      <w:r w:rsidRPr="005630B1">
        <w:rPr>
          <w:rFonts w:ascii="Times New Roman" w:hAnsi="Times New Roman" w:cs="Times New Roman"/>
          <w:i/>
          <w:iCs/>
          <w:color w:val="000000" w:themeColor="text1"/>
          <w:sz w:val="24"/>
          <w:szCs w:val="24"/>
        </w:rPr>
        <w:t xml:space="preserve"> and Fe</w:t>
      </w:r>
      <w:r w:rsidRPr="005630B1">
        <w:rPr>
          <w:rFonts w:ascii="Times New Roman" w:hAnsi="Times New Roman" w:cs="Times New Roman"/>
          <w:i/>
          <w:iCs/>
          <w:color w:val="000000" w:themeColor="text1"/>
          <w:sz w:val="24"/>
          <w:szCs w:val="24"/>
          <w:vertAlign w:val="superscript"/>
        </w:rPr>
        <w:t>2+</w:t>
      </w:r>
      <w:r w:rsidRPr="005630B1">
        <w:rPr>
          <w:rFonts w:ascii="Times New Roman" w:hAnsi="Times New Roman" w:cs="Times New Roman"/>
          <w:i/>
          <w:iCs/>
          <w:color w:val="000000" w:themeColor="text1"/>
          <w:sz w:val="24"/>
          <w:szCs w:val="24"/>
        </w:rPr>
        <w:t xml:space="preserve"> ions in acid </w:t>
      </w:r>
      <w:proofErr w:type="gramStart"/>
      <w:r w:rsidRPr="005630B1">
        <w:rPr>
          <w:rFonts w:ascii="Times New Roman" w:hAnsi="Times New Roman" w:cs="Times New Roman"/>
          <w:i/>
          <w:iCs/>
          <w:color w:val="000000" w:themeColor="text1"/>
          <w:sz w:val="24"/>
          <w:szCs w:val="24"/>
        </w:rPr>
        <w:t>mine</w:t>
      </w:r>
      <w:proofErr w:type="gramEnd"/>
      <w:r w:rsidRPr="005630B1">
        <w:rPr>
          <w:rFonts w:ascii="Times New Roman" w:hAnsi="Times New Roman" w:cs="Times New Roman"/>
          <w:i/>
          <w:iCs/>
          <w:color w:val="000000" w:themeColor="text1"/>
          <w:sz w:val="24"/>
          <w:szCs w:val="24"/>
        </w:rPr>
        <w:t xml:space="preserve"> waters. The particle surface is capped with organic shell from ethylenediaminetetraacetic acid (EDTA), which serves dual purpose enables stabilization and functionalization of AuNP. In such a way the obtained AuNP-EDTA </w:t>
      </w:r>
      <w:proofErr w:type="spellStart"/>
      <w:r w:rsidRPr="005630B1">
        <w:rPr>
          <w:rFonts w:ascii="Times New Roman" w:hAnsi="Times New Roman" w:cs="Times New Roman"/>
          <w:i/>
          <w:iCs/>
          <w:color w:val="000000" w:themeColor="text1"/>
          <w:sz w:val="24"/>
          <w:szCs w:val="24"/>
        </w:rPr>
        <w:t>nanosensor</w:t>
      </w:r>
      <w:proofErr w:type="spellEnd"/>
      <w:r w:rsidRPr="005630B1">
        <w:rPr>
          <w:rFonts w:ascii="Times New Roman" w:hAnsi="Times New Roman" w:cs="Times New Roman"/>
          <w:i/>
          <w:iCs/>
          <w:color w:val="000000" w:themeColor="text1"/>
          <w:sz w:val="24"/>
          <w:szCs w:val="24"/>
        </w:rPr>
        <w:t xml:space="preserve"> adsorb selectively only Fe</w:t>
      </w:r>
      <w:r w:rsidRPr="005630B1">
        <w:rPr>
          <w:rFonts w:ascii="Times New Roman" w:hAnsi="Times New Roman" w:cs="Times New Roman"/>
          <w:i/>
          <w:iCs/>
          <w:color w:val="000000" w:themeColor="text1"/>
          <w:sz w:val="24"/>
          <w:szCs w:val="24"/>
          <w:vertAlign w:val="superscript"/>
        </w:rPr>
        <w:t>3+</w:t>
      </w:r>
      <w:r w:rsidRPr="005630B1">
        <w:rPr>
          <w:rFonts w:ascii="Times New Roman" w:hAnsi="Times New Roman" w:cs="Times New Roman"/>
          <w:i/>
          <w:iCs/>
          <w:color w:val="000000" w:themeColor="text1"/>
          <w:sz w:val="24"/>
          <w:szCs w:val="24"/>
        </w:rPr>
        <w:t xml:space="preserve"> and Fe</w:t>
      </w:r>
      <w:r w:rsidRPr="005630B1">
        <w:rPr>
          <w:rFonts w:ascii="Times New Roman" w:hAnsi="Times New Roman" w:cs="Times New Roman"/>
          <w:i/>
          <w:iCs/>
          <w:color w:val="000000" w:themeColor="text1"/>
          <w:sz w:val="24"/>
          <w:szCs w:val="24"/>
          <w:vertAlign w:val="superscript"/>
        </w:rPr>
        <w:t>2+</w:t>
      </w:r>
      <w:r w:rsidRPr="005630B1">
        <w:rPr>
          <w:rFonts w:ascii="Times New Roman" w:hAnsi="Times New Roman" w:cs="Times New Roman"/>
          <w:i/>
          <w:iCs/>
          <w:color w:val="000000" w:themeColor="text1"/>
          <w:sz w:val="24"/>
          <w:szCs w:val="24"/>
        </w:rPr>
        <w:t xml:space="preserve"> ions in aqueous solution at specific acidic pH region. The reaction causes</w:t>
      </w:r>
      <w:r w:rsidR="000F281A" w:rsidRPr="005630B1">
        <w:rPr>
          <w:rFonts w:ascii="Times New Roman" w:hAnsi="Times New Roman" w:cs="Times New Roman"/>
          <w:i/>
          <w:iCs/>
          <w:color w:val="000000" w:themeColor="text1"/>
          <w:sz w:val="24"/>
          <w:szCs w:val="24"/>
          <w:lang w:val="bg-BG"/>
        </w:rPr>
        <w:t xml:space="preserve"> </w:t>
      </w:r>
      <w:r w:rsidRPr="005630B1">
        <w:rPr>
          <w:rFonts w:ascii="Times New Roman" w:hAnsi="Times New Roman" w:cs="Times New Roman"/>
          <w:i/>
          <w:iCs/>
          <w:color w:val="000000" w:themeColor="text1"/>
          <w:sz w:val="24"/>
          <w:szCs w:val="24"/>
        </w:rPr>
        <w:t xml:space="preserve">change of the dielectric constant around the nanoparticles and shifting of their surface plasmon resonance peak. The shifting effect is proportionally depended on analyte concentration and thereby the iron amount can be measured by VIS spectrophotometer. After optical analysis the chemical bonded iron ions are removed from the organic shell by simply washing with appropriate buffer. Thus AuNP-EDTA </w:t>
      </w:r>
      <w:proofErr w:type="spellStart"/>
      <w:r w:rsidRPr="005630B1">
        <w:rPr>
          <w:rFonts w:ascii="Times New Roman" w:hAnsi="Times New Roman" w:cs="Times New Roman"/>
          <w:i/>
          <w:iCs/>
          <w:color w:val="000000" w:themeColor="text1"/>
          <w:sz w:val="24"/>
          <w:szCs w:val="24"/>
        </w:rPr>
        <w:t>nanosensor</w:t>
      </w:r>
      <w:proofErr w:type="spellEnd"/>
      <w:r w:rsidRPr="005630B1">
        <w:rPr>
          <w:rFonts w:ascii="Times New Roman" w:hAnsi="Times New Roman" w:cs="Times New Roman"/>
          <w:i/>
          <w:iCs/>
          <w:color w:val="000000" w:themeColor="text1"/>
          <w:sz w:val="24"/>
          <w:szCs w:val="24"/>
        </w:rPr>
        <w:t xml:space="preserve"> is used repeatedly for monitoring of iron content in contaminated water.</w:t>
      </w:r>
    </w:p>
    <w:p w14:paraId="66A260A7" w14:textId="77777777" w:rsidR="000F281A" w:rsidRPr="00463835" w:rsidRDefault="000F281A" w:rsidP="00E20614">
      <w:pPr>
        <w:spacing w:after="0" w:line="240" w:lineRule="auto"/>
        <w:ind w:left="426" w:hanging="426"/>
        <w:jc w:val="both"/>
        <w:rPr>
          <w:rFonts w:ascii="Times New Roman" w:hAnsi="Times New Roman" w:cs="Times New Roman"/>
          <w:color w:val="000000" w:themeColor="text1"/>
          <w:sz w:val="24"/>
          <w:szCs w:val="24"/>
          <w:lang w:val="bg-BG"/>
        </w:rPr>
      </w:pPr>
    </w:p>
    <w:p w14:paraId="535B373A" w14:textId="3EC2B3F2" w:rsidR="000F281A" w:rsidRPr="00896CA8" w:rsidRDefault="005630B1"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0F281A" w:rsidRPr="00463835">
        <w:rPr>
          <w:rFonts w:ascii="Times New Roman" w:hAnsi="Times New Roman" w:cs="Times New Roman"/>
          <w:b/>
          <w:bCs/>
          <w:color w:val="000000" w:themeColor="text1"/>
          <w:sz w:val="24"/>
          <w:szCs w:val="24"/>
          <w:lang w:val="bg-BG"/>
        </w:rPr>
        <w:t>5.</w:t>
      </w:r>
      <w:r w:rsidR="000F281A"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bCs/>
          <w:color w:val="000000" w:themeColor="text1"/>
          <w:sz w:val="24"/>
          <w:szCs w:val="24"/>
          <w:lang w:val="bg-BG"/>
        </w:rPr>
        <w:t>Луканов</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А., Ангелов</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А., Плочев</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С., Браткова</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С., </w:t>
      </w:r>
      <w:r w:rsidR="00896CA8" w:rsidRPr="00896CA8">
        <w:rPr>
          <w:rFonts w:ascii="Times New Roman" w:hAnsi="Times New Roman" w:cs="Times New Roman"/>
          <w:b/>
          <w:bCs/>
          <w:color w:val="000000" w:themeColor="text1"/>
          <w:sz w:val="24"/>
          <w:szCs w:val="24"/>
          <w:lang w:val="bg-BG"/>
        </w:rPr>
        <w:t>Николова</w:t>
      </w:r>
      <w:r w:rsidR="00896CA8" w:rsidRPr="00896CA8">
        <w:rPr>
          <w:rFonts w:ascii="Times New Roman" w:hAnsi="Times New Roman" w:cs="Times New Roman"/>
          <w:b/>
          <w:bCs/>
          <w:color w:val="000000" w:themeColor="text1"/>
          <w:sz w:val="24"/>
          <w:szCs w:val="24"/>
        </w:rPr>
        <w:t>,</w:t>
      </w:r>
      <w:r w:rsidR="00896CA8" w:rsidRPr="00896CA8">
        <w:rPr>
          <w:rFonts w:ascii="Times New Roman" w:hAnsi="Times New Roman" w:cs="Times New Roman"/>
          <w:b/>
          <w:bCs/>
          <w:color w:val="000000" w:themeColor="text1"/>
          <w:sz w:val="24"/>
          <w:szCs w:val="24"/>
          <w:lang w:val="bg-BG"/>
        </w:rPr>
        <w:t xml:space="preserve"> К.</w:t>
      </w:r>
      <w:r w:rsidR="00896CA8" w:rsidRPr="00896CA8">
        <w:rPr>
          <w:rFonts w:ascii="Times New Roman" w:hAnsi="Times New Roman" w:cs="Times New Roman"/>
          <w:bCs/>
          <w:color w:val="000000" w:themeColor="text1"/>
          <w:sz w:val="24"/>
          <w:szCs w:val="24"/>
          <w:lang w:val="bg-BG"/>
        </w:rPr>
        <w:t xml:space="preserve"> и Накабаяши</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С.</w:t>
      </w:r>
      <w:r w:rsidR="00896CA8" w:rsidRPr="00896CA8">
        <w:rPr>
          <w:rFonts w:ascii="Times New Roman" w:hAnsi="Times New Roman" w:cs="Times New Roman"/>
          <w:bCs/>
          <w:color w:val="000000" w:themeColor="text1"/>
          <w:sz w:val="24"/>
          <w:szCs w:val="24"/>
        </w:rPr>
        <w:t xml:space="preserve"> (2010)</w:t>
      </w:r>
      <w:r w:rsidR="00896CA8" w:rsidRPr="00896CA8">
        <w:rPr>
          <w:rFonts w:ascii="Times New Roman" w:hAnsi="Times New Roman" w:cs="Times New Roman"/>
          <w:bCs/>
          <w:color w:val="000000" w:themeColor="text1"/>
          <w:sz w:val="24"/>
          <w:szCs w:val="24"/>
          <w:lang w:val="bg-BG"/>
        </w:rPr>
        <w:t xml:space="preserve">. Златни наночастици като колориметричен сензор за откриване на железни йони в киселинни минни води, </w:t>
      </w:r>
      <w:r w:rsidR="00896CA8" w:rsidRPr="00896CA8">
        <w:rPr>
          <w:rFonts w:ascii="Times New Roman" w:hAnsi="Times New Roman" w:cs="Times New Roman"/>
          <w:bCs/>
          <w:i/>
          <w:iCs/>
          <w:color w:val="000000" w:themeColor="text1"/>
          <w:sz w:val="24"/>
          <w:szCs w:val="24"/>
          <w:lang w:val="bg-BG"/>
        </w:rPr>
        <w:t>Международен научен симпозиум „Confereng 2010“</w:t>
      </w:r>
      <w:r w:rsidR="00896CA8" w:rsidRPr="00896CA8">
        <w:rPr>
          <w:rFonts w:ascii="Times New Roman" w:hAnsi="Times New Roman" w:cs="Times New Roman"/>
          <w:bCs/>
          <w:color w:val="000000" w:themeColor="text1"/>
          <w:sz w:val="24"/>
          <w:szCs w:val="24"/>
          <w:lang w:val="bg-BG"/>
        </w:rPr>
        <w:t>, Университет Тг-Джиу, 5-6 ноември 2010 г. стр. 275-284. ISSN: 1842-4856</w:t>
      </w:r>
    </w:p>
    <w:p w14:paraId="21C8335B" w14:textId="77777777" w:rsidR="005630B1" w:rsidRDefault="005630B1" w:rsidP="005630B1">
      <w:pPr>
        <w:spacing w:after="0" w:line="240" w:lineRule="auto"/>
        <w:jc w:val="both"/>
        <w:rPr>
          <w:rFonts w:ascii="Times New Roman" w:hAnsi="Times New Roman" w:cs="Times New Roman"/>
          <w:color w:val="000000" w:themeColor="text1"/>
          <w:sz w:val="24"/>
          <w:szCs w:val="24"/>
          <w:u w:val="single"/>
        </w:rPr>
      </w:pPr>
    </w:p>
    <w:p w14:paraId="31B31C88" w14:textId="6E84C415" w:rsidR="000F281A" w:rsidRPr="005630B1" w:rsidRDefault="000F281A" w:rsidP="005630B1">
      <w:pPr>
        <w:spacing w:after="0" w:line="240" w:lineRule="auto"/>
        <w:ind w:left="426"/>
        <w:jc w:val="both"/>
        <w:rPr>
          <w:rFonts w:ascii="Times New Roman" w:hAnsi="Times New Roman" w:cs="Times New Roman"/>
          <w:i/>
          <w:iCs/>
          <w:color w:val="000000" w:themeColor="text1"/>
          <w:sz w:val="24"/>
          <w:szCs w:val="24"/>
          <w:lang w:val="bg-BG"/>
        </w:rPr>
      </w:pPr>
      <w:r w:rsidRPr="005630B1">
        <w:rPr>
          <w:rFonts w:ascii="Times New Roman" w:hAnsi="Times New Roman" w:cs="Times New Roman"/>
          <w:i/>
          <w:iCs/>
          <w:color w:val="000000" w:themeColor="text1"/>
          <w:sz w:val="24"/>
          <w:szCs w:val="24"/>
          <w:u w:val="single"/>
          <w:lang w:val="bg-BG"/>
        </w:rPr>
        <w:t>Резюме:</w:t>
      </w:r>
      <w:r w:rsidRPr="005630B1">
        <w:rPr>
          <w:rFonts w:ascii="Times New Roman" w:hAnsi="Times New Roman" w:cs="Times New Roman"/>
          <w:i/>
          <w:iCs/>
          <w:color w:val="000000" w:themeColor="text1"/>
          <w:sz w:val="24"/>
          <w:szCs w:val="24"/>
          <w:lang w:val="bg-BG"/>
        </w:rPr>
        <w:t xml:space="preserve"> В този доклад са разработени златни наночастици (AuNP) като колориметричен сензор за </w:t>
      </w:r>
      <w:r w:rsidR="00AC72CA">
        <w:rPr>
          <w:rFonts w:ascii="Times New Roman" w:hAnsi="Times New Roman" w:cs="Times New Roman"/>
          <w:i/>
          <w:iCs/>
          <w:color w:val="000000" w:themeColor="text1"/>
          <w:sz w:val="24"/>
          <w:szCs w:val="24"/>
          <w:lang w:val="bg-BG"/>
        </w:rPr>
        <w:t>детекция</w:t>
      </w:r>
      <w:r w:rsidRPr="005630B1">
        <w:rPr>
          <w:rFonts w:ascii="Times New Roman" w:hAnsi="Times New Roman" w:cs="Times New Roman"/>
          <w:i/>
          <w:iCs/>
          <w:color w:val="000000" w:themeColor="text1"/>
          <w:sz w:val="24"/>
          <w:szCs w:val="24"/>
          <w:lang w:val="bg-BG"/>
        </w:rPr>
        <w:t xml:space="preserve"> на Fe</w:t>
      </w:r>
      <w:r w:rsidRPr="005630B1">
        <w:rPr>
          <w:rFonts w:ascii="Times New Roman" w:hAnsi="Times New Roman" w:cs="Times New Roman"/>
          <w:i/>
          <w:iCs/>
          <w:color w:val="000000" w:themeColor="text1"/>
          <w:sz w:val="24"/>
          <w:szCs w:val="24"/>
          <w:vertAlign w:val="superscript"/>
          <w:lang w:val="bg-BG"/>
        </w:rPr>
        <w:t>3+</w:t>
      </w:r>
      <w:r w:rsidRPr="005630B1">
        <w:rPr>
          <w:rFonts w:ascii="Times New Roman" w:hAnsi="Times New Roman" w:cs="Times New Roman"/>
          <w:i/>
          <w:iCs/>
          <w:color w:val="000000" w:themeColor="text1"/>
          <w:sz w:val="24"/>
          <w:szCs w:val="24"/>
          <w:lang w:val="bg-BG"/>
        </w:rPr>
        <w:t xml:space="preserve"> и Fe</w:t>
      </w:r>
      <w:r w:rsidRPr="005630B1">
        <w:rPr>
          <w:rFonts w:ascii="Times New Roman" w:hAnsi="Times New Roman" w:cs="Times New Roman"/>
          <w:i/>
          <w:iCs/>
          <w:color w:val="000000" w:themeColor="text1"/>
          <w:sz w:val="24"/>
          <w:szCs w:val="24"/>
          <w:vertAlign w:val="superscript"/>
          <w:lang w:val="bg-BG"/>
        </w:rPr>
        <w:t>2+</w:t>
      </w:r>
      <w:r w:rsidRPr="005630B1">
        <w:rPr>
          <w:rFonts w:ascii="Times New Roman" w:hAnsi="Times New Roman" w:cs="Times New Roman"/>
          <w:i/>
          <w:iCs/>
          <w:color w:val="000000" w:themeColor="text1"/>
          <w:sz w:val="24"/>
          <w:szCs w:val="24"/>
          <w:lang w:val="bg-BG"/>
        </w:rPr>
        <w:t xml:space="preserve"> йони в кисели </w:t>
      </w:r>
      <w:r w:rsidR="00AC72CA">
        <w:rPr>
          <w:rFonts w:ascii="Times New Roman" w:hAnsi="Times New Roman" w:cs="Times New Roman"/>
          <w:i/>
          <w:iCs/>
          <w:color w:val="000000" w:themeColor="text1"/>
          <w:sz w:val="24"/>
          <w:szCs w:val="24"/>
          <w:lang w:val="bg-BG"/>
        </w:rPr>
        <w:t>руднични</w:t>
      </w:r>
      <w:r w:rsidRPr="005630B1">
        <w:rPr>
          <w:rFonts w:ascii="Times New Roman" w:hAnsi="Times New Roman" w:cs="Times New Roman"/>
          <w:i/>
          <w:iCs/>
          <w:color w:val="000000" w:themeColor="text1"/>
          <w:sz w:val="24"/>
          <w:szCs w:val="24"/>
          <w:lang w:val="bg-BG"/>
        </w:rPr>
        <w:t xml:space="preserve"> води. Повърхността на частиците е покрита с органична обвивка от етилендиаминтетраоцетна киселина (EDTA), която има двойна цел: стабилизиране и функционализиране на AuNP. По този начин полученият AuNP-EDTA наносензор адсорбира селективно само Fe</w:t>
      </w:r>
      <w:r w:rsidRPr="005630B1">
        <w:rPr>
          <w:rFonts w:ascii="Times New Roman" w:hAnsi="Times New Roman" w:cs="Times New Roman"/>
          <w:i/>
          <w:iCs/>
          <w:color w:val="000000" w:themeColor="text1"/>
          <w:sz w:val="24"/>
          <w:szCs w:val="24"/>
          <w:vertAlign w:val="superscript"/>
          <w:lang w:val="bg-BG"/>
        </w:rPr>
        <w:t>3+</w:t>
      </w:r>
      <w:r w:rsidRPr="005630B1">
        <w:rPr>
          <w:rFonts w:ascii="Times New Roman" w:hAnsi="Times New Roman" w:cs="Times New Roman"/>
          <w:i/>
          <w:iCs/>
          <w:color w:val="000000" w:themeColor="text1"/>
          <w:sz w:val="24"/>
          <w:szCs w:val="24"/>
          <w:lang w:val="bg-BG"/>
        </w:rPr>
        <w:t xml:space="preserve"> и Fe</w:t>
      </w:r>
      <w:r w:rsidRPr="005630B1">
        <w:rPr>
          <w:rFonts w:ascii="Times New Roman" w:hAnsi="Times New Roman" w:cs="Times New Roman"/>
          <w:i/>
          <w:iCs/>
          <w:color w:val="000000" w:themeColor="text1"/>
          <w:sz w:val="24"/>
          <w:szCs w:val="24"/>
          <w:vertAlign w:val="superscript"/>
          <w:lang w:val="bg-BG"/>
        </w:rPr>
        <w:t>2+</w:t>
      </w:r>
      <w:r w:rsidRPr="005630B1">
        <w:rPr>
          <w:rFonts w:ascii="Times New Roman" w:hAnsi="Times New Roman" w:cs="Times New Roman"/>
          <w:i/>
          <w:iCs/>
          <w:color w:val="000000" w:themeColor="text1"/>
          <w:sz w:val="24"/>
          <w:szCs w:val="24"/>
          <w:lang w:val="bg-BG"/>
        </w:rPr>
        <w:t xml:space="preserve"> йони във воден разтвор при специфична киселинна pH област. Реакцията причинява промяна на диелектричната константа около наночастиците и изместване на техния повърхностен плазмонен резонансен пик. Ефектът на изместване е пропорционално зависим от концентрацията на аналита и по този начин количеството желязо може да бъде измерено чрез VIS спектрофотометър. След оптичен анализ химически свързаните железни йони се </w:t>
      </w:r>
      <w:r w:rsidRPr="005630B1">
        <w:rPr>
          <w:rFonts w:ascii="Times New Roman" w:hAnsi="Times New Roman" w:cs="Times New Roman"/>
          <w:i/>
          <w:iCs/>
          <w:color w:val="000000" w:themeColor="text1"/>
          <w:sz w:val="24"/>
          <w:szCs w:val="24"/>
          <w:lang w:val="bg-BG"/>
        </w:rPr>
        <w:lastRenderedPageBreak/>
        <w:t>отстраняват от органичната обвивка чрез просто промиване с подходящ буфер. По този начин AuNP-EDTA наносензорът се използва многократно за мониторинг на съдържанието на желязо в замърсена вода.</w:t>
      </w:r>
    </w:p>
    <w:p w14:paraId="7E5A924B" w14:textId="77777777" w:rsidR="00207293" w:rsidRPr="00463835" w:rsidRDefault="00207293" w:rsidP="00E20614">
      <w:pPr>
        <w:spacing w:after="0" w:line="240" w:lineRule="auto"/>
        <w:ind w:left="426" w:hanging="426"/>
        <w:jc w:val="both"/>
        <w:rPr>
          <w:rFonts w:ascii="Times New Roman" w:hAnsi="Times New Roman" w:cs="Times New Roman"/>
          <w:color w:val="000000" w:themeColor="text1"/>
          <w:sz w:val="24"/>
          <w:szCs w:val="24"/>
        </w:rPr>
      </w:pPr>
    </w:p>
    <w:p w14:paraId="0BB0263C" w14:textId="38EABF86" w:rsidR="00207293" w:rsidRPr="00896CA8" w:rsidRDefault="005630B1"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207293" w:rsidRPr="00463835">
        <w:rPr>
          <w:rFonts w:ascii="Times New Roman" w:hAnsi="Times New Roman" w:cs="Times New Roman"/>
          <w:b/>
          <w:bCs/>
          <w:color w:val="000000" w:themeColor="text1"/>
          <w:sz w:val="24"/>
          <w:szCs w:val="24"/>
          <w:lang w:val="bg-BG"/>
        </w:rPr>
        <w:t>6.</w:t>
      </w:r>
      <w:r w:rsidR="00207293"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bCs/>
          <w:color w:val="000000" w:themeColor="text1"/>
          <w:sz w:val="24"/>
          <w:szCs w:val="24"/>
          <w:lang w:val="bg-BG"/>
        </w:rPr>
        <w:t>Loukanov</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A., Angelov</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A., Plochev</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S., Bratkova</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S., </w:t>
      </w:r>
      <w:r w:rsidR="00896CA8" w:rsidRPr="00896CA8">
        <w:rPr>
          <w:rFonts w:ascii="Times New Roman" w:hAnsi="Times New Roman" w:cs="Times New Roman"/>
          <w:b/>
          <w:bCs/>
          <w:color w:val="000000" w:themeColor="text1"/>
          <w:sz w:val="24"/>
          <w:szCs w:val="24"/>
          <w:lang w:val="bg-BG"/>
        </w:rPr>
        <w:t>Nikolova</w:t>
      </w:r>
      <w:r w:rsidR="00896CA8" w:rsidRPr="00896CA8">
        <w:rPr>
          <w:rFonts w:ascii="Times New Roman" w:hAnsi="Times New Roman" w:cs="Times New Roman"/>
          <w:b/>
          <w:bCs/>
          <w:color w:val="000000" w:themeColor="text1"/>
          <w:sz w:val="24"/>
          <w:szCs w:val="24"/>
        </w:rPr>
        <w:t>,</w:t>
      </w:r>
      <w:r w:rsidR="00896CA8" w:rsidRPr="00896CA8">
        <w:rPr>
          <w:rFonts w:ascii="Times New Roman" w:hAnsi="Times New Roman" w:cs="Times New Roman"/>
          <w:b/>
          <w:bCs/>
          <w:color w:val="000000" w:themeColor="text1"/>
          <w:sz w:val="24"/>
          <w:szCs w:val="24"/>
          <w:lang w:val="bg-BG"/>
        </w:rPr>
        <w:t xml:space="preserve"> K.</w:t>
      </w:r>
      <w:r w:rsidR="00896CA8" w:rsidRPr="00896CA8">
        <w:rPr>
          <w:rFonts w:ascii="Times New Roman" w:hAnsi="Times New Roman" w:cs="Times New Roman"/>
          <w:bCs/>
          <w:color w:val="000000" w:themeColor="text1"/>
          <w:sz w:val="24"/>
          <w:szCs w:val="24"/>
          <w:lang w:val="bg-BG"/>
        </w:rPr>
        <w:t xml:space="preserve"> and Nakabayashi</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S.</w:t>
      </w:r>
      <w:r w:rsidR="00896CA8" w:rsidRPr="00896CA8">
        <w:rPr>
          <w:rFonts w:ascii="Times New Roman" w:hAnsi="Times New Roman" w:cs="Times New Roman"/>
          <w:bCs/>
          <w:color w:val="000000" w:themeColor="text1"/>
          <w:sz w:val="24"/>
          <w:szCs w:val="24"/>
        </w:rPr>
        <w:t xml:space="preserve"> (</w:t>
      </w:r>
      <w:r w:rsidR="00896CA8" w:rsidRPr="00896CA8">
        <w:rPr>
          <w:rFonts w:ascii="Times New Roman" w:hAnsi="Times New Roman" w:cs="Times New Roman"/>
          <w:bCs/>
          <w:color w:val="000000" w:themeColor="text1"/>
          <w:sz w:val="24"/>
          <w:szCs w:val="24"/>
          <w:lang w:val="bg-BG"/>
        </w:rPr>
        <w:t>2010</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Frontiers of heavy metals detection in acid mine water: synergy of the advanced nano-bio-sensor technology, </w:t>
      </w:r>
      <w:r w:rsidR="00896CA8" w:rsidRPr="00896CA8">
        <w:rPr>
          <w:rFonts w:ascii="Times New Roman" w:hAnsi="Times New Roman" w:cs="Times New Roman"/>
          <w:bCs/>
          <w:i/>
          <w:iCs/>
          <w:color w:val="000000" w:themeColor="text1"/>
          <w:sz w:val="24"/>
          <w:szCs w:val="24"/>
          <w:lang w:val="bg-BG"/>
        </w:rPr>
        <w:t>International scientific symposium “Universitaria Simpo 2010”</w:t>
      </w:r>
      <w:r w:rsidR="00896CA8" w:rsidRPr="00896CA8">
        <w:rPr>
          <w:rFonts w:ascii="Times New Roman" w:hAnsi="Times New Roman" w:cs="Times New Roman"/>
          <w:bCs/>
          <w:color w:val="000000" w:themeColor="text1"/>
          <w:sz w:val="24"/>
          <w:szCs w:val="24"/>
          <w:lang w:val="bg-BG"/>
        </w:rPr>
        <w:t>, University of Petroshani, October 14-15, pp.87-92, ISSN 1842-4449</w:t>
      </w:r>
    </w:p>
    <w:p w14:paraId="64304270" w14:textId="77777777" w:rsidR="005630B1" w:rsidRDefault="005630B1" w:rsidP="005630B1">
      <w:pPr>
        <w:spacing w:after="0" w:line="240" w:lineRule="auto"/>
        <w:jc w:val="both"/>
        <w:rPr>
          <w:rFonts w:ascii="Times New Roman" w:hAnsi="Times New Roman" w:cs="Times New Roman"/>
          <w:color w:val="000000" w:themeColor="text1"/>
          <w:sz w:val="24"/>
          <w:szCs w:val="24"/>
          <w:u w:val="single"/>
        </w:rPr>
      </w:pPr>
    </w:p>
    <w:p w14:paraId="23D99BAC" w14:textId="684CC50C" w:rsidR="002523F7" w:rsidRPr="005630B1" w:rsidRDefault="00207293" w:rsidP="005630B1">
      <w:pPr>
        <w:spacing w:after="0" w:line="240" w:lineRule="auto"/>
        <w:ind w:left="426"/>
        <w:jc w:val="both"/>
        <w:rPr>
          <w:rFonts w:ascii="Times New Roman" w:hAnsi="Times New Roman" w:cs="Times New Roman"/>
          <w:i/>
          <w:iCs/>
          <w:color w:val="000000" w:themeColor="text1"/>
          <w:sz w:val="24"/>
          <w:szCs w:val="24"/>
          <w:lang w:val="bg-BG"/>
        </w:rPr>
      </w:pPr>
      <w:r w:rsidRPr="005630B1">
        <w:rPr>
          <w:rFonts w:ascii="Times New Roman" w:hAnsi="Times New Roman" w:cs="Times New Roman"/>
          <w:i/>
          <w:iCs/>
          <w:color w:val="000000" w:themeColor="text1"/>
          <w:sz w:val="24"/>
          <w:szCs w:val="24"/>
          <w:u w:val="single"/>
        </w:rPr>
        <w:t>Abstract:</w:t>
      </w:r>
      <w:r w:rsidRPr="00AC72CA">
        <w:rPr>
          <w:rFonts w:ascii="Times New Roman" w:hAnsi="Times New Roman" w:cs="Times New Roman"/>
          <w:i/>
          <w:iCs/>
          <w:color w:val="000000" w:themeColor="text1"/>
          <w:sz w:val="24"/>
          <w:szCs w:val="24"/>
        </w:rPr>
        <w:t xml:space="preserve"> </w:t>
      </w:r>
      <w:r w:rsidRPr="005630B1">
        <w:rPr>
          <w:rFonts w:ascii="Times New Roman" w:hAnsi="Times New Roman" w:cs="Times New Roman"/>
          <w:i/>
          <w:iCs/>
          <w:color w:val="000000" w:themeColor="text1"/>
          <w:sz w:val="24"/>
          <w:szCs w:val="24"/>
        </w:rPr>
        <w:t xml:space="preserve">Acid mine drainage water is one of the most significant environmental challenges facing the mining industry. Ite generates heavy metal contaminations, which cause serious damage on the ecological system. A continuous monitoring of their concentrations at trace level is necessary in contaminated or potentially dangerous regions. Conventional analytical </w:t>
      </w:r>
      <w:r w:rsidR="002523F7" w:rsidRPr="005630B1">
        <w:rPr>
          <w:rFonts w:ascii="Times New Roman" w:hAnsi="Times New Roman" w:cs="Times New Roman"/>
          <w:i/>
          <w:iCs/>
          <w:color w:val="000000" w:themeColor="text1"/>
          <w:sz w:val="24"/>
          <w:szCs w:val="24"/>
        </w:rPr>
        <w:t xml:space="preserve">techniques for heavy metals (such as cold vapor atomic absorption spectrometry, and inductively coupled plasma mass spectrometry) are precise but suffer from disadvantages of high cost, the need for trained personnel and the fact that they are mostly laboratory bound. The biosensor devise is a synergetic combination of biotechnology and microelectronics. </w:t>
      </w:r>
      <w:r w:rsidR="00EE74E4" w:rsidRPr="005630B1">
        <w:rPr>
          <w:rFonts w:ascii="Times New Roman" w:hAnsi="Times New Roman" w:cs="Times New Roman"/>
          <w:i/>
          <w:iCs/>
          <w:color w:val="000000" w:themeColor="text1"/>
          <w:sz w:val="24"/>
          <w:szCs w:val="24"/>
        </w:rPr>
        <w:t xml:space="preserve">It has the advantages of specificity, low cost, ease of use, portability and the ability to furnish continuous real time signals. The analysis of heavy metal ions can be carried out with biosensors by using of biomaterial as protein (enzyme, metal-binding protein and antibody) or bioindicator as whole-cell (natural and genetically engineered microorganism). In recent years there has been great progress the application of nanomaterials in biosensors. The importance of these to the fundamental development of biosensors has been recognized. In particular, nanomaterials such as gold nanoparticles, carbon nanotubes, magnetic nanoparticles and quantum dots have been </w:t>
      </w:r>
      <w:r w:rsidR="007C3BAE" w:rsidRPr="005630B1">
        <w:rPr>
          <w:rFonts w:ascii="Times New Roman" w:hAnsi="Times New Roman" w:cs="Times New Roman"/>
          <w:i/>
          <w:iCs/>
          <w:color w:val="000000" w:themeColor="text1"/>
          <w:sz w:val="24"/>
          <w:szCs w:val="24"/>
        </w:rPr>
        <w:t>actively investigated for their applications in biosensors, which have become a new interdisciplinary frontier between biological detection and material science. Here we receive some of the main advances in this field over the past few years, explore the application prospects, and discuss the issues, approaches, and challenges, with the aim of stimulating a broader interest in developing nanomaterial-based biosensors and improving their applications for heavy metal monitoring in the mining industry.</w:t>
      </w:r>
    </w:p>
    <w:p w14:paraId="51E4D924" w14:textId="77777777" w:rsidR="00103ADA" w:rsidRPr="00463835" w:rsidRDefault="00103ADA"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7E8AD98C" w14:textId="57B45E3C" w:rsidR="00103ADA" w:rsidRPr="00896CA8" w:rsidRDefault="005630B1"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103ADA" w:rsidRPr="00463835">
        <w:rPr>
          <w:rFonts w:ascii="Times New Roman" w:hAnsi="Times New Roman" w:cs="Times New Roman"/>
          <w:b/>
          <w:bCs/>
          <w:color w:val="000000" w:themeColor="text1"/>
          <w:sz w:val="24"/>
          <w:szCs w:val="24"/>
          <w:lang w:val="bg-BG"/>
        </w:rPr>
        <w:t>6.</w:t>
      </w:r>
      <w:r w:rsidR="00103ADA" w:rsidRPr="00463835">
        <w:rPr>
          <w:rFonts w:ascii="Times New Roman" w:hAnsi="Times New Roman" w:cs="Times New Roman"/>
          <w:color w:val="000000" w:themeColor="text1"/>
          <w:sz w:val="24"/>
          <w:szCs w:val="24"/>
          <w:lang w:val="bg-BG"/>
        </w:rPr>
        <w:t xml:space="preserve"> </w:t>
      </w:r>
      <w:r w:rsidR="00896CA8" w:rsidRPr="00896CA8">
        <w:rPr>
          <w:rFonts w:ascii="Times New Roman" w:hAnsi="Times New Roman" w:cs="Times New Roman"/>
          <w:bCs/>
          <w:color w:val="000000" w:themeColor="text1"/>
          <w:sz w:val="24"/>
          <w:szCs w:val="24"/>
          <w:lang w:val="bg-BG"/>
        </w:rPr>
        <w:t>Луканов</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А., Ангелов</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А., Плочев</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С., Браткова</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С., </w:t>
      </w:r>
      <w:r w:rsidR="00896CA8" w:rsidRPr="00896CA8">
        <w:rPr>
          <w:rFonts w:ascii="Times New Roman" w:hAnsi="Times New Roman" w:cs="Times New Roman"/>
          <w:b/>
          <w:bCs/>
          <w:color w:val="000000" w:themeColor="text1"/>
          <w:sz w:val="24"/>
          <w:szCs w:val="24"/>
          <w:lang w:val="bg-BG"/>
        </w:rPr>
        <w:t>Николова</w:t>
      </w:r>
      <w:r w:rsidR="00896CA8" w:rsidRPr="00896CA8">
        <w:rPr>
          <w:rFonts w:ascii="Times New Roman" w:hAnsi="Times New Roman" w:cs="Times New Roman"/>
          <w:b/>
          <w:bCs/>
          <w:color w:val="000000" w:themeColor="text1"/>
          <w:sz w:val="24"/>
          <w:szCs w:val="24"/>
        </w:rPr>
        <w:t>,</w:t>
      </w:r>
      <w:r w:rsidR="00896CA8" w:rsidRPr="00896CA8">
        <w:rPr>
          <w:rFonts w:ascii="Times New Roman" w:hAnsi="Times New Roman" w:cs="Times New Roman"/>
          <w:b/>
          <w:bCs/>
          <w:color w:val="000000" w:themeColor="text1"/>
          <w:sz w:val="24"/>
          <w:szCs w:val="24"/>
          <w:lang w:val="bg-BG"/>
        </w:rPr>
        <w:t xml:space="preserve"> К.</w:t>
      </w:r>
      <w:r w:rsidR="00896CA8" w:rsidRPr="00896CA8">
        <w:rPr>
          <w:rFonts w:ascii="Times New Roman" w:hAnsi="Times New Roman" w:cs="Times New Roman"/>
          <w:bCs/>
          <w:color w:val="000000" w:themeColor="text1"/>
          <w:sz w:val="24"/>
          <w:szCs w:val="24"/>
          <w:lang w:val="bg-BG"/>
        </w:rPr>
        <w:t xml:space="preserve"> и Накабаяши</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С. </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2010</w:t>
      </w:r>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Граници на детекция на тежки метали в кисели руднични води: синергия на усъвършенстваната нано-био-сензорна технология, </w:t>
      </w:r>
      <w:r w:rsidR="00896CA8" w:rsidRPr="00896CA8">
        <w:rPr>
          <w:rFonts w:ascii="Times New Roman" w:hAnsi="Times New Roman" w:cs="Times New Roman"/>
          <w:bCs/>
          <w:i/>
          <w:iCs/>
          <w:color w:val="000000" w:themeColor="text1"/>
          <w:sz w:val="24"/>
          <w:szCs w:val="24"/>
          <w:lang w:val="bg-BG"/>
        </w:rPr>
        <w:t>Международен научен симпозиум „</w:t>
      </w:r>
      <w:r w:rsidR="00896CA8" w:rsidRPr="00896CA8">
        <w:rPr>
          <w:rFonts w:ascii="Times New Roman" w:hAnsi="Times New Roman" w:cs="Times New Roman"/>
          <w:bCs/>
          <w:color w:val="000000" w:themeColor="text1"/>
          <w:sz w:val="24"/>
          <w:szCs w:val="24"/>
          <w:lang w:val="bg-BG"/>
        </w:rPr>
        <w:t>Universitaria</w:t>
      </w:r>
      <w:r w:rsidR="00896CA8" w:rsidRPr="00896CA8">
        <w:rPr>
          <w:rFonts w:ascii="Times New Roman" w:hAnsi="Times New Roman" w:cs="Times New Roman"/>
          <w:bCs/>
          <w:i/>
          <w:iCs/>
          <w:color w:val="000000" w:themeColor="text1"/>
          <w:sz w:val="24"/>
          <w:szCs w:val="24"/>
          <w:lang w:val="bg-BG"/>
        </w:rPr>
        <w:t xml:space="preserve"> Simpo 2010“</w:t>
      </w:r>
      <w:r w:rsidR="00896CA8" w:rsidRPr="00896CA8">
        <w:rPr>
          <w:rFonts w:ascii="Times New Roman" w:hAnsi="Times New Roman" w:cs="Times New Roman"/>
          <w:bCs/>
          <w:color w:val="000000" w:themeColor="text1"/>
          <w:sz w:val="24"/>
          <w:szCs w:val="24"/>
          <w:lang w:val="bg-BG"/>
        </w:rPr>
        <w:t>, Университет Петрошани, 14-15 октомври, стр. 87-92, ISSN 1842-4449</w:t>
      </w:r>
    </w:p>
    <w:p w14:paraId="431A292C" w14:textId="77777777" w:rsidR="005630B1" w:rsidRDefault="005630B1" w:rsidP="005630B1">
      <w:pPr>
        <w:spacing w:after="0" w:line="240" w:lineRule="auto"/>
        <w:jc w:val="both"/>
        <w:rPr>
          <w:rFonts w:ascii="Times New Roman" w:hAnsi="Times New Roman" w:cs="Times New Roman"/>
          <w:color w:val="000000" w:themeColor="text1"/>
          <w:sz w:val="24"/>
          <w:szCs w:val="24"/>
          <w:u w:val="single"/>
        </w:rPr>
      </w:pPr>
    </w:p>
    <w:p w14:paraId="4F01A35E" w14:textId="329CC40E" w:rsidR="00103ADA" w:rsidRPr="005630B1" w:rsidRDefault="00103ADA" w:rsidP="005630B1">
      <w:pPr>
        <w:spacing w:after="0" w:line="240" w:lineRule="auto"/>
        <w:ind w:left="426"/>
        <w:jc w:val="both"/>
        <w:rPr>
          <w:rFonts w:ascii="Times New Roman" w:hAnsi="Times New Roman" w:cs="Times New Roman"/>
          <w:i/>
          <w:iCs/>
          <w:color w:val="000000" w:themeColor="text1"/>
          <w:sz w:val="24"/>
          <w:szCs w:val="24"/>
          <w:lang w:val="bg-BG"/>
        </w:rPr>
      </w:pPr>
      <w:r w:rsidRPr="005630B1">
        <w:rPr>
          <w:rFonts w:ascii="Times New Roman" w:hAnsi="Times New Roman" w:cs="Times New Roman"/>
          <w:i/>
          <w:iCs/>
          <w:color w:val="000000" w:themeColor="text1"/>
          <w:sz w:val="24"/>
          <w:szCs w:val="24"/>
          <w:u w:val="single"/>
          <w:lang w:val="bg-BG"/>
        </w:rPr>
        <w:t>Резюме:</w:t>
      </w:r>
      <w:r w:rsidRPr="005630B1">
        <w:rPr>
          <w:rFonts w:ascii="Times New Roman" w:hAnsi="Times New Roman" w:cs="Times New Roman"/>
          <w:i/>
          <w:iCs/>
          <w:color w:val="000000" w:themeColor="text1"/>
          <w:sz w:val="24"/>
          <w:szCs w:val="24"/>
          <w:lang w:val="bg-BG"/>
        </w:rPr>
        <w:t xml:space="preserve"> Киселите руднични води са едно от най-значимите екологични предизвикателства, пред които е изправена минната индустрия. Те генерират замърсявания с тежки метали, които причиняват сериозни вреди на екологичната система. Необходим е непрекъснат мониторинг на техните концентрации на ниво следи в замърсени или потенциално опасни райони. Конвенционалните аналитични техники за тежки метали (като атомно-абсорбционна спектрометрия със студени пари и масспектрометрия с индуктивно свързана плазма) са прецизни, но имат недостатъци като висока цена, необходимост от обучен персонал и факта, че са предимно лабораторни. Биосензорното устройство е синергична комбинация от биотехнологии и микроелектроника. То има предимствата на специфичност, ниска </w:t>
      </w:r>
      <w:r w:rsidRPr="005630B1">
        <w:rPr>
          <w:rFonts w:ascii="Times New Roman" w:hAnsi="Times New Roman" w:cs="Times New Roman"/>
          <w:i/>
          <w:iCs/>
          <w:color w:val="000000" w:themeColor="text1"/>
          <w:sz w:val="24"/>
          <w:szCs w:val="24"/>
          <w:lang w:val="bg-BG"/>
        </w:rPr>
        <w:lastRenderedPageBreak/>
        <w:t>цена, лекота на използване, преносимост и способност да предоставя непрекъснати сигнали в реално време. Анализът на йони на тежки метали може да се извърши с биосензори чрез използване на биоматериал като протеин (ензим, метал-свързващ протеин и антитяло) или биоиндикатор като цяла клетка (естествен и генетично модифициран микроорганизъм). През последните години е постигнат голям напредък в приложението на наноматериали в биосензорите. Признато е значението им за фундаменталното развитие на биосензорите. По-специално, наноматериали като златни наночастици, въглеродни нанотръби, магнитни наночастици и квантови точки, са активно изследвани за техните приложения в биосензорите, които са се превърнали в нова интердисциплинарна граница между биологичната детекция и материалознанието. Тук получаваме някои от основните постижения в тази област през последните няколко години, изследваме перспективите за приложение и обсъждаме проблемите, подходите и предизвикателствата, с цел стимулиране на по-широк интерес към разработването на биосензори на базата на наноматериали и подобряване на техните приложения за мониторинг на тежки метали в минната промишленост.</w:t>
      </w:r>
    </w:p>
    <w:p w14:paraId="552C098C" w14:textId="77777777" w:rsidR="007C3BAE" w:rsidRPr="00463835" w:rsidRDefault="007C3BAE" w:rsidP="00E20614">
      <w:pPr>
        <w:spacing w:after="0" w:line="240" w:lineRule="auto"/>
        <w:ind w:left="426" w:hanging="426"/>
        <w:jc w:val="both"/>
        <w:rPr>
          <w:rFonts w:ascii="Times New Roman" w:hAnsi="Times New Roman" w:cs="Times New Roman"/>
          <w:noProof/>
          <w:color w:val="000000" w:themeColor="text1"/>
          <w:sz w:val="24"/>
          <w:szCs w:val="24"/>
        </w:rPr>
      </w:pPr>
    </w:p>
    <w:p w14:paraId="48B1D988" w14:textId="33F2A897" w:rsidR="007C3BAE" w:rsidRPr="00896CA8" w:rsidRDefault="005630B1" w:rsidP="00E20614">
      <w:pPr>
        <w:spacing w:after="0" w:line="240" w:lineRule="auto"/>
        <w:ind w:left="426" w:hanging="426"/>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t>III.</w:t>
      </w:r>
      <w:r w:rsidR="007C3BAE" w:rsidRPr="00463835">
        <w:rPr>
          <w:rFonts w:ascii="Times New Roman" w:hAnsi="Times New Roman" w:cs="Times New Roman"/>
          <w:b/>
          <w:bCs/>
          <w:noProof/>
          <w:color w:val="000000" w:themeColor="text1"/>
          <w:sz w:val="24"/>
          <w:szCs w:val="24"/>
          <w:lang w:val="bg-BG"/>
        </w:rPr>
        <w:t>7.</w:t>
      </w:r>
      <w:r w:rsidR="007C3BAE" w:rsidRPr="00463835">
        <w:rPr>
          <w:rFonts w:ascii="Times New Roman" w:hAnsi="Times New Roman" w:cs="Times New Roman"/>
          <w:b/>
          <w:bCs/>
          <w:noProof/>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Bratkova</w:t>
      </w:r>
      <w:proofErr w:type="spellEnd"/>
      <w:r w:rsidR="00896CA8" w:rsidRPr="00896CA8">
        <w:rPr>
          <w:rFonts w:ascii="Times New Roman" w:hAnsi="Times New Roman" w:cs="Times New Roman"/>
          <w:bCs/>
          <w:color w:val="000000" w:themeColor="text1"/>
          <w:sz w:val="24"/>
          <w:szCs w:val="24"/>
        </w:rPr>
        <w:t>,</w:t>
      </w:r>
      <w:r w:rsidR="00896CA8" w:rsidRPr="00896CA8">
        <w:rPr>
          <w:rFonts w:ascii="Times New Roman" w:hAnsi="Times New Roman" w:cs="Times New Roman"/>
          <w:bCs/>
          <w:color w:val="000000" w:themeColor="text1"/>
          <w:sz w:val="24"/>
          <w:szCs w:val="24"/>
          <w:lang w:val="bg-BG"/>
        </w:rPr>
        <w:t xml:space="preserve"> </w:t>
      </w:r>
      <w:r w:rsidR="00896CA8" w:rsidRPr="00896CA8">
        <w:rPr>
          <w:rFonts w:ascii="Times New Roman" w:hAnsi="Times New Roman" w:cs="Times New Roman"/>
          <w:bCs/>
          <w:color w:val="000000" w:themeColor="text1"/>
          <w:sz w:val="24"/>
          <w:szCs w:val="24"/>
        </w:rPr>
        <w:t xml:space="preserve">S., Angelov, A., </w:t>
      </w:r>
      <w:r w:rsidR="00896CA8" w:rsidRPr="00896CA8">
        <w:rPr>
          <w:rFonts w:ascii="Times New Roman" w:hAnsi="Times New Roman" w:cs="Times New Roman"/>
          <w:b/>
          <w:bCs/>
          <w:color w:val="000000" w:themeColor="text1"/>
          <w:sz w:val="24"/>
          <w:szCs w:val="24"/>
        </w:rPr>
        <w:t>Nikolova</w:t>
      </w:r>
      <w:r w:rsidR="00896CA8" w:rsidRPr="00896CA8">
        <w:rPr>
          <w:rFonts w:ascii="Times New Roman" w:hAnsi="Times New Roman" w:cs="Times New Roman"/>
          <w:b/>
          <w:color w:val="000000" w:themeColor="text1"/>
          <w:sz w:val="24"/>
          <w:szCs w:val="24"/>
        </w:rPr>
        <w:t>, K.</w:t>
      </w:r>
      <w:r w:rsidR="00896CA8" w:rsidRPr="00896CA8">
        <w:rPr>
          <w:rFonts w:ascii="Times New Roman" w:hAnsi="Times New Roman" w:cs="Times New Roman"/>
          <w:bCs/>
          <w:color w:val="000000" w:themeColor="text1"/>
          <w:sz w:val="24"/>
          <w:szCs w:val="24"/>
        </w:rPr>
        <w:t>, Loukanov, (2011)</w:t>
      </w:r>
      <w:r w:rsidR="00896CA8" w:rsidRPr="00896CA8">
        <w:rPr>
          <w:rFonts w:ascii="Times New Roman" w:hAnsi="Times New Roman" w:cs="Times New Roman"/>
          <w:bCs/>
          <w:color w:val="000000" w:themeColor="text1"/>
          <w:sz w:val="24"/>
          <w:szCs w:val="24"/>
          <w:lang w:val="bg-BG"/>
        </w:rPr>
        <w:t>.</w:t>
      </w:r>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color w:val="000000" w:themeColor="text1"/>
          <w:sz w:val="24"/>
          <w:szCs w:val="24"/>
        </w:rPr>
        <w:t>A.Treatment</w:t>
      </w:r>
      <w:proofErr w:type="spellEnd"/>
      <w:r w:rsidR="00896CA8" w:rsidRPr="00896CA8">
        <w:rPr>
          <w:rFonts w:ascii="Times New Roman" w:hAnsi="Times New Roman" w:cs="Times New Roman"/>
          <w:bCs/>
          <w:color w:val="000000" w:themeColor="text1"/>
          <w:sz w:val="24"/>
          <w:szCs w:val="24"/>
        </w:rPr>
        <w:t xml:space="preserve"> of waters polluted with heavy metals with biogenic </w:t>
      </w:r>
      <w:proofErr w:type="spellStart"/>
      <w:r w:rsidR="00896CA8" w:rsidRPr="00896CA8">
        <w:rPr>
          <w:rFonts w:ascii="Times New Roman" w:hAnsi="Times New Roman" w:cs="Times New Roman"/>
          <w:bCs/>
          <w:color w:val="000000" w:themeColor="text1"/>
          <w:sz w:val="24"/>
          <w:szCs w:val="24"/>
        </w:rPr>
        <w:t>sulphide</w:t>
      </w:r>
      <w:proofErr w:type="spellEnd"/>
      <w:r w:rsidR="00896CA8" w:rsidRPr="00896CA8">
        <w:rPr>
          <w:rFonts w:ascii="Times New Roman" w:hAnsi="Times New Roman" w:cs="Times New Roman"/>
          <w:bCs/>
          <w:color w:val="000000" w:themeColor="text1"/>
          <w:sz w:val="24"/>
          <w:szCs w:val="24"/>
        </w:rPr>
        <w:t xml:space="preserve">, </w:t>
      </w:r>
      <w:proofErr w:type="spellStart"/>
      <w:r w:rsidR="00896CA8" w:rsidRPr="00896CA8">
        <w:rPr>
          <w:rFonts w:ascii="Times New Roman" w:hAnsi="Times New Roman" w:cs="Times New Roman"/>
          <w:bCs/>
          <w:i/>
          <w:iCs/>
          <w:color w:val="000000" w:themeColor="text1"/>
          <w:sz w:val="24"/>
          <w:szCs w:val="24"/>
        </w:rPr>
        <w:t>Analele</w:t>
      </w:r>
      <w:proofErr w:type="spellEnd"/>
      <w:r w:rsidR="00896CA8" w:rsidRPr="00896CA8">
        <w:rPr>
          <w:rFonts w:ascii="Times New Roman" w:hAnsi="Times New Roman" w:cs="Times New Roman"/>
          <w:bCs/>
          <w:i/>
          <w:iCs/>
          <w:color w:val="000000" w:themeColor="text1"/>
          <w:sz w:val="24"/>
          <w:szCs w:val="24"/>
        </w:rPr>
        <w:t xml:space="preserve"> </w:t>
      </w:r>
      <w:proofErr w:type="spellStart"/>
      <w:r w:rsidR="00896CA8" w:rsidRPr="00896CA8">
        <w:rPr>
          <w:rFonts w:ascii="Times New Roman" w:hAnsi="Times New Roman" w:cs="Times New Roman"/>
          <w:bCs/>
          <w:i/>
          <w:iCs/>
          <w:color w:val="000000" w:themeColor="text1"/>
          <w:sz w:val="24"/>
          <w:szCs w:val="24"/>
        </w:rPr>
        <w:t>Universitatii</w:t>
      </w:r>
      <w:proofErr w:type="spellEnd"/>
      <w:r w:rsidR="00896CA8" w:rsidRPr="00896CA8">
        <w:rPr>
          <w:rFonts w:ascii="Times New Roman" w:hAnsi="Times New Roman" w:cs="Times New Roman"/>
          <w:bCs/>
          <w:i/>
          <w:iCs/>
          <w:color w:val="000000" w:themeColor="text1"/>
          <w:sz w:val="24"/>
          <w:szCs w:val="24"/>
        </w:rPr>
        <w:t xml:space="preserve"> “Constantin </w:t>
      </w:r>
      <w:proofErr w:type="spellStart"/>
      <w:r w:rsidR="00896CA8" w:rsidRPr="00896CA8">
        <w:rPr>
          <w:rFonts w:ascii="Times New Roman" w:hAnsi="Times New Roman" w:cs="Times New Roman"/>
          <w:bCs/>
          <w:i/>
          <w:iCs/>
          <w:color w:val="000000" w:themeColor="text1"/>
          <w:sz w:val="24"/>
          <w:szCs w:val="24"/>
        </w:rPr>
        <w:t>Brancisu</w:t>
      </w:r>
      <w:proofErr w:type="spellEnd"/>
      <w:r w:rsidR="00896CA8" w:rsidRPr="00896CA8">
        <w:rPr>
          <w:rFonts w:ascii="Times New Roman" w:hAnsi="Times New Roman" w:cs="Times New Roman"/>
          <w:bCs/>
          <w:i/>
          <w:iCs/>
          <w:color w:val="000000" w:themeColor="text1"/>
          <w:sz w:val="24"/>
          <w:szCs w:val="24"/>
        </w:rPr>
        <w:t>” din Targu Jiu 3</w:t>
      </w:r>
      <w:r w:rsidR="00896CA8" w:rsidRPr="00896CA8">
        <w:rPr>
          <w:rFonts w:ascii="Times New Roman" w:hAnsi="Times New Roman" w:cs="Times New Roman"/>
          <w:bCs/>
          <w:color w:val="000000" w:themeColor="text1"/>
          <w:sz w:val="24"/>
          <w:szCs w:val="24"/>
        </w:rPr>
        <w:t>, pp. 288-298. ISSN 1842-4856</w:t>
      </w:r>
    </w:p>
    <w:p w14:paraId="55DED426" w14:textId="77777777" w:rsidR="005630B1" w:rsidRDefault="005630B1" w:rsidP="005630B1">
      <w:pPr>
        <w:spacing w:after="0" w:line="240" w:lineRule="auto"/>
        <w:jc w:val="both"/>
        <w:rPr>
          <w:rFonts w:ascii="Times New Roman" w:hAnsi="Times New Roman" w:cs="Times New Roman"/>
          <w:noProof/>
          <w:color w:val="000000" w:themeColor="text1"/>
          <w:sz w:val="24"/>
          <w:szCs w:val="24"/>
          <w:u w:val="single"/>
        </w:rPr>
      </w:pPr>
    </w:p>
    <w:p w14:paraId="2E34A62F" w14:textId="2B0765F3" w:rsidR="007C3BAE" w:rsidRPr="005630B1" w:rsidRDefault="007C3BAE" w:rsidP="005630B1">
      <w:pPr>
        <w:spacing w:after="0" w:line="240" w:lineRule="auto"/>
        <w:ind w:left="426"/>
        <w:jc w:val="both"/>
        <w:rPr>
          <w:rFonts w:ascii="Times New Roman" w:hAnsi="Times New Roman" w:cs="Times New Roman"/>
          <w:i/>
          <w:iCs/>
          <w:noProof/>
          <w:color w:val="000000" w:themeColor="text1"/>
          <w:sz w:val="24"/>
          <w:szCs w:val="24"/>
          <w:lang w:val="bg-BG"/>
        </w:rPr>
      </w:pPr>
      <w:r w:rsidRPr="005630B1">
        <w:rPr>
          <w:rFonts w:ascii="Times New Roman" w:hAnsi="Times New Roman" w:cs="Times New Roman"/>
          <w:i/>
          <w:iCs/>
          <w:noProof/>
          <w:color w:val="000000" w:themeColor="text1"/>
          <w:sz w:val="24"/>
          <w:szCs w:val="24"/>
          <w:u w:val="single"/>
        </w:rPr>
        <w:t>Abstract:</w:t>
      </w:r>
      <w:r w:rsidR="00656DE7" w:rsidRPr="005630B1">
        <w:rPr>
          <w:rFonts w:ascii="Times New Roman" w:hAnsi="Times New Roman" w:cs="Times New Roman"/>
          <w:i/>
          <w:iCs/>
          <w:noProof/>
          <w:color w:val="000000" w:themeColor="text1"/>
          <w:sz w:val="24"/>
          <w:szCs w:val="24"/>
          <w:lang w:val="bg-BG"/>
        </w:rPr>
        <w:t xml:space="preserve"> </w:t>
      </w:r>
      <w:r w:rsidR="007714F4" w:rsidRPr="005630B1">
        <w:rPr>
          <w:rFonts w:ascii="Times New Roman" w:hAnsi="Times New Roman" w:cs="Times New Roman"/>
          <w:i/>
          <w:iCs/>
          <w:noProof/>
          <w:color w:val="000000" w:themeColor="text1"/>
          <w:sz w:val="24"/>
          <w:szCs w:val="24"/>
        </w:rPr>
        <w:t>Acid waters polluted with Cu</w:t>
      </w:r>
      <w:r w:rsidR="007714F4" w:rsidRPr="005630B1">
        <w:rPr>
          <w:rFonts w:ascii="Times New Roman" w:hAnsi="Times New Roman" w:cs="Times New Roman"/>
          <w:i/>
          <w:iCs/>
          <w:noProof/>
          <w:color w:val="000000" w:themeColor="text1"/>
          <w:sz w:val="24"/>
          <w:szCs w:val="24"/>
          <w:vertAlign w:val="superscript"/>
        </w:rPr>
        <w:t>2+</w:t>
      </w:r>
      <w:r w:rsidR="007714F4" w:rsidRPr="005630B1">
        <w:rPr>
          <w:rFonts w:ascii="Times New Roman" w:hAnsi="Times New Roman" w:cs="Times New Roman"/>
          <w:i/>
          <w:iCs/>
          <w:noProof/>
          <w:color w:val="000000" w:themeColor="text1"/>
          <w:sz w:val="24"/>
          <w:szCs w:val="24"/>
        </w:rPr>
        <w:t>, Fe</w:t>
      </w:r>
      <w:r w:rsidR="007714F4" w:rsidRPr="005630B1">
        <w:rPr>
          <w:rFonts w:ascii="Times New Roman" w:hAnsi="Times New Roman" w:cs="Times New Roman"/>
          <w:i/>
          <w:iCs/>
          <w:noProof/>
          <w:color w:val="000000" w:themeColor="text1"/>
          <w:sz w:val="24"/>
          <w:szCs w:val="24"/>
          <w:vertAlign w:val="superscript"/>
        </w:rPr>
        <w:t>2+</w:t>
      </w:r>
      <w:r w:rsidR="007714F4" w:rsidRPr="005630B1">
        <w:rPr>
          <w:rFonts w:ascii="Times New Roman" w:hAnsi="Times New Roman" w:cs="Times New Roman"/>
          <w:i/>
          <w:iCs/>
          <w:noProof/>
          <w:color w:val="000000" w:themeColor="text1"/>
          <w:sz w:val="24"/>
          <w:szCs w:val="24"/>
        </w:rPr>
        <w:t>, Ni</w:t>
      </w:r>
      <w:r w:rsidR="007714F4" w:rsidRPr="005630B1">
        <w:rPr>
          <w:rFonts w:ascii="Times New Roman" w:hAnsi="Times New Roman" w:cs="Times New Roman"/>
          <w:i/>
          <w:iCs/>
          <w:noProof/>
          <w:color w:val="000000" w:themeColor="text1"/>
          <w:sz w:val="24"/>
          <w:szCs w:val="24"/>
          <w:vertAlign w:val="superscript"/>
        </w:rPr>
        <w:t>2+</w:t>
      </w:r>
      <w:r w:rsidR="007714F4" w:rsidRPr="005630B1">
        <w:rPr>
          <w:rFonts w:ascii="Times New Roman" w:hAnsi="Times New Roman" w:cs="Times New Roman"/>
          <w:i/>
          <w:iCs/>
          <w:noProof/>
          <w:color w:val="000000" w:themeColor="text1"/>
          <w:sz w:val="24"/>
          <w:szCs w:val="24"/>
        </w:rPr>
        <w:t>, Zn</w:t>
      </w:r>
      <w:r w:rsidR="007714F4" w:rsidRPr="005630B1">
        <w:rPr>
          <w:rFonts w:ascii="Times New Roman" w:hAnsi="Times New Roman" w:cs="Times New Roman"/>
          <w:i/>
          <w:iCs/>
          <w:noProof/>
          <w:color w:val="000000" w:themeColor="text1"/>
          <w:sz w:val="24"/>
          <w:szCs w:val="24"/>
          <w:vertAlign w:val="superscript"/>
        </w:rPr>
        <w:t>2+</w:t>
      </w:r>
      <w:r w:rsidR="007714F4" w:rsidRPr="005630B1">
        <w:rPr>
          <w:rFonts w:ascii="Times New Roman" w:hAnsi="Times New Roman" w:cs="Times New Roman"/>
          <w:i/>
          <w:iCs/>
          <w:noProof/>
          <w:color w:val="000000" w:themeColor="text1"/>
          <w:sz w:val="24"/>
          <w:szCs w:val="24"/>
        </w:rPr>
        <w:t>, Cd</w:t>
      </w:r>
      <w:r w:rsidR="007714F4" w:rsidRPr="005630B1">
        <w:rPr>
          <w:rFonts w:ascii="Times New Roman" w:hAnsi="Times New Roman" w:cs="Times New Roman"/>
          <w:i/>
          <w:iCs/>
          <w:noProof/>
          <w:color w:val="000000" w:themeColor="text1"/>
          <w:sz w:val="24"/>
          <w:szCs w:val="24"/>
          <w:vertAlign w:val="superscript"/>
        </w:rPr>
        <w:t>2+</w:t>
      </w:r>
      <w:r w:rsidR="007714F4" w:rsidRPr="005630B1">
        <w:rPr>
          <w:rFonts w:ascii="Times New Roman" w:hAnsi="Times New Roman" w:cs="Times New Roman"/>
          <w:i/>
          <w:iCs/>
          <w:noProof/>
          <w:color w:val="000000" w:themeColor="text1"/>
          <w:sz w:val="24"/>
          <w:szCs w:val="24"/>
        </w:rPr>
        <w:t xml:space="preserve"> and Co</w:t>
      </w:r>
      <w:r w:rsidR="007714F4" w:rsidRPr="005630B1">
        <w:rPr>
          <w:rFonts w:ascii="Times New Roman" w:hAnsi="Times New Roman" w:cs="Times New Roman"/>
          <w:i/>
          <w:iCs/>
          <w:noProof/>
          <w:color w:val="000000" w:themeColor="text1"/>
          <w:sz w:val="24"/>
          <w:szCs w:val="24"/>
          <w:vertAlign w:val="superscript"/>
        </w:rPr>
        <w:t>2+</w:t>
      </w:r>
      <w:r w:rsidR="007714F4" w:rsidRPr="005630B1">
        <w:rPr>
          <w:rFonts w:ascii="Times New Roman" w:hAnsi="Times New Roman" w:cs="Times New Roman"/>
          <w:i/>
          <w:iCs/>
          <w:noProof/>
          <w:color w:val="000000" w:themeColor="text1"/>
          <w:sz w:val="24"/>
          <w:szCs w:val="24"/>
        </w:rPr>
        <w:t xml:space="preserve"> in equimolar concentrations (each of 10 mM) were treated by means of a laboratory installation. The laboratory installation consists of anaerobic bioreactor, chemical reactor and settler. The hydrogen sulphide was obtained through biofilm of sulphate-reducing bacteria, which is adhered to the zeolite in anaerobic bioreactor. Bacteria were cultivated on a medium containing lactate as a source of carbon and energy. The removal of the heavy metals was realized in a chemical reactor due to biogenic H</w:t>
      </w:r>
      <w:r w:rsidR="007714F4" w:rsidRPr="005630B1">
        <w:rPr>
          <w:rFonts w:ascii="Times New Roman" w:hAnsi="Times New Roman" w:cs="Times New Roman"/>
          <w:i/>
          <w:iCs/>
          <w:noProof/>
          <w:color w:val="000000" w:themeColor="text1"/>
          <w:sz w:val="24"/>
          <w:szCs w:val="24"/>
          <w:vertAlign w:val="subscript"/>
        </w:rPr>
        <w:t>2</w:t>
      </w:r>
      <w:r w:rsidR="007714F4" w:rsidRPr="005630B1">
        <w:rPr>
          <w:rFonts w:ascii="Times New Roman" w:hAnsi="Times New Roman" w:cs="Times New Roman"/>
          <w:i/>
          <w:iCs/>
          <w:noProof/>
          <w:color w:val="000000" w:themeColor="text1"/>
          <w:sz w:val="24"/>
          <w:szCs w:val="24"/>
        </w:rPr>
        <w:t>S. It was studied the effect of volume loading rate of chemical reactor on the degree of pollutants removal at constant rate of sulphate-reduction. The pollutants precipitated in a settler mainly in the forms of relevant insoluble sulphides. The experimental data shows that the heavy metals ions concentration decreased below the permeable level for water intended for use in agriculture and/or industry. This effect was achieved in the case where hydrogen sulphide is in access.</w:t>
      </w:r>
    </w:p>
    <w:p w14:paraId="0128254D" w14:textId="77777777" w:rsidR="00656DE7" w:rsidRPr="00463835" w:rsidRDefault="00656DE7" w:rsidP="00E20614">
      <w:pPr>
        <w:spacing w:after="0" w:line="240" w:lineRule="auto"/>
        <w:ind w:left="426" w:hanging="426"/>
        <w:jc w:val="both"/>
        <w:rPr>
          <w:rFonts w:ascii="Times New Roman" w:hAnsi="Times New Roman" w:cs="Times New Roman"/>
          <w:noProof/>
          <w:color w:val="000000" w:themeColor="text1"/>
          <w:sz w:val="24"/>
          <w:szCs w:val="24"/>
          <w:u w:val="single"/>
          <w:lang w:val="bg-BG"/>
        </w:rPr>
      </w:pPr>
    </w:p>
    <w:p w14:paraId="3AB3EDE1" w14:textId="07D59795" w:rsidR="00656DE7" w:rsidRPr="00463835" w:rsidRDefault="005630B1" w:rsidP="00E20614">
      <w:pPr>
        <w:spacing w:after="0" w:line="240" w:lineRule="auto"/>
        <w:ind w:left="426" w:hanging="426"/>
        <w:jc w:val="both"/>
        <w:rPr>
          <w:rFonts w:ascii="Times New Roman" w:hAnsi="Times New Roman" w:cs="Times New Roman"/>
          <w:noProof/>
          <w:color w:val="000000" w:themeColor="text1"/>
          <w:sz w:val="24"/>
          <w:szCs w:val="24"/>
          <w:lang w:val="bg-BG"/>
        </w:rPr>
      </w:pPr>
      <w:r>
        <w:rPr>
          <w:rFonts w:ascii="Times New Roman" w:hAnsi="Times New Roman" w:cs="Times New Roman"/>
          <w:b/>
          <w:bCs/>
          <w:noProof/>
          <w:color w:val="000000" w:themeColor="text1"/>
          <w:sz w:val="24"/>
          <w:szCs w:val="24"/>
        </w:rPr>
        <w:t>III.</w:t>
      </w:r>
      <w:r w:rsidR="00656DE7" w:rsidRPr="00463835">
        <w:rPr>
          <w:rFonts w:ascii="Times New Roman" w:hAnsi="Times New Roman" w:cs="Times New Roman"/>
          <w:b/>
          <w:bCs/>
          <w:noProof/>
          <w:color w:val="000000" w:themeColor="text1"/>
          <w:sz w:val="24"/>
          <w:szCs w:val="24"/>
          <w:lang w:val="bg-BG"/>
        </w:rPr>
        <w:t>7.</w:t>
      </w:r>
      <w:r w:rsidR="00656DE7" w:rsidRPr="00463835">
        <w:rPr>
          <w:rFonts w:ascii="Times New Roman" w:hAnsi="Times New Roman" w:cs="Times New Roman"/>
          <w:noProof/>
          <w:color w:val="000000" w:themeColor="text1"/>
          <w:sz w:val="24"/>
          <w:szCs w:val="24"/>
          <w:lang w:val="bg-BG"/>
        </w:rPr>
        <w:t xml:space="preserve"> </w:t>
      </w:r>
      <w:r w:rsidR="00896CA8" w:rsidRPr="00896CA8">
        <w:rPr>
          <w:rFonts w:ascii="Times New Roman" w:hAnsi="Times New Roman" w:cs="Times New Roman"/>
          <w:bCs/>
          <w:color w:val="000000" w:themeColor="text1"/>
          <w:sz w:val="24"/>
          <w:szCs w:val="24"/>
          <w:lang w:val="bg-BG"/>
        </w:rPr>
        <w:t xml:space="preserve">Браткова, С., Ангелов, Ал, </w:t>
      </w:r>
      <w:r w:rsidR="00896CA8" w:rsidRPr="00896CA8">
        <w:rPr>
          <w:rFonts w:ascii="Times New Roman" w:hAnsi="Times New Roman" w:cs="Times New Roman"/>
          <w:b/>
          <w:bCs/>
          <w:color w:val="000000" w:themeColor="text1"/>
          <w:sz w:val="24"/>
          <w:szCs w:val="24"/>
          <w:lang w:val="bg-BG"/>
        </w:rPr>
        <w:t>Николова, К.</w:t>
      </w:r>
      <w:r w:rsidR="00896CA8" w:rsidRPr="00896CA8">
        <w:rPr>
          <w:rFonts w:ascii="Times New Roman" w:hAnsi="Times New Roman" w:cs="Times New Roman"/>
          <w:bCs/>
          <w:color w:val="000000" w:themeColor="text1"/>
          <w:sz w:val="24"/>
          <w:szCs w:val="24"/>
          <w:lang w:val="bg-BG"/>
        </w:rPr>
        <w:t xml:space="preserve">, Луканов, А. (2011). Третиране на води, замърсени с тежки метали, с биогенен сулфид, </w:t>
      </w:r>
      <w:r w:rsidR="00896CA8" w:rsidRPr="00896CA8">
        <w:rPr>
          <w:rFonts w:ascii="Times New Roman" w:hAnsi="Times New Roman" w:cs="Times New Roman"/>
          <w:bCs/>
          <w:i/>
          <w:iCs/>
          <w:color w:val="000000" w:themeColor="text1"/>
          <w:sz w:val="24"/>
          <w:szCs w:val="24"/>
          <w:lang w:val="bg-BG"/>
        </w:rPr>
        <w:t>Analele Universitatii „Constantin Brancisu“ din Targu Jiu 3</w:t>
      </w:r>
      <w:r w:rsidR="00896CA8" w:rsidRPr="00896CA8">
        <w:rPr>
          <w:rFonts w:ascii="Times New Roman" w:hAnsi="Times New Roman" w:cs="Times New Roman"/>
          <w:bCs/>
          <w:color w:val="000000" w:themeColor="text1"/>
          <w:sz w:val="24"/>
          <w:szCs w:val="24"/>
          <w:lang w:val="bg-BG"/>
        </w:rPr>
        <w:t>, стр. 288-298. ISSN 1842-4856</w:t>
      </w:r>
    </w:p>
    <w:p w14:paraId="0B239574" w14:textId="77777777" w:rsidR="005630B1" w:rsidRDefault="005630B1" w:rsidP="005630B1">
      <w:pPr>
        <w:spacing w:after="0" w:line="240" w:lineRule="auto"/>
        <w:jc w:val="both"/>
        <w:rPr>
          <w:rFonts w:ascii="Times New Roman" w:hAnsi="Times New Roman" w:cs="Times New Roman"/>
          <w:noProof/>
          <w:color w:val="000000" w:themeColor="text1"/>
          <w:sz w:val="24"/>
          <w:szCs w:val="24"/>
          <w:u w:val="single"/>
        </w:rPr>
      </w:pPr>
    </w:p>
    <w:p w14:paraId="34880FAA" w14:textId="6706A646" w:rsidR="00656DE7" w:rsidRPr="005630B1" w:rsidRDefault="00656DE7" w:rsidP="005630B1">
      <w:pPr>
        <w:spacing w:after="0" w:line="240" w:lineRule="auto"/>
        <w:ind w:left="426"/>
        <w:jc w:val="both"/>
        <w:rPr>
          <w:rFonts w:ascii="Times New Roman" w:hAnsi="Times New Roman" w:cs="Times New Roman"/>
          <w:i/>
          <w:iCs/>
          <w:noProof/>
          <w:color w:val="000000" w:themeColor="text1"/>
          <w:sz w:val="24"/>
          <w:szCs w:val="24"/>
          <w:lang w:val="bg-BG"/>
        </w:rPr>
      </w:pPr>
      <w:r w:rsidRPr="005630B1">
        <w:rPr>
          <w:rFonts w:ascii="Times New Roman" w:hAnsi="Times New Roman" w:cs="Times New Roman"/>
          <w:i/>
          <w:iCs/>
          <w:noProof/>
          <w:color w:val="000000" w:themeColor="text1"/>
          <w:sz w:val="24"/>
          <w:szCs w:val="24"/>
          <w:u w:val="single"/>
          <w:lang w:val="bg-BG"/>
        </w:rPr>
        <w:t>Резюме:</w:t>
      </w:r>
      <w:r w:rsidRPr="005630B1">
        <w:rPr>
          <w:rFonts w:ascii="Times New Roman" w:hAnsi="Times New Roman" w:cs="Times New Roman"/>
          <w:i/>
          <w:iCs/>
          <w:noProof/>
          <w:color w:val="000000" w:themeColor="text1"/>
          <w:sz w:val="24"/>
          <w:szCs w:val="24"/>
          <w:lang w:val="bg-BG"/>
        </w:rPr>
        <w:t xml:space="preserve"> Кисели води, замърсени с Cu</w:t>
      </w:r>
      <w:r w:rsidRPr="005630B1">
        <w:rPr>
          <w:rFonts w:ascii="Times New Roman" w:hAnsi="Times New Roman" w:cs="Times New Roman"/>
          <w:i/>
          <w:iCs/>
          <w:noProof/>
          <w:color w:val="000000" w:themeColor="text1"/>
          <w:sz w:val="24"/>
          <w:szCs w:val="24"/>
          <w:vertAlign w:val="superscript"/>
          <w:lang w:val="bg-BG"/>
        </w:rPr>
        <w:t>2+</w:t>
      </w:r>
      <w:r w:rsidRPr="005630B1">
        <w:rPr>
          <w:rFonts w:ascii="Times New Roman" w:hAnsi="Times New Roman" w:cs="Times New Roman"/>
          <w:i/>
          <w:iCs/>
          <w:noProof/>
          <w:color w:val="000000" w:themeColor="text1"/>
          <w:sz w:val="24"/>
          <w:szCs w:val="24"/>
          <w:lang w:val="bg-BG"/>
        </w:rPr>
        <w:t>, Fe</w:t>
      </w:r>
      <w:r w:rsidRPr="005630B1">
        <w:rPr>
          <w:rFonts w:ascii="Times New Roman" w:hAnsi="Times New Roman" w:cs="Times New Roman"/>
          <w:i/>
          <w:iCs/>
          <w:noProof/>
          <w:color w:val="000000" w:themeColor="text1"/>
          <w:sz w:val="24"/>
          <w:szCs w:val="24"/>
          <w:vertAlign w:val="superscript"/>
          <w:lang w:val="bg-BG"/>
        </w:rPr>
        <w:t>2+</w:t>
      </w:r>
      <w:r w:rsidRPr="005630B1">
        <w:rPr>
          <w:rFonts w:ascii="Times New Roman" w:hAnsi="Times New Roman" w:cs="Times New Roman"/>
          <w:i/>
          <w:iCs/>
          <w:noProof/>
          <w:color w:val="000000" w:themeColor="text1"/>
          <w:sz w:val="24"/>
          <w:szCs w:val="24"/>
          <w:lang w:val="bg-BG"/>
        </w:rPr>
        <w:t>, Ni</w:t>
      </w:r>
      <w:r w:rsidRPr="005630B1">
        <w:rPr>
          <w:rFonts w:ascii="Times New Roman" w:hAnsi="Times New Roman" w:cs="Times New Roman"/>
          <w:i/>
          <w:iCs/>
          <w:noProof/>
          <w:color w:val="000000" w:themeColor="text1"/>
          <w:sz w:val="24"/>
          <w:szCs w:val="24"/>
          <w:vertAlign w:val="superscript"/>
          <w:lang w:val="bg-BG"/>
        </w:rPr>
        <w:t>2+</w:t>
      </w:r>
      <w:r w:rsidRPr="005630B1">
        <w:rPr>
          <w:rFonts w:ascii="Times New Roman" w:hAnsi="Times New Roman" w:cs="Times New Roman"/>
          <w:i/>
          <w:iCs/>
          <w:noProof/>
          <w:color w:val="000000" w:themeColor="text1"/>
          <w:sz w:val="24"/>
          <w:szCs w:val="24"/>
          <w:lang w:val="bg-BG"/>
        </w:rPr>
        <w:t>, Zn</w:t>
      </w:r>
      <w:r w:rsidRPr="005630B1">
        <w:rPr>
          <w:rFonts w:ascii="Times New Roman" w:hAnsi="Times New Roman" w:cs="Times New Roman"/>
          <w:i/>
          <w:iCs/>
          <w:noProof/>
          <w:color w:val="000000" w:themeColor="text1"/>
          <w:sz w:val="24"/>
          <w:szCs w:val="24"/>
          <w:vertAlign w:val="superscript"/>
          <w:lang w:val="bg-BG"/>
        </w:rPr>
        <w:t>2+</w:t>
      </w:r>
      <w:r w:rsidRPr="005630B1">
        <w:rPr>
          <w:rFonts w:ascii="Times New Roman" w:hAnsi="Times New Roman" w:cs="Times New Roman"/>
          <w:i/>
          <w:iCs/>
          <w:noProof/>
          <w:color w:val="000000" w:themeColor="text1"/>
          <w:sz w:val="24"/>
          <w:szCs w:val="24"/>
          <w:lang w:val="bg-BG"/>
        </w:rPr>
        <w:t>, Cd</w:t>
      </w:r>
      <w:r w:rsidRPr="005630B1">
        <w:rPr>
          <w:rFonts w:ascii="Times New Roman" w:hAnsi="Times New Roman" w:cs="Times New Roman"/>
          <w:i/>
          <w:iCs/>
          <w:noProof/>
          <w:color w:val="000000" w:themeColor="text1"/>
          <w:sz w:val="24"/>
          <w:szCs w:val="24"/>
          <w:vertAlign w:val="superscript"/>
          <w:lang w:val="bg-BG"/>
        </w:rPr>
        <w:t>2+</w:t>
      </w:r>
      <w:r w:rsidRPr="005630B1">
        <w:rPr>
          <w:rFonts w:ascii="Times New Roman" w:hAnsi="Times New Roman" w:cs="Times New Roman"/>
          <w:i/>
          <w:iCs/>
          <w:noProof/>
          <w:color w:val="000000" w:themeColor="text1"/>
          <w:sz w:val="24"/>
          <w:szCs w:val="24"/>
          <w:lang w:val="bg-BG"/>
        </w:rPr>
        <w:t xml:space="preserve"> и Co</w:t>
      </w:r>
      <w:r w:rsidRPr="005630B1">
        <w:rPr>
          <w:rFonts w:ascii="Times New Roman" w:hAnsi="Times New Roman" w:cs="Times New Roman"/>
          <w:i/>
          <w:iCs/>
          <w:noProof/>
          <w:color w:val="000000" w:themeColor="text1"/>
          <w:sz w:val="24"/>
          <w:szCs w:val="24"/>
          <w:vertAlign w:val="superscript"/>
          <w:lang w:val="bg-BG"/>
        </w:rPr>
        <w:t>2+</w:t>
      </w:r>
      <w:r w:rsidRPr="005630B1">
        <w:rPr>
          <w:rFonts w:ascii="Times New Roman" w:hAnsi="Times New Roman" w:cs="Times New Roman"/>
          <w:i/>
          <w:iCs/>
          <w:noProof/>
          <w:color w:val="000000" w:themeColor="text1"/>
          <w:sz w:val="24"/>
          <w:szCs w:val="24"/>
          <w:lang w:val="bg-BG"/>
        </w:rPr>
        <w:t xml:space="preserve"> в еквимоларни концентрации (всяка от 10 mM), бяха третирани с помощта на лабораторна инсталация. Лабораторната инсталация се състои от анаеробен биореактор, химичен реактор и утаител. Сероводородът беше получен чрез биофилм от сулфат-редуциращи бактерии, който е прикрепен към зеолита в анаероб</w:t>
      </w:r>
      <w:r w:rsidR="00332E18">
        <w:rPr>
          <w:rFonts w:ascii="Times New Roman" w:hAnsi="Times New Roman" w:cs="Times New Roman"/>
          <w:i/>
          <w:iCs/>
          <w:noProof/>
          <w:color w:val="000000" w:themeColor="text1"/>
          <w:sz w:val="24"/>
          <w:szCs w:val="24"/>
          <w:lang w:val="bg-BG"/>
        </w:rPr>
        <w:t>ния</w:t>
      </w:r>
      <w:r w:rsidRPr="005630B1">
        <w:rPr>
          <w:rFonts w:ascii="Times New Roman" w:hAnsi="Times New Roman" w:cs="Times New Roman"/>
          <w:i/>
          <w:iCs/>
          <w:noProof/>
          <w:color w:val="000000" w:themeColor="text1"/>
          <w:sz w:val="24"/>
          <w:szCs w:val="24"/>
          <w:lang w:val="bg-BG"/>
        </w:rPr>
        <w:t xml:space="preserve"> биореактор. Бактериите бяха култивирани върху среда, съдържаща лактат като източник на въглерод и енергия. Отстраняването на тежките метали бе осъществено в химичен реактор благодарение на биогенния H</w:t>
      </w:r>
      <w:r w:rsidRPr="005630B1">
        <w:rPr>
          <w:rFonts w:ascii="Times New Roman" w:hAnsi="Times New Roman" w:cs="Times New Roman"/>
          <w:i/>
          <w:iCs/>
          <w:noProof/>
          <w:color w:val="000000" w:themeColor="text1"/>
          <w:sz w:val="24"/>
          <w:szCs w:val="24"/>
          <w:vertAlign w:val="subscript"/>
          <w:lang w:val="bg-BG"/>
        </w:rPr>
        <w:t>2</w:t>
      </w:r>
      <w:r w:rsidRPr="005630B1">
        <w:rPr>
          <w:rFonts w:ascii="Times New Roman" w:hAnsi="Times New Roman" w:cs="Times New Roman"/>
          <w:i/>
          <w:iCs/>
          <w:noProof/>
          <w:color w:val="000000" w:themeColor="text1"/>
          <w:sz w:val="24"/>
          <w:szCs w:val="24"/>
          <w:lang w:val="bg-BG"/>
        </w:rPr>
        <w:t>S. Изследвано е влиянието на обемно</w:t>
      </w:r>
      <w:r w:rsidR="00332E18">
        <w:rPr>
          <w:rFonts w:ascii="Times New Roman" w:hAnsi="Times New Roman" w:cs="Times New Roman"/>
          <w:i/>
          <w:iCs/>
          <w:noProof/>
          <w:color w:val="000000" w:themeColor="text1"/>
          <w:sz w:val="24"/>
          <w:szCs w:val="24"/>
          <w:lang w:val="bg-BG"/>
        </w:rPr>
        <w:t>то</w:t>
      </w:r>
      <w:r w:rsidRPr="005630B1">
        <w:rPr>
          <w:rFonts w:ascii="Times New Roman" w:hAnsi="Times New Roman" w:cs="Times New Roman"/>
          <w:i/>
          <w:iCs/>
          <w:noProof/>
          <w:color w:val="000000" w:themeColor="text1"/>
          <w:sz w:val="24"/>
          <w:szCs w:val="24"/>
          <w:lang w:val="bg-BG"/>
        </w:rPr>
        <w:t xml:space="preserve"> натоварване на химичния реактор върху степента на отстраняване на замърсителите </w:t>
      </w:r>
      <w:r w:rsidRPr="005630B1">
        <w:rPr>
          <w:rFonts w:ascii="Times New Roman" w:hAnsi="Times New Roman" w:cs="Times New Roman"/>
          <w:i/>
          <w:iCs/>
          <w:noProof/>
          <w:color w:val="000000" w:themeColor="text1"/>
          <w:sz w:val="24"/>
          <w:szCs w:val="24"/>
          <w:lang w:val="bg-BG"/>
        </w:rPr>
        <w:lastRenderedPageBreak/>
        <w:t>при постоянна скорост на сулфат-редукция. Замърсителите се утаяват в утаител главно под формата на съответните неразтворими сулфиди. Експерименталните данни показват, че концентрацията на йоните на тежките метали намалява под нивото на допустимост за води, предназначена за използване в селското стопанство и/или промишлеността. Този ефект е постигнат в случай на контакт със сероводород.</w:t>
      </w:r>
    </w:p>
    <w:p w14:paraId="77A64F2E" w14:textId="77777777" w:rsidR="007714F4" w:rsidRPr="00C6479D" w:rsidRDefault="007714F4" w:rsidP="00E20614">
      <w:pPr>
        <w:spacing w:after="0" w:line="240" w:lineRule="auto"/>
        <w:ind w:left="426" w:hanging="426"/>
        <w:jc w:val="both"/>
        <w:rPr>
          <w:rFonts w:ascii="Times New Roman" w:hAnsi="Times New Roman" w:cs="Times New Roman"/>
          <w:color w:val="000000" w:themeColor="text1"/>
          <w:sz w:val="24"/>
          <w:szCs w:val="24"/>
        </w:rPr>
      </w:pPr>
    </w:p>
    <w:p w14:paraId="3D834FAD" w14:textId="730F3B02" w:rsidR="007714F4" w:rsidRPr="00C6479D" w:rsidRDefault="005630B1" w:rsidP="00E20614">
      <w:pPr>
        <w:spacing w:after="0" w:line="240" w:lineRule="auto"/>
        <w:ind w:left="426" w:hanging="426"/>
        <w:jc w:val="both"/>
        <w:rPr>
          <w:rFonts w:ascii="Times New Roman" w:hAnsi="Times New Roman" w:cs="Times New Roman"/>
          <w:color w:val="000000" w:themeColor="text1"/>
          <w:sz w:val="24"/>
          <w:szCs w:val="24"/>
        </w:rPr>
      </w:pPr>
      <w:r w:rsidRPr="00C6479D">
        <w:rPr>
          <w:rFonts w:ascii="Times New Roman" w:hAnsi="Times New Roman" w:cs="Times New Roman"/>
          <w:b/>
          <w:bCs/>
          <w:color w:val="000000" w:themeColor="text1"/>
          <w:sz w:val="24"/>
          <w:szCs w:val="24"/>
        </w:rPr>
        <w:t>III.</w:t>
      </w:r>
      <w:r w:rsidR="007714F4" w:rsidRPr="00C6479D">
        <w:rPr>
          <w:rFonts w:ascii="Times New Roman" w:hAnsi="Times New Roman" w:cs="Times New Roman"/>
          <w:b/>
          <w:bCs/>
          <w:color w:val="000000" w:themeColor="text1"/>
          <w:sz w:val="24"/>
          <w:szCs w:val="24"/>
          <w:lang w:val="bg-BG"/>
        </w:rPr>
        <w:t>8.</w:t>
      </w:r>
      <w:r w:rsidR="007714F4" w:rsidRPr="00C6479D">
        <w:rPr>
          <w:rFonts w:ascii="Times New Roman" w:hAnsi="Times New Roman" w:cs="Times New Roman"/>
          <w:color w:val="000000" w:themeColor="text1"/>
          <w:sz w:val="24"/>
          <w:szCs w:val="24"/>
          <w:lang w:val="bg-BG"/>
        </w:rPr>
        <w:t xml:space="preserve"> </w:t>
      </w:r>
      <w:r w:rsidR="00896CA8" w:rsidRPr="00C6479D">
        <w:rPr>
          <w:rFonts w:ascii="Times New Roman" w:hAnsi="Times New Roman" w:cs="Times New Roman"/>
          <w:bCs/>
          <w:color w:val="000000" w:themeColor="text1"/>
          <w:sz w:val="24"/>
          <w:szCs w:val="24"/>
          <w:lang w:val="bg-BG"/>
        </w:rPr>
        <w:t xml:space="preserve">Bratkova, </w:t>
      </w:r>
      <w:r w:rsidR="00896CA8" w:rsidRPr="00C6479D">
        <w:rPr>
          <w:rFonts w:ascii="Times New Roman" w:hAnsi="Times New Roman" w:cs="Times New Roman"/>
          <w:bCs/>
          <w:color w:val="000000" w:themeColor="text1"/>
          <w:sz w:val="24"/>
          <w:szCs w:val="24"/>
        </w:rPr>
        <w:t xml:space="preserve">S., </w:t>
      </w:r>
      <w:r w:rsidR="00896CA8" w:rsidRPr="00C6479D">
        <w:rPr>
          <w:rFonts w:ascii="Times New Roman" w:hAnsi="Times New Roman" w:cs="Times New Roman"/>
          <w:bCs/>
          <w:color w:val="000000" w:themeColor="text1"/>
          <w:sz w:val="24"/>
          <w:szCs w:val="24"/>
          <w:lang w:val="bg-BG"/>
        </w:rPr>
        <w:t xml:space="preserve">Angelov, </w:t>
      </w:r>
      <w:r w:rsidR="00896CA8" w:rsidRPr="00C6479D">
        <w:rPr>
          <w:rFonts w:ascii="Times New Roman" w:hAnsi="Times New Roman" w:cs="Times New Roman"/>
          <w:bCs/>
          <w:color w:val="000000" w:themeColor="text1"/>
          <w:sz w:val="24"/>
          <w:szCs w:val="24"/>
        </w:rPr>
        <w:t xml:space="preserve">A., </w:t>
      </w:r>
      <w:r w:rsidR="00896CA8" w:rsidRPr="00C6479D">
        <w:rPr>
          <w:rFonts w:ascii="Times New Roman" w:hAnsi="Times New Roman" w:cs="Times New Roman"/>
          <w:b/>
          <w:bCs/>
          <w:color w:val="000000" w:themeColor="text1"/>
          <w:sz w:val="24"/>
          <w:szCs w:val="24"/>
          <w:lang w:val="bg-BG"/>
        </w:rPr>
        <w:t>Nikolova</w:t>
      </w:r>
      <w:r w:rsidR="00896CA8" w:rsidRPr="00C6479D">
        <w:rPr>
          <w:rFonts w:ascii="Times New Roman" w:hAnsi="Times New Roman" w:cs="Times New Roman"/>
          <w:bCs/>
          <w:color w:val="000000" w:themeColor="text1"/>
          <w:sz w:val="24"/>
          <w:szCs w:val="24"/>
          <w:lang w:val="bg-BG"/>
        </w:rPr>
        <w:t xml:space="preserve">, </w:t>
      </w:r>
      <w:r w:rsidR="00896CA8" w:rsidRPr="00C6479D">
        <w:rPr>
          <w:rFonts w:ascii="Times New Roman" w:hAnsi="Times New Roman" w:cs="Times New Roman"/>
          <w:bCs/>
          <w:color w:val="000000" w:themeColor="text1"/>
          <w:sz w:val="24"/>
          <w:szCs w:val="24"/>
        </w:rPr>
        <w:t xml:space="preserve">K., </w:t>
      </w:r>
      <w:r w:rsidR="00896CA8" w:rsidRPr="00C6479D">
        <w:rPr>
          <w:rFonts w:ascii="Times New Roman" w:hAnsi="Times New Roman" w:cs="Times New Roman"/>
          <w:bCs/>
          <w:color w:val="000000" w:themeColor="text1"/>
          <w:sz w:val="24"/>
          <w:szCs w:val="24"/>
          <w:lang w:val="bg-BG"/>
        </w:rPr>
        <w:t xml:space="preserve">Loukanov, </w:t>
      </w:r>
      <w:r w:rsidR="00896CA8" w:rsidRPr="00C6479D">
        <w:rPr>
          <w:rFonts w:ascii="Times New Roman" w:hAnsi="Times New Roman" w:cs="Times New Roman"/>
          <w:bCs/>
          <w:color w:val="000000" w:themeColor="text1"/>
          <w:sz w:val="24"/>
          <w:szCs w:val="24"/>
        </w:rPr>
        <w:t xml:space="preserve">A., </w:t>
      </w:r>
      <w:r w:rsidR="00896CA8" w:rsidRPr="00C6479D">
        <w:rPr>
          <w:rFonts w:ascii="Times New Roman" w:hAnsi="Times New Roman" w:cs="Times New Roman"/>
          <w:bCs/>
          <w:color w:val="000000" w:themeColor="text1"/>
          <w:sz w:val="24"/>
          <w:szCs w:val="24"/>
          <w:lang w:val="bg-BG"/>
        </w:rPr>
        <w:t xml:space="preserve">Plochev, </w:t>
      </w:r>
      <w:r w:rsidR="00896CA8" w:rsidRPr="00C6479D">
        <w:rPr>
          <w:rFonts w:ascii="Times New Roman" w:hAnsi="Times New Roman" w:cs="Times New Roman"/>
          <w:bCs/>
          <w:color w:val="000000" w:themeColor="text1"/>
          <w:sz w:val="24"/>
          <w:szCs w:val="24"/>
        </w:rPr>
        <w:t>S. (2011)</w:t>
      </w:r>
      <w:r w:rsidR="00896CA8" w:rsidRPr="00C6479D">
        <w:rPr>
          <w:rFonts w:ascii="Times New Roman" w:hAnsi="Times New Roman" w:cs="Times New Roman"/>
          <w:bCs/>
          <w:color w:val="000000" w:themeColor="text1"/>
          <w:sz w:val="24"/>
          <w:szCs w:val="24"/>
          <w:lang w:val="bg-BG"/>
        </w:rPr>
        <w:t>.</w:t>
      </w:r>
      <w:r w:rsidR="00896CA8" w:rsidRPr="00C6479D">
        <w:rPr>
          <w:rFonts w:ascii="Times New Roman" w:hAnsi="Times New Roman" w:cs="Times New Roman"/>
          <w:bCs/>
          <w:color w:val="000000" w:themeColor="text1"/>
          <w:sz w:val="24"/>
          <w:szCs w:val="24"/>
        </w:rPr>
        <w:t xml:space="preserve"> </w:t>
      </w:r>
      <w:r w:rsidR="00896CA8" w:rsidRPr="00C6479D">
        <w:rPr>
          <w:rFonts w:ascii="Times New Roman" w:hAnsi="Times New Roman" w:cs="Times New Roman"/>
          <w:bCs/>
          <w:color w:val="000000" w:themeColor="text1"/>
          <w:sz w:val="24"/>
          <w:szCs w:val="24"/>
          <w:lang w:val="bg-BG"/>
        </w:rPr>
        <w:t>Removal of Cu, Fe, Ni and Zn ions from waters with microbial produced hydrogen sulfide</w:t>
      </w:r>
      <w:r w:rsidR="00896CA8" w:rsidRPr="00C6479D">
        <w:rPr>
          <w:rFonts w:ascii="Times New Roman" w:hAnsi="Times New Roman" w:cs="Times New Roman"/>
          <w:bCs/>
          <w:i/>
          <w:iCs/>
          <w:color w:val="000000" w:themeColor="text1"/>
          <w:sz w:val="24"/>
          <w:szCs w:val="24"/>
          <w:lang w:val="bg-BG"/>
        </w:rPr>
        <w:t>, Annual of the University of Mining and Geology “St. Ivan Rilski” 54</w:t>
      </w:r>
      <w:r w:rsidR="00896CA8" w:rsidRPr="00C6479D">
        <w:rPr>
          <w:rFonts w:ascii="Times New Roman" w:hAnsi="Times New Roman" w:cs="Times New Roman"/>
          <w:bCs/>
          <w:color w:val="000000" w:themeColor="text1"/>
          <w:sz w:val="24"/>
          <w:szCs w:val="24"/>
        </w:rPr>
        <w:t>,</w:t>
      </w:r>
      <w:r w:rsidR="00896CA8" w:rsidRPr="00C6479D">
        <w:rPr>
          <w:rFonts w:ascii="Times New Roman" w:hAnsi="Times New Roman" w:cs="Times New Roman"/>
          <w:bCs/>
          <w:color w:val="000000" w:themeColor="text1"/>
          <w:sz w:val="24"/>
          <w:szCs w:val="24"/>
          <w:lang w:val="bg-BG"/>
        </w:rPr>
        <w:t xml:space="preserve"> pp. 175-180. ISSN 1312-1820</w:t>
      </w:r>
    </w:p>
    <w:p w14:paraId="2AD3F343" w14:textId="77777777" w:rsidR="005630B1" w:rsidRPr="00C6479D" w:rsidRDefault="005630B1" w:rsidP="005630B1">
      <w:pPr>
        <w:spacing w:after="0" w:line="240" w:lineRule="auto"/>
        <w:jc w:val="both"/>
        <w:rPr>
          <w:rFonts w:ascii="Times New Roman" w:hAnsi="Times New Roman" w:cs="Times New Roman"/>
          <w:color w:val="000000" w:themeColor="text1"/>
          <w:sz w:val="24"/>
          <w:szCs w:val="24"/>
          <w:u w:val="single"/>
        </w:rPr>
      </w:pPr>
    </w:p>
    <w:p w14:paraId="14257BCA" w14:textId="2DCE17B5" w:rsidR="007714F4" w:rsidRPr="00C6479D" w:rsidRDefault="007714F4" w:rsidP="005630B1">
      <w:pPr>
        <w:spacing w:after="0" w:line="240" w:lineRule="auto"/>
        <w:ind w:left="426"/>
        <w:jc w:val="both"/>
        <w:rPr>
          <w:rFonts w:ascii="Times New Roman" w:hAnsi="Times New Roman" w:cs="Times New Roman"/>
          <w:i/>
          <w:iCs/>
          <w:color w:val="000000" w:themeColor="text1"/>
          <w:sz w:val="24"/>
          <w:szCs w:val="24"/>
          <w:lang w:val="bg-BG"/>
        </w:rPr>
      </w:pPr>
      <w:r w:rsidRPr="00C6479D">
        <w:rPr>
          <w:rFonts w:ascii="Times New Roman" w:hAnsi="Times New Roman" w:cs="Times New Roman"/>
          <w:i/>
          <w:iCs/>
          <w:color w:val="000000" w:themeColor="text1"/>
          <w:sz w:val="24"/>
          <w:szCs w:val="24"/>
          <w:u w:val="single"/>
        </w:rPr>
        <w:t xml:space="preserve">Abstract: </w:t>
      </w:r>
      <w:r w:rsidRPr="00C6479D">
        <w:rPr>
          <w:rFonts w:ascii="Times New Roman" w:hAnsi="Times New Roman" w:cs="Times New Roman"/>
          <w:i/>
          <w:iCs/>
          <w:color w:val="000000" w:themeColor="text1"/>
          <w:sz w:val="24"/>
          <w:szCs w:val="24"/>
        </w:rPr>
        <w:t>Acid waters with pH in the range at about 1,8 – 1,9 and content of Cu, Fe, Ni and Zn in equimolar concentrations (each of 15 mM) were treated by means of a laboratory installation. The removal of the heavy metals was realized in a chemical reactor due to biogenic H</w:t>
      </w:r>
      <w:r w:rsidRPr="00C6479D">
        <w:rPr>
          <w:rFonts w:ascii="Times New Roman" w:hAnsi="Times New Roman" w:cs="Times New Roman"/>
          <w:i/>
          <w:iCs/>
          <w:color w:val="000000" w:themeColor="text1"/>
          <w:sz w:val="24"/>
          <w:szCs w:val="24"/>
          <w:vertAlign w:val="subscript"/>
        </w:rPr>
        <w:t>2</w:t>
      </w:r>
      <w:r w:rsidRPr="00C6479D">
        <w:rPr>
          <w:rFonts w:ascii="Times New Roman" w:hAnsi="Times New Roman" w:cs="Times New Roman"/>
          <w:i/>
          <w:iCs/>
          <w:color w:val="000000" w:themeColor="text1"/>
          <w:sz w:val="24"/>
          <w:szCs w:val="24"/>
        </w:rPr>
        <w:t>S. The pollutants precipitated in settler in forms of relevant insoluble sul</w:t>
      </w:r>
      <w:r w:rsidR="00332E18">
        <w:rPr>
          <w:rFonts w:ascii="Times New Roman" w:hAnsi="Times New Roman" w:cs="Times New Roman"/>
          <w:i/>
          <w:iCs/>
          <w:color w:val="000000" w:themeColor="text1"/>
          <w:sz w:val="24"/>
          <w:szCs w:val="24"/>
        </w:rPr>
        <w:t>f</w:t>
      </w:r>
      <w:r w:rsidRPr="00C6479D">
        <w:rPr>
          <w:rFonts w:ascii="Times New Roman" w:hAnsi="Times New Roman" w:cs="Times New Roman"/>
          <w:i/>
          <w:iCs/>
          <w:color w:val="000000" w:themeColor="text1"/>
          <w:sz w:val="24"/>
          <w:szCs w:val="24"/>
        </w:rPr>
        <w:t>ides. The hydrogen sulfide was obtained through the biofilm of sulphate-reducing bacteria, adhered to solid substrate – zeolite in anaerobic bioreactor. Bacteria were cultivated on a medium containing lactate as a carbon and energy source in concentration 12,0 g/l and sulphate - 6,0 g/l. The concentration of investigated ions of heavy metals decreased below the permeable level for water intended for use in the agriculture and/or industry.</w:t>
      </w:r>
    </w:p>
    <w:p w14:paraId="3D9F1E50" w14:textId="77777777" w:rsidR="00103ADA" w:rsidRPr="00C6479D" w:rsidRDefault="00103ADA" w:rsidP="00E20614">
      <w:pPr>
        <w:spacing w:after="0" w:line="240" w:lineRule="auto"/>
        <w:ind w:left="426" w:hanging="426"/>
        <w:jc w:val="both"/>
        <w:rPr>
          <w:rFonts w:ascii="Times New Roman" w:hAnsi="Times New Roman" w:cs="Times New Roman"/>
          <w:color w:val="000000" w:themeColor="text1"/>
          <w:sz w:val="24"/>
          <w:szCs w:val="24"/>
          <w:lang w:val="bg-BG"/>
        </w:rPr>
      </w:pPr>
    </w:p>
    <w:p w14:paraId="3B4F4014" w14:textId="77777777" w:rsidR="00896CA8" w:rsidRPr="00C6479D" w:rsidRDefault="005630B1" w:rsidP="00896CA8">
      <w:pPr>
        <w:spacing w:after="0" w:line="240" w:lineRule="auto"/>
        <w:ind w:left="426" w:hanging="426"/>
        <w:jc w:val="both"/>
        <w:rPr>
          <w:rFonts w:ascii="Times New Roman" w:hAnsi="Times New Roman" w:cs="Times New Roman"/>
          <w:bCs/>
          <w:color w:val="000000" w:themeColor="text1"/>
          <w:sz w:val="24"/>
          <w:szCs w:val="24"/>
        </w:rPr>
      </w:pPr>
      <w:r w:rsidRPr="00C6479D">
        <w:rPr>
          <w:rFonts w:ascii="Times New Roman" w:hAnsi="Times New Roman" w:cs="Times New Roman"/>
          <w:b/>
          <w:bCs/>
          <w:color w:val="000000" w:themeColor="text1"/>
          <w:sz w:val="24"/>
          <w:szCs w:val="24"/>
        </w:rPr>
        <w:t>III.</w:t>
      </w:r>
      <w:r w:rsidR="00103ADA" w:rsidRPr="00C6479D">
        <w:rPr>
          <w:rFonts w:ascii="Times New Roman" w:hAnsi="Times New Roman" w:cs="Times New Roman"/>
          <w:b/>
          <w:bCs/>
          <w:color w:val="000000" w:themeColor="text1"/>
          <w:sz w:val="24"/>
          <w:szCs w:val="24"/>
          <w:lang w:val="bg-BG"/>
        </w:rPr>
        <w:t>8.</w:t>
      </w:r>
      <w:r w:rsidR="00103ADA" w:rsidRPr="00C6479D">
        <w:rPr>
          <w:rFonts w:ascii="Times New Roman" w:hAnsi="Times New Roman" w:cs="Times New Roman"/>
          <w:color w:val="000000" w:themeColor="text1"/>
          <w:sz w:val="24"/>
          <w:szCs w:val="24"/>
          <w:lang w:val="bg-BG"/>
        </w:rPr>
        <w:t xml:space="preserve"> </w:t>
      </w:r>
      <w:r w:rsidR="00896CA8" w:rsidRPr="00C6479D">
        <w:rPr>
          <w:rFonts w:ascii="Times New Roman" w:hAnsi="Times New Roman" w:cs="Times New Roman"/>
          <w:bCs/>
          <w:color w:val="000000" w:themeColor="text1"/>
          <w:sz w:val="24"/>
          <w:szCs w:val="24"/>
          <w:lang w:val="bg-BG"/>
        </w:rPr>
        <w:t>Браткова, С., Ангелов, А</w:t>
      </w:r>
      <w:r w:rsidR="00896CA8" w:rsidRPr="00C6479D">
        <w:rPr>
          <w:rFonts w:ascii="Times New Roman" w:hAnsi="Times New Roman" w:cs="Times New Roman"/>
          <w:bCs/>
          <w:color w:val="000000" w:themeColor="text1"/>
          <w:sz w:val="24"/>
          <w:szCs w:val="24"/>
        </w:rPr>
        <w:t>.</w:t>
      </w:r>
      <w:r w:rsidR="00896CA8" w:rsidRPr="00C6479D">
        <w:rPr>
          <w:rFonts w:ascii="Times New Roman" w:hAnsi="Times New Roman" w:cs="Times New Roman"/>
          <w:bCs/>
          <w:color w:val="000000" w:themeColor="text1"/>
          <w:sz w:val="24"/>
          <w:szCs w:val="24"/>
          <w:lang w:val="bg-BG"/>
        </w:rPr>
        <w:t xml:space="preserve">, </w:t>
      </w:r>
      <w:r w:rsidR="00896CA8" w:rsidRPr="00C6479D">
        <w:rPr>
          <w:rFonts w:ascii="Times New Roman" w:hAnsi="Times New Roman" w:cs="Times New Roman"/>
          <w:b/>
          <w:color w:val="000000" w:themeColor="text1"/>
          <w:sz w:val="24"/>
          <w:szCs w:val="24"/>
          <w:lang w:val="bg-BG"/>
        </w:rPr>
        <w:t>Николова, К.</w:t>
      </w:r>
      <w:r w:rsidR="00896CA8" w:rsidRPr="00C6479D">
        <w:rPr>
          <w:rFonts w:ascii="Times New Roman" w:hAnsi="Times New Roman" w:cs="Times New Roman"/>
          <w:bCs/>
          <w:color w:val="000000" w:themeColor="text1"/>
          <w:sz w:val="24"/>
          <w:szCs w:val="24"/>
          <w:lang w:val="bg-BG"/>
        </w:rPr>
        <w:t>, Луканов, А.</w:t>
      </w:r>
      <w:r w:rsidR="00896CA8" w:rsidRPr="00C6479D">
        <w:rPr>
          <w:rFonts w:ascii="Times New Roman" w:hAnsi="Times New Roman" w:cs="Times New Roman"/>
          <w:bCs/>
          <w:color w:val="000000" w:themeColor="text1"/>
          <w:sz w:val="24"/>
          <w:szCs w:val="24"/>
        </w:rPr>
        <w:t>,</w:t>
      </w:r>
      <w:r w:rsidR="00896CA8" w:rsidRPr="00C6479D">
        <w:rPr>
          <w:rFonts w:ascii="Times New Roman" w:hAnsi="Times New Roman" w:cs="Times New Roman"/>
          <w:bCs/>
          <w:color w:val="000000" w:themeColor="text1"/>
          <w:sz w:val="24"/>
          <w:szCs w:val="24"/>
          <w:lang w:val="bg-BG"/>
        </w:rPr>
        <w:t xml:space="preserve"> Плочев, С</w:t>
      </w:r>
      <w:r w:rsidR="00896CA8" w:rsidRPr="00C6479D">
        <w:rPr>
          <w:rFonts w:ascii="Times New Roman" w:hAnsi="Times New Roman" w:cs="Times New Roman"/>
          <w:bCs/>
          <w:color w:val="000000" w:themeColor="text1"/>
          <w:sz w:val="24"/>
          <w:szCs w:val="24"/>
        </w:rPr>
        <w:t xml:space="preserve">. (2011) </w:t>
      </w:r>
      <w:r w:rsidR="00896CA8" w:rsidRPr="00C6479D">
        <w:rPr>
          <w:rFonts w:ascii="Times New Roman" w:hAnsi="Times New Roman" w:cs="Times New Roman"/>
          <w:bCs/>
          <w:color w:val="000000" w:themeColor="text1"/>
          <w:sz w:val="24"/>
          <w:szCs w:val="24"/>
          <w:lang w:val="bg-BG"/>
        </w:rPr>
        <w:t xml:space="preserve">Отстраняване на Cu, Fe, Ni и Zn йони от води с микробно генериран сероводород, </w:t>
      </w:r>
      <w:r w:rsidR="00896CA8" w:rsidRPr="00C6479D">
        <w:rPr>
          <w:rFonts w:ascii="Times New Roman" w:hAnsi="Times New Roman" w:cs="Times New Roman"/>
          <w:bCs/>
          <w:i/>
          <w:iCs/>
          <w:color w:val="000000" w:themeColor="text1"/>
          <w:sz w:val="24"/>
          <w:szCs w:val="24"/>
          <w:lang w:val="bg-BG"/>
        </w:rPr>
        <w:t xml:space="preserve">Годишник на Минно-геоложкия университет „Св. Иван Рилски“ </w:t>
      </w:r>
      <w:r w:rsidR="00896CA8" w:rsidRPr="00C6479D">
        <w:rPr>
          <w:rFonts w:ascii="Times New Roman" w:hAnsi="Times New Roman" w:cs="Times New Roman"/>
          <w:bCs/>
          <w:color w:val="000000" w:themeColor="text1"/>
          <w:sz w:val="24"/>
          <w:szCs w:val="24"/>
          <w:lang w:val="bg-BG"/>
        </w:rPr>
        <w:t>54</w:t>
      </w:r>
      <w:r w:rsidR="00896CA8" w:rsidRPr="00C6479D">
        <w:rPr>
          <w:rFonts w:ascii="Times New Roman" w:hAnsi="Times New Roman" w:cs="Times New Roman"/>
          <w:bCs/>
          <w:color w:val="000000" w:themeColor="text1"/>
          <w:sz w:val="24"/>
          <w:szCs w:val="24"/>
        </w:rPr>
        <w:t>,</w:t>
      </w:r>
      <w:r w:rsidR="00896CA8" w:rsidRPr="00C6479D">
        <w:rPr>
          <w:rFonts w:ascii="Times New Roman" w:hAnsi="Times New Roman" w:cs="Times New Roman"/>
          <w:bCs/>
          <w:color w:val="000000" w:themeColor="text1"/>
          <w:sz w:val="24"/>
          <w:szCs w:val="24"/>
          <w:lang w:val="bg-BG"/>
        </w:rPr>
        <w:t xml:space="preserve"> стр. 175-180. ISSN 1312-1820</w:t>
      </w:r>
    </w:p>
    <w:p w14:paraId="1DEF2D92" w14:textId="77777777" w:rsidR="00896CA8" w:rsidRDefault="00896CA8" w:rsidP="00896CA8">
      <w:pPr>
        <w:spacing w:after="0" w:line="240" w:lineRule="auto"/>
        <w:ind w:left="426" w:hanging="426"/>
        <w:jc w:val="both"/>
        <w:rPr>
          <w:rFonts w:ascii="Times New Roman" w:hAnsi="Times New Roman" w:cs="Times New Roman"/>
          <w:i/>
          <w:iCs/>
          <w:color w:val="000000" w:themeColor="text1"/>
          <w:sz w:val="24"/>
          <w:szCs w:val="24"/>
          <w:u w:val="single"/>
        </w:rPr>
      </w:pPr>
    </w:p>
    <w:p w14:paraId="11012562" w14:textId="447D9F72" w:rsidR="00103ADA" w:rsidRPr="005630B1" w:rsidRDefault="00103ADA" w:rsidP="00896CA8">
      <w:pPr>
        <w:spacing w:after="0" w:line="240" w:lineRule="auto"/>
        <w:ind w:left="426"/>
        <w:jc w:val="both"/>
        <w:rPr>
          <w:rFonts w:ascii="Times New Roman" w:hAnsi="Times New Roman" w:cs="Times New Roman"/>
          <w:i/>
          <w:iCs/>
          <w:color w:val="000000" w:themeColor="text1"/>
          <w:sz w:val="24"/>
          <w:szCs w:val="24"/>
          <w:lang w:val="bg-BG"/>
        </w:rPr>
      </w:pPr>
      <w:r w:rsidRPr="005630B1">
        <w:rPr>
          <w:rFonts w:ascii="Times New Roman" w:hAnsi="Times New Roman" w:cs="Times New Roman"/>
          <w:i/>
          <w:iCs/>
          <w:color w:val="000000" w:themeColor="text1"/>
          <w:sz w:val="24"/>
          <w:szCs w:val="24"/>
          <w:u w:val="single"/>
          <w:lang w:val="bg-BG"/>
        </w:rPr>
        <w:t>Резюме:</w:t>
      </w:r>
      <w:r w:rsidRPr="005630B1">
        <w:rPr>
          <w:rFonts w:ascii="Times New Roman" w:hAnsi="Times New Roman" w:cs="Times New Roman"/>
          <w:i/>
          <w:iCs/>
          <w:color w:val="000000" w:themeColor="text1"/>
          <w:sz w:val="24"/>
          <w:szCs w:val="24"/>
          <w:lang w:val="bg-BG"/>
        </w:rPr>
        <w:t xml:space="preserve"> Кисели води с рН в интервала 1,8 – 1,9 и съдържащи </w:t>
      </w:r>
      <w:r w:rsidRPr="005630B1">
        <w:rPr>
          <w:rFonts w:ascii="Times New Roman" w:hAnsi="Times New Roman" w:cs="Times New Roman"/>
          <w:i/>
          <w:iCs/>
          <w:color w:val="000000" w:themeColor="text1"/>
          <w:sz w:val="24"/>
          <w:szCs w:val="24"/>
        </w:rPr>
        <w:t xml:space="preserve">Cu, Fe, Ni </w:t>
      </w:r>
      <w:r w:rsidRPr="005630B1">
        <w:rPr>
          <w:rFonts w:ascii="Times New Roman" w:hAnsi="Times New Roman" w:cs="Times New Roman"/>
          <w:i/>
          <w:iCs/>
          <w:color w:val="000000" w:themeColor="text1"/>
          <w:sz w:val="24"/>
          <w:szCs w:val="24"/>
          <w:lang w:val="bg-BG"/>
        </w:rPr>
        <w:t xml:space="preserve">и </w:t>
      </w:r>
      <w:r w:rsidRPr="005630B1">
        <w:rPr>
          <w:rFonts w:ascii="Times New Roman" w:hAnsi="Times New Roman" w:cs="Times New Roman"/>
          <w:i/>
          <w:iCs/>
          <w:color w:val="000000" w:themeColor="text1"/>
          <w:sz w:val="24"/>
          <w:szCs w:val="24"/>
        </w:rPr>
        <w:t xml:space="preserve">Zn </w:t>
      </w:r>
      <w:r w:rsidRPr="005630B1">
        <w:rPr>
          <w:rFonts w:ascii="Times New Roman" w:hAnsi="Times New Roman" w:cs="Times New Roman"/>
          <w:i/>
          <w:iCs/>
          <w:color w:val="000000" w:themeColor="text1"/>
          <w:sz w:val="24"/>
          <w:szCs w:val="24"/>
          <w:lang w:val="bg-BG"/>
        </w:rPr>
        <w:t xml:space="preserve">в еквимоларни концентрации </w:t>
      </w:r>
      <w:r w:rsidRPr="005630B1">
        <w:rPr>
          <w:rFonts w:ascii="Times New Roman" w:hAnsi="Times New Roman" w:cs="Times New Roman"/>
          <w:i/>
          <w:iCs/>
          <w:color w:val="000000" w:themeColor="text1"/>
          <w:sz w:val="24"/>
          <w:szCs w:val="24"/>
        </w:rPr>
        <w:t>(</w:t>
      </w:r>
      <w:r w:rsidRPr="005630B1">
        <w:rPr>
          <w:rFonts w:ascii="Times New Roman" w:hAnsi="Times New Roman" w:cs="Times New Roman"/>
          <w:i/>
          <w:iCs/>
          <w:color w:val="000000" w:themeColor="text1"/>
          <w:sz w:val="24"/>
          <w:szCs w:val="24"/>
          <w:lang w:val="bg-BG"/>
        </w:rPr>
        <w:t xml:space="preserve">всеки по 15 </w:t>
      </w:r>
      <w:r w:rsidRPr="005630B1">
        <w:rPr>
          <w:rFonts w:ascii="Times New Roman" w:hAnsi="Times New Roman" w:cs="Times New Roman"/>
          <w:i/>
          <w:iCs/>
          <w:color w:val="000000" w:themeColor="text1"/>
          <w:sz w:val="24"/>
          <w:szCs w:val="24"/>
        </w:rPr>
        <w:t>mM)</w:t>
      </w:r>
      <w:r w:rsidRPr="005630B1">
        <w:rPr>
          <w:rFonts w:ascii="Times New Roman" w:hAnsi="Times New Roman" w:cs="Times New Roman"/>
          <w:i/>
          <w:iCs/>
          <w:color w:val="000000" w:themeColor="text1"/>
          <w:sz w:val="24"/>
          <w:szCs w:val="24"/>
          <w:lang w:val="bg-BG"/>
        </w:rPr>
        <w:t xml:space="preserve"> са третирани посредством лабораторна инсталация. Отстраняването на тежките метали се реализира в химичен реактор чрез биогенен </w:t>
      </w:r>
      <w:r w:rsidRPr="005630B1">
        <w:rPr>
          <w:rFonts w:ascii="Times New Roman" w:hAnsi="Times New Roman" w:cs="Times New Roman"/>
          <w:i/>
          <w:iCs/>
          <w:color w:val="000000" w:themeColor="text1"/>
          <w:sz w:val="24"/>
          <w:szCs w:val="24"/>
        </w:rPr>
        <w:t>H</w:t>
      </w:r>
      <w:r w:rsidRPr="005630B1">
        <w:rPr>
          <w:rFonts w:ascii="Times New Roman" w:hAnsi="Times New Roman" w:cs="Times New Roman"/>
          <w:i/>
          <w:iCs/>
          <w:color w:val="000000" w:themeColor="text1"/>
          <w:sz w:val="24"/>
          <w:szCs w:val="24"/>
          <w:vertAlign w:val="subscript"/>
        </w:rPr>
        <w:t>2</w:t>
      </w:r>
      <w:r w:rsidRPr="005630B1">
        <w:rPr>
          <w:rFonts w:ascii="Times New Roman" w:hAnsi="Times New Roman" w:cs="Times New Roman"/>
          <w:i/>
          <w:iCs/>
          <w:color w:val="000000" w:themeColor="text1"/>
          <w:sz w:val="24"/>
          <w:szCs w:val="24"/>
        </w:rPr>
        <w:t>S.</w:t>
      </w:r>
      <w:r w:rsidR="00102C71" w:rsidRPr="005630B1">
        <w:rPr>
          <w:rFonts w:ascii="Times New Roman" w:hAnsi="Times New Roman" w:cs="Times New Roman"/>
          <w:i/>
          <w:iCs/>
          <w:color w:val="000000" w:themeColor="text1"/>
          <w:sz w:val="24"/>
          <w:szCs w:val="24"/>
          <w:lang w:val="bg-BG"/>
        </w:rPr>
        <w:t xml:space="preserve"> Замърсителите преципитират в утаител под формата на съответните неразтворими сулфиди. Сероводородът се получава от биофилм сулфа</w:t>
      </w:r>
      <w:r w:rsidR="00332E18">
        <w:rPr>
          <w:rFonts w:ascii="Times New Roman" w:hAnsi="Times New Roman" w:cs="Times New Roman"/>
          <w:i/>
          <w:iCs/>
          <w:color w:val="000000" w:themeColor="text1"/>
          <w:sz w:val="24"/>
          <w:szCs w:val="24"/>
          <w:lang w:val="bg-BG"/>
        </w:rPr>
        <w:t>т</w:t>
      </w:r>
      <w:r w:rsidR="00102C71" w:rsidRPr="005630B1">
        <w:rPr>
          <w:rFonts w:ascii="Times New Roman" w:hAnsi="Times New Roman" w:cs="Times New Roman"/>
          <w:i/>
          <w:iCs/>
          <w:color w:val="000000" w:themeColor="text1"/>
          <w:sz w:val="24"/>
          <w:szCs w:val="24"/>
          <w:lang w:val="bg-BG"/>
        </w:rPr>
        <w:t xml:space="preserve">-редуциращи бактерии, имобилизирани върху носител зеолит в анаеробен раектор. Бактериите са култивирани </w:t>
      </w:r>
      <w:r w:rsidR="00332E18">
        <w:rPr>
          <w:rFonts w:ascii="Times New Roman" w:hAnsi="Times New Roman" w:cs="Times New Roman"/>
          <w:i/>
          <w:iCs/>
          <w:color w:val="000000" w:themeColor="text1"/>
          <w:sz w:val="24"/>
          <w:szCs w:val="24"/>
          <w:lang w:val="bg-BG"/>
        </w:rPr>
        <w:t>върху</w:t>
      </w:r>
      <w:r w:rsidR="00102C71" w:rsidRPr="005630B1">
        <w:rPr>
          <w:rFonts w:ascii="Times New Roman" w:hAnsi="Times New Roman" w:cs="Times New Roman"/>
          <w:i/>
          <w:iCs/>
          <w:color w:val="000000" w:themeColor="text1"/>
          <w:sz w:val="24"/>
          <w:szCs w:val="24"/>
          <w:lang w:val="bg-BG"/>
        </w:rPr>
        <w:t xml:space="preserve"> хранителна среда, съдържаща като източник на въглерод и енергия лактат – 12,0 </w:t>
      </w:r>
      <w:r w:rsidR="00102C71" w:rsidRPr="005630B1">
        <w:rPr>
          <w:rFonts w:ascii="Times New Roman" w:hAnsi="Times New Roman" w:cs="Times New Roman"/>
          <w:i/>
          <w:iCs/>
          <w:color w:val="000000" w:themeColor="text1"/>
          <w:sz w:val="24"/>
          <w:szCs w:val="24"/>
        </w:rPr>
        <w:t xml:space="preserve">g/l </w:t>
      </w:r>
      <w:r w:rsidR="00102C71" w:rsidRPr="005630B1">
        <w:rPr>
          <w:rFonts w:ascii="Times New Roman" w:hAnsi="Times New Roman" w:cs="Times New Roman"/>
          <w:i/>
          <w:iCs/>
          <w:color w:val="000000" w:themeColor="text1"/>
          <w:sz w:val="24"/>
          <w:szCs w:val="24"/>
          <w:lang w:val="bg-BG"/>
        </w:rPr>
        <w:t xml:space="preserve">и сулфати </w:t>
      </w:r>
      <w:r w:rsidR="00102C71" w:rsidRPr="005630B1">
        <w:rPr>
          <w:rFonts w:ascii="Times New Roman" w:hAnsi="Times New Roman" w:cs="Times New Roman"/>
          <w:i/>
          <w:iCs/>
          <w:color w:val="000000" w:themeColor="text1"/>
          <w:sz w:val="24"/>
          <w:szCs w:val="24"/>
        </w:rPr>
        <w:t>6</w:t>
      </w:r>
      <w:r w:rsidR="00102C71" w:rsidRPr="005630B1">
        <w:rPr>
          <w:rFonts w:ascii="Times New Roman" w:hAnsi="Times New Roman" w:cs="Times New Roman"/>
          <w:i/>
          <w:iCs/>
          <w:color w:val="000000" w:themeColor="text1"/>
          <w:sz w:val="24"/>
          <w:szCs w:val="24"/>
          <w:lang w:val="bg-BG"/>
        </w:rPr>
        <w:t xml:space="preserve">,0 </w:t>
      </w:r>
      <w:r w:rsidR="00102C71" w:rsidRPr="005630B1">
        <w:rPr>
          <w:rFonts w:ascii="Times New Roman" w:hAnsi="Times New Roman" w:cs="Times New Roman"/>
          <w:i/>
          <w:iCs/>
          <w:color w:val="000000" w:themeColor="text1"/>
          <w:sz w:val="24"/>
          <w:szCs w:val="24"/>
        </w:rPr>
        <w:t>g/l</w:t>
      </w:r>
      <w:r w:rsidR="00102C71" w:rsidRPr="005630B1">
        <w:rPr>
          <w:rFonts w:ascii="Times New Roman" w:hAnsi="Times New Roman" w:cs="Times New Roman"/>
          <w:i/>
          <w:iCs/>
          <w:color w:val="000000" w:themeColor="text1"/>
          <w:sz w:val="24"/>
          <w:szCs w:val="24"/>
          <w:lang w:val="bg-BG"/>
        </w:rPr>
        <w:t>. Концентрациите на изследваните йони на тежки метали спадат под пределно допустимите концентрации за води, използвани за селскостопански и/или индустриални нужди.</w:t>
      </w:r>
    </w:p>
    <w:p w14:paraId="40B09742" w14:textId="77777777" w:rsidR="007714F4" w:rsidRPr="00463835" w:rsidRDefault="007714F4" w:rsidP="00E20614">
      <w:pPr>
        <w:spacing w:after="0" w:line="240" w:lineRule="auto"/>
        <w:ind w:left="426" w:hanging="426"/>
        <w:jc w:val="both"/>
        <w:rPr>
          <w:rFonts w:ascii="Times New Roman" w:hAnsi="Times New Roman" w:cs="Times New Roman"/>
          <w:color w:val="000000" w:themeColor="text1"/>
          <w:sz w:val="24"/>
          <w:szCs w:val="24"/>
        </w:rPr>
      </w:pPr>
    </w:p>
    <w:p w14:paraId="27506812" w14:textId="4475B2F6" w:rsidR="007714F4" w:rsidRPr="00463835" w:rsidRDefault="005630B1"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7714F4" w:rsidRPr="00463835">
        <w:rPr>
          <w:rFonts w:ascii="Times New Roman" w:hAnsi="Times New Roman" w:cs="Times New Roman"/>
          <w:b/>
          <w:bCs/>
          <w:color w:val="000000" w:themeColor="text1"/>
          <w:sz w:val="24"/>
          <w:szCs w:val="24"/>
          <w:lang w:val="bg-BG"/>
        </w:rPr>
        <w:t>9</w:t>
      </w:r>
      <w:r w:rsidR="007714F4" w:rsidRPr="008E7F23">
        <w:rPr>
          <w:rFonts w:ascii="Times New Roman" w:hAnsi="Times New Roman" w:cs="Times New Roman"/>
          <w:b/>
          <w:bCs/>
          <w:color w:val="000000" w:themeColor="text1"/>
          <w:sz w:val="24"/>
          <w:szCs w:val="24"/>
          <w:lang w:val="bg-BG"/>
        </w:rPr>
        <w:t>.</w:t>
      </w:r>
      <w:r w:rsidR="007714F4" w:rsidRPr="008E7F23">
        <w:rPr>
          <w:rFonts w:ascii="Times New Roman" w:hAnsi="Times New Roman" w:cs="Times New Roman"/>
          <w:color w:val="000000" w:themeColor="text1"/>
          <w:sz w:val="24"/>
          <w:szCs w:val="24"/>
          <w:lang w:val="bg-BG"/>
        </w:rPr>
        <w:t xml:space="preserve"> </w:t>
      </w:r>
      <w:r w:rsidR="008E7F23" w:rsidRPr="008E7F23">
        <w:rPr>
          <w:rFonts w:ascii="Times New Roman" w:hAnsi="Times New Roman" w:cs="Times New Roman"/>
          <w:bCs/>
          <w:color w:val="000000" w:themeColor="text1"/>
          <w:sz w:val="24"/>
          <w:szCs w:val="24"/>
          <w:lang w:val="bg-BG"/>
        </w:rPr>
        <w:t xml:space="preserve">Bratkova, </w:t>
      </w:r>
      <w:r w:rsidR="008E7F23" w:rsidRPr="008E7F23">
        <w:rPr>
          <w:rFonts w:ascii="Times New Roman" w:hAnsi="Times New Roman" w:cs="Times New Roman"/>
          <w:bCs/>
          <w:color w:val="000000" w:themeColor="text1"/>
          <w:sz w:val="24"/>
          <w:szCs w:val="24"/>
        </w:rPr>
        <w:t xml:space="preserve">S., </w:t>
      </w:r>
      <w:r w:rsidR="008E7F23" w:rsidRPr="008E7F23">
        <w:rPr>
          <w:rFonts w:ascii="Times New Roman" w:hAnsi="Times New Roman" w:cs="Times New Roman"/>
          <w:bCs/>
          <w:color w:val="000000" w:themeColor="text1"/>
          <w:sz w:val="24"/>
          <w:szCs w:val="24"/>
          <w:lang w:val="bg-BG"/>
        </w:rPr>
        <w:t xml:space="preserve">Angelov, </w:t>
      </w:r>
      <w:r w:rsidR="008E7F23" w:rsidRPr="008E7F23">
        <w:rPr>
          <w:rFonts w:ascii="Times New Roman" w:hAnsi="Times New Roman" w:cs="Times New Roman"/>
          <w:bCs/>
          <w:color w:val="000000" w:themeColor="text1"/>
          <w:sz w:val="24"/>
          <w:szCs w:val="24"/>
        </w:rPr>
        <w:t xml:space="preserve">A., </w:t>
      </w:r>
      <w:r w:rsidR="008E7F23" w:rsidRPr="008E7F23">
        <w:rPr>
          <w:rFonts w:ascii="Times New Roman" w:hAnsi="Times New Roman" w:cs="Times New Roman"/>
          <w:b/>
          <w:bCs/>
          <w:color w:val="000000" w:themeColor="text1"/>
          <w:sz w:val="24"/>
          <w:szCs w:val="24"/>
          <w:lang w:val="bg-BG"/>
        </w:rPr>
        <w:t>Nikolova</w:t>
      </w:r>
      <w:r w:rsidR="008E7F23" w:rsidRPr="008E7F23">
        <w:rPr>
          <w:rFonts w:ascii="Times New Roman" w:hAnsi="Times New Roman" w:cs="Times New Roman"/>
          <w:b/>
          <w:bCs/>
          <w:color w:val="000000" w:themeColor="text1"/>
          <w:sz w:val="24"/>
          <w:szCs w:val="24"/>
        </w:rPr>
        <w:t>, K.</w:t>
      </w:r>
      <w:r w:rsidR="008E7F23" w:rsidRPr="008E7F23">
        <w:rPr>
          <w:rFonts w:ascii="Times New Roman" w:hAnsi="Times New Roman" w:cs="Times New Roman"/>
          <w:bCs/>
          <w:color w:val="000000" w:themeColor="text1"/>
          <w:sz w:val="24"/>
          <w:szCs w:val="24"/>
          <w:lang w:val="bg-BG"/>
        </w:rPr>
        <w:t xml:space="preserve"> and Babanova, </w:t>
      </w:r>
      <w:r w:rsidR="008E7F23" w:rsidRPr="008E7F23">
        <w:rPr>
          <w:rFonts w:ascii="Times New Roman" w:hAnsi="Times New Roman" w:cs="Times New Roman"/>
          <w:bCs/>
          <w:color w:val="000000" w:themeColor="text1"/>
          <w:sz w:val="24"/>
          <w:szCs w:val="24"/>
        </w:rPr>
        <w:t>E. (2011)</w:t>
      </w:r>
      <w:r w:rsidR="008E7F23" w:rsidRPr="008E7F23">
        <w:rPr>
          <w:rFonts w:ascii="Times New Roman" w:hAnsi="Times New Roman" w:cs="Times New Roman"/>
          <w:bCs/>
          <w:color w:val="000000" w:themeColor="text1"/>
          <w:sz w:val="24"/>
          <w:szCs w:val="24"/>
          <w:lang w:val="bg-BG"/>
        </w:rPr>
        <w:t>.</w:t>
      </w:r>
      <w:r w:rsidR="008E7F23" w:rsidRPr="008E7F23">
        <w:rPr>
          <w:rFonts w:ascii="Times New Roman" w:hAnsi="Times New Roman" w:cs="Times New Roman"/>
          <w:bCs/>
          <w:color w:val="000000" w:themeColor="text1"/>
          <w:sz w:val="24"/>
          <w:szCs w:val="24"/>
        </w:rPr>
        <w:t xml:space="preserve"> </w:t>
      </w:r>
      <w:r w:rsidR="008E7F23" w:rsidRPr="008E7F23">
        <w:rPr>
          <w:rFonts w:ascii="Times New Roman" w:hAnsi="Times New Roman" w:cs="Times New Roman"/>
          <w:bCs/>
          <w:color w:val="000000" w:themeColor="text1"/>
          <w:sz w:val="24"/>
          <w:szCs w:val="24"/>
          <w:lang w:val="bg-BG"/>
        </w:rPr>
        <w:t xml:space="preserve">Removal of Cu(II) ions from waters using biogenic hydrogen sulphide, </w:t>
      </w:r>
      <w:r w:rsidR="008E7F23" w:rsidRPr="008E7F23">
        <w:rPr>
          <w:rFonts w:ascii="Times New Roman" w:hAnsi="Times New Roman" w:cs="Times New Roman"/>
          <w:bCs/>
          <w:i/>
          <w:iCs/>
          <w:color w:val="000000" w:themeColor="text1"/>
          <w:sz w:val="24"/>
          <w:szCs w:val="24"/>
          <w:lang w:val="bg-BG"/>
        </w:rPr>
        <w:t>XІ-th National conference with international participation of the open and underwater mining of minerals</w:t>
      </w:r>
      <w:r w:rsidR="008E7F23" w:rsidRPr="008E7F23">
        <w:rPr>
          <w:rFonts w:ascii="Times New Roman" w:hAnsi="Times New Roman" w:cs="Times New Roman"/>
          <w:bCs/>
          <w:color w:val="000000" w:themeColor="text1"/>
          <w:sz w:val="24"/>
          <w:szCs w:val="24"/>
          <w:lang w:val="bg-BG"/>
        </w:rPr>
        <w:t>, pp.</w:t>
      </w:r>
      <w:r w:rsidR="008E7F23" w:rsidRPr="008E7F23">
        <w:rPr>
          <w:rFonts w:ascii="Times New Roman" w:hAnsi="Times New Roman" w:cs="Times New Roman"/>
          <w:bCs/>
          <w:color w:val="000000" w:themeColor="text1"/>
          <w:sz w:val="24"/>
          <w:szCs w:val="24"/>
        </w:rPr>
        <w:t xml:space="preserve"> </w:t>
      </w:r>
      <w:r w:rsidR="008E7F23" w:rsidRPr="008E7F23">
        <w:rPr>
          <w:rFonts w:ascii="Times New Roman" w:hAnsi="Times New Roman" w:cs="Times New Roman"/>
          <w:bCs/>
          <w:color w:val="000000" w:themeColor="text1"/>
          <w:sz w:val="24"/>
          <w:szCs w:val="24"/>
          <w:lang w:val="bg-BG"/>
        </w:rPr>
        <w:t>382-388, ISBN 978-954-92738-2-3</w:t>
      </w:r>
    </w:p>
    <w:p w14:paraId="311DBBF3" w14:textId="77777777" w:rsidR="00BD1A50" w:rsidRPr="00463835" w:rsidRDefault="00BD1A50" w:rsidP="00E20614">
      <w:pPr>
        <w:spacing w:after="0" w:line="240" w:lineRule="auto"/>
        <w:ind w:left="426" w:hanging="426"/>
        <w:jc w:val="both"/>
        <w:rPr>
          <w:rFonts w:ascii="Times New Roman" w:hAnsi="Times New Roman" w:cs="Times New Roman"/>
          <w:color w:val="000000" w:themeColor="text1"/>
          <w:sz w:val="24"/>
          <w:szCs w:val="24"/>
        </w:rPr>
      </w:pPr>
    </w:p>
    <w:p w14:paraId="3045220F" w14:textId="58709FD3" w:rsidR="007714F4" w:rsidRPr="005630B1" w:rsidRDefault="007714F4" w:rsidP="00BD1A50">
      <w:pPr>
        <w:spacing w:after="0" w:line="240" w:lineRule="auto"/>
        <w:ind w:left="426"/>
        <w:jc w:val="both"/>
        <w:rPr>
          <w:rFonts w:ascii="Times New Roman" w:hAnsi="Times New Roman" w:cs="Times New Roman"/>
          <w:i/>
          <w:iCs/>
          <w:color w:val="000000" w:themeColor="text1"/>
          <w:sz w:val="24"/>
          <w:szCs w:val="24"/>
          <w:lang w:val="bg-BG"/>
        </w:rPr>
      </w:pPr>
      <w:r w:rsidRPr="005630B1">
        <w:rPr>
          <w:rFonts w:ascii="Times New Roman" w:hAnsi="Times New Roman" w:cs="Times New Roman"/>
          <w:i/>
          <w:iCs/>
          <w:color w:val="000000" w:themeColor="text1"/>
          <w:sz w:val="24"/>
          <w:szCs w:val="24"/>
          <w:u w:val="single"/>
        </w:rPr>
        <w:t>Abstract:</w:t>
      </w:r>
      <w:r w:rsidRPr="005630B1">
        <w:rPr>
          <w:rFonts w:ascii="Times New Roman" w:hAnsi="Times New Roman" w:cs="Times New Roman"/>
          <w:i/>
          <w:iCs/>
          <w:color w:val="000000" w:themeColor="text1"/>
          <w:sz w:val="24"/>
          <w:szCs w:val="24"/>
        </w:rPr>
        <w:t xml:space="preserve"> </w:t>
      </w:r>
      <w:r w:rsidR="00EC0494" w:rsidRPr="005630B1">
        <w:rPr>
          <w:rFonts w:ascii="Times New Roman" w:hAnsi="Times New Roman" w:cs="Times New Roman"/>
          <w:i/>
          <w:iCs/>
          <w:color w:val="000000" w:themeColor="text1"/>
          <w:sz w:val="24"/>
          <w:szCs w:val="24"/>
        </w:rPr>
        <w:t>Extremely acid waters with pH in the range at about 1,8 – 1,9 and content of Cu(II) in concentration 4 g/l were treated by means of a laboratory installation. The treatment was realized in a chemical reactor due to microbial produced H</w:t>
      </w:r>
      <w:r w:rsidR="00EC0494" w:rsidRPr="005630B1">
        <w:rPr>
          <w:rFonts w:ascii="Times New Roman" w:hAnsi="Times New Roman" w:cs="Times New Roman"/>
          <w:i/>
          <w:iCs/>
          <w:color w:val="000000" w:themeColor="text1"/>
          <w:sz w:val="24"/>
          <w:szCs w:val="24"/>
          <w:vertAlign w:val="subscript"/>
        </w:rPr>
        <w:t>2</w:t>
      </w:r>
      <w:r w:rsidR="00EC0494" w:rsidRPr="005630B1">
        <w:rPr>
          <w:rFonts w:ascii="Times New Roman" w:hAnsi="Times New Roman" w:cs="Times New Roman"/>
          <w:i/>
          <w:iCs/>
          <w:color w:val="000000" w:themeColor="text1"/>
          <w:sz w:val="24"/>
          <w:szCs w:val="24"/>
        </w:rPr>
        <w:t xml:space="preserve">S such as the cupric ions precipitated in forms of insoluble </w:t>
      </w:r>
      <w:proofErr w:type="spellStart"/>
      <w:r w:rsidR="00EC0494" w:rsidRPr="005630B1">
        <w:rPr>
          <w:rFonts w:ascii="Times New Roman" w:hAnsi="Times New Roman" w:cs="Times New Roman"/>
          <w:i/>
          <w:iCs/>
          <w:color w:val="000000" w:themeColor="text1"/>
          <w:sz w:val="24"/>
          <w:szCs w:val="24"/>
        </w:rPr>
        <w:t>CuS</w:t>
      </w:r>
      <w:proofErr w:type="spellEnd"/>
      <w:r w:rsidR="00EC0494" w:rsidRPr="005630B1">
        <w:rPr>
          <w:rFonts w:ascii="Times New Roman" w:hAnsi="Times New Roman" w:cs="Times New Roman"/>
          <w:i/>
          <w:iCs/>
          <w:color w:val="000000" w:themeColor="text1"/>
          <w:sz w:val="24"/>
          <w:szCs w:val="24"/>
        </w:rPr>
        <w:t xml:space="preserve">. The hydrogen </w:t>
      </w:r>
      <w:proofErr w:type="spellStart"/>
      <w:r w:rsidR="00EC0494" w:rsidRPr="005630B1">
        <w:rPr>
          <w:rFonts w:ascii="Times New Roman" w:hAnsi="Times New Roman" w:cs="Times New Roman"/>
          <w:i/>
          <w:iCs/>
          <w:color w:val="000000" w:themeColor="text1"/>
          <w:sz w:val="24"/>
          <w:szCs w:val="24"/>
        </w:rPr>
        <w:t>sulphide</w:t>
      </w:r>
      <w:proofErr w:type="spellEnd"/>
      <w:r w:rsidR="00EC0494" w:rsidRPr="005630B1">
        <w:rPr>
          <w:rFonts w:ascii="Times New Roman" w:hAnsi="Times New Roman" w:cs="Times New Roman"/>
          <w:i/>
          <w:iCs/>
          <w:color w:val="000000" w:themeColor="text1"/>
          <w:sz w:val="24"/>
          <w:szCs w:val="24"/>
        </w:rPr>
        <w:t xml:space="preserve"> was produced by sulphate-reducing bacteria, immobilized in an anaerobic bioreactor. </w:t>
      </w:r>
      <w:proofErr w:type="spellStart"/>
      <w:r w:rsidR="00EC0494" w:rsidRPr="005630B1">
        <w:rPr>
          <w:rFonts w:ascii="Times New Roman" w:hAnsi="Times New Roman" w:cs="Times New Roman"/>
          <w:i/>
          <w:iCs/>
          <w:color w:val="000000" w:themeColor="text1"/>
          <w:sz w:val="24"/>
          <w:szCs w:val="24"/>
        </w:rPr>
        <w:t>Нigh</w:t>
      </w:r>
      <w:proofErr w:type="spellEnd"/>
      <w:r w:rsidR="00EC0494" w:rsidRPr="005630B1">
        <w:rPr>
          <w:rFonts w:ascii="Times New Roman" w:hAnsi="Times New Roman" w:cs="Times New Roman"/>
          <w:i/>
          <w:iCs/>
          <w:color w:val="000000" w:themeColor="text1"/>
          <w:sz w:val="24"/>
          <w:szCs w:val="24"/>
        </w:rPr>
        <w:t xml:space="preserve"> rates of sulphate-reduction – 273 mg/</w:t>
      </w:r>
      <w:proofErr w:type="spellStart"/>
      <w:r w:rsidR="00EC0494" w:rsidRPr="005630B1">
        <w:rPr>
          <w:rFonts w:ascii="Times New Roman" w:hAnsi="Times New Roman" w:cs="Times New Roman"/>
          <w:i/>
          <w:iCs/>
          <w:color w:val="000000" w:themeColor="text1"/>
          <w:sz w:val="24"/>
          <w:szCs w:val="24"/>
        </w:rPr>
        <w:t>l.h</w:t>
      </w:r>
      <w:proofErr w:type="spellEnd"/>
      <w:r w:rsidR="00EC0494" w:rsidRPr="005630B1">
        <w:rPr>
          <w:rFonts w:ascii="Times New Roman" w:hAnsi="Times New Roman" w:cs="Times New Roman"/>
          <w:i/>
          <w:iCs/>
          <w:color w:val="000000" w:themeColor="text1"/>
          <w:sz w:val="24"/>
          <w:szCs w:val="24"/>
        </w:rPr>
        <w:t xml:space="preserve"> were obtained through the biofilm, adhered to solid substrate – zeolite. Sulphate-reducing bacteria were cultivated on a medium containing lactate as a carbon and energy </w:t>
      </w:r>
      <w:r w:rsidR="00EC0494" w:rsidRPr="005630B1">
        <w:rPr>
          <w:rFonts w:ascii="Times New Roman" w:hAnsi="Times New Roman" w:cs="Times New Roman"/>
          <w:i/>
          <w:iCs/>
          <w:color w:val="000000" w:themeColor="text1"/>
          <w:sz w:val="24"/>
          <w:szCs w:val="24"/>
        </w:rPr>
        <w:lastRenderedPageBreak/>
        <w:t>source in concentration 6,0g/l and sulphate - 3,0 g/l.</w:t>
      </w:r>
      <w:r w:rsidR="00E20614" w:rsidRPr="005630B1">
        <w:rPr>
          <w:rFonts w:ascii="Times New Roman" w:hAnsi="Times New Roman" w:cs="Times New Roman"/>
          <w:i/>
          <w:iCs/>
          <w:color w:val="000000" w:themeColor="text1"/>
          <w:sz w:val="24"/>
          <w:szCs w:val="24"/>
        </w:rPr>
        <w:t xml:space="preserve"> </w:t>
      </w:r>
      <w:r w:rsidR="00EC0494" w:rsidRPr="005630B1">
        <w:rPr>
          <w:rFonts w:ascii="Times New Roman" w:hAnsi="Times New Roman" w:cs="Times New Roman"/>
          <w:i/>
          <w:iCs/>
          <w:color w:val="000000" w:themeColor="text1"/>
          <w:sz w:val="24"/>
          <w:szCs w:val="24"/>
        </w:rPr>
        <w:t>The concentration of Cu(II) ions decreased below the permeable level for water intended for use in the agriculture and/or industry, i.e. below 0,5 mg/l.</w:t>
      </w:r>
    </w:p>
    <w:p w14:paraId="2DD2F10C" w14:textId="77777777" w:rsidR="005C7809" w:rsidRPr="00463835" w:rsidRDefault="005C7809" w:rsidP="00E20614">
      <w:pPr>
        <w:spacing w:after="0" w:line="240" w:lineRule="auto"/>
        <w:ind w:left="426" w:hanging="426"/>
        <w:jc w:val="both"/>
        <w:rPr>
          <w:rFonts w:ascii="Times New Roman" w:hAnsi="Times New Roman" w:cs="Times New Roman"/>
          <w:color w:val="000000" w:themeColor="text1"/>
          <w:sz w:val="24"/>
          <w:szCs w:val="24"/>
          <w:lang w:val="bg-BG"/>
        </w:rPr>
      </w:pPr>
    </w:p>
    <w:p w14:paraId="0B97A121" w14:textId="57826C7A" w:rsidR="005C7809" w:rsidRPr="008E7F23" w:rsidRDefault="005630B1"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5C7809" w:rsidRPr="00463835">
        <w:rPr>
          <w:rFonts w:ascii="Times New Roman" w:hAnsi="Times New Roman" w:cs="Times New Roman"/>
          <w:b/>
          <w:bCs/>
          <w:color w:val="000000" w:themeColor="text1"/>
          <w:sz w:val="24"/>
          <w:szCs w:val="24"/>
          <w:lang w:val="bg-BG"/>
        </w:rPr>
        <w:t>9.</w:t>
      </w:r>
      <w:r w:rsidR="005C7809" w:rsidRPr="00463835">
        <w:rPr>
          <w:rFonts w:ascii="Times New Roman" w:hAnsi="Times New Roman" w:cs="Times New Roman"/>
          <w:color w:val="000000" w:themeColor="text1"/>
          <w:sz w:val="24"/>
          <w:szCs w:val="24"/>
          <w:lang w:val="bg-BG"/>
        </w:rPr>
        <w:t xml:space="preserve"> </w:t>
      </w:r>
      <w:r w:rsidR="008E7F23" w:rsidRPr="008E7F23">
        <w:rPr>
          <w:rFonts w:ascii="Times New Roman" w:hAnsi="Times New Roman" w:cs="Times New Roman"/>
          <w:bCs/>
          <w:color w:val="000000" w:themeColor="text1"/>
          <w:sz w:val="24"/>
          <w:szCs w:val="24"/>
          <w:lang w:val="bg-BG"/>
        </w:rPr>
        <w:t xml:space="preserve">Браткова, С., Ангелов, А., </w:t>
      </w:r>
      <w:r w:rsidR="008E7F23" w:rsidRPr="008E7F23">
        <w:rPr>
          <w:rFonts w:ascii="Times New Roman" w:hAnsi="Times New Roman" w:cs="Times New Roman"/>
          <w:b/>
          <w:bCs/>
          <w:color w:val="000000" w:themeColor="text1"/>
          <w:sz w:val="24"/>
          <w:szCs w:val="24"/>
          <w:lang w:val="bg-BG"/>
        </w:rPr>
        <w:t>Николова, К.</w:t>
      </w:r>
      <w:r w:rsidR="008E7F23" w:rsidRPr="008E7F23">
        <w:rPr>
          <w:rFonts w:ascii="Times New Roman" w:hAnsi="Times New Roman" w:cs="Times New Roman"/>
          <w:bCs/>
          <w:color w:val="000000" w:themeColor="text1"/>
          <w:sz w:val="24"/>
          <w:szCs w:val="24"/>
          <w:lang w:val="bg-BG"/>
        </w:rPr>
        <w:t xml:space="preserve"> и Бабанова, Е.</w:t>
      </w:r>
      <w:r w:rsidR="008E7F23" w:rsidRPr="008E7F23">
        <w:rPr>
          <w:rFonts w:ascii="Times New Roman" w:hAnsi="Times New Roman" w:cs="Times New Roman"/>
          <w:bCs/>
          <w:color w:val="000000" w:themeColor="text1"/>
          <w:sz w:val="24"/>
          <w:szCs w:val="24"/>
        </w:rPr>
        <w:t xml:space="preserve"> (2011)</w:t>
      </w:r>
      <w:r w:rsidR="008E7F23" w:rsidRPr="008E7F23">
        <w:rPr>
          <w:rFonts w:ascii="Times New Roman" w:hAnsi="Times New Roman" w:cs="Times New Roman"/>
          <w:bCs/>
          <w:color w:val="000000" w:themeColor="text1"/>
          <w:sz w:val="24"/>
          <w:szCs w:val="24"/>
          <w:lang w:val="bg-BG"/>
        </w:rPr>
        <w:t xml:space="preserve">. Отстраняване на Cu(II) йони от води с помощта на биогенен сероводород, </w:t>
      </w:r>
      <w:r w:rsidR="008E7F23" w:rsidRPr="008E7F23">
        <w:rPr>
          <w:rFonts w:ascii="Times New Roman" w:hAnsi="Times New Roman" w:cs="Times New Roman"/>
          <w:bCs/>
          <w:i/>
          <w:iCs/>
          <w:color w:val="000000" w:themeColor="text1"/>
          <w:sz w:val="24"/>
          <w:szCs w:val="24"/>
          <w:lang w:val="bg-BG"/>
        </w:rPr>
        <w:t>XI-та Национална конференция с международно участие за открит и подводен добив на минерали</w:t>
      </w:r>
      <w:r w:rsidR="008E7F23" w:rsidRPr="008E7F23">
        <w:rPr>
          <w:rFonts w:ascii="Times New Roman" w:hAnsi="Times New Roman" w:cs="Times New Roman"/>
          <w:bCs/>
          <w:color w:val="000000" w:themeColor="text1"/>
          <w:sz w:val="24"/>
          <w:szCs w:val="24"/>
          <w:lang w:val="bg-BG"/>
        </w:rPr>
        <w:t>, стр. 382-388, ISBN 978-954-92738-2-3</w:t>
      </w:r>
    </w:p>
    <w:p w14:paraId="520333C3" w14:textId="77777777" w:rsidR="00BD1A50" w:rsidRPr="00463835" w:rsidRDefault="00BD1A50" w:rsidP="00E20614">
      <w:pPr>
        <w:spacing w:after="0" w:line="240" w:lineRule="auto"/>
        <w:ind w:left="426" w:hanging="426"/>
        <w:jc w:val="both"/>
        <w:rPr>
          <w:rFonts w:ascii="Times New Roman" w:hAnsi="Times New Roman" w:cs="Times New Roman"/>
          <w:color w:val="000000" w:themeColor="text1"/>
          <w:sz w:val="24"/>
          <w:szCs w:val="24"/>
        </w:rPr>
      </w:pPr>
    </w:p>
    <w:p w14:paraId="1DEB077E" w14:textId="762BAE95" w:rsidR="005C7809" w:rsidRPr="005630B1" w:rsidRDefault="005C7809" w:rsidP="00BD1A50">
      <w:pPr>
        <w:spacing w:after="0" w:line="240" w:lineRule="auto"/>
        <w:ind w:left="426"/>
        <w:jc w:val="both"/>
        <w:rPr>
          <w:rFonts w:ascii="Times New Roman" w:hAnsi="Times New Roman" w:cs="Times New Roman"/>
          <w:i/>
          <w:iCs/>
          <w:color w:val="000000" w:themeColor="text1"/>
          <w:sz w:val="24"/>
          <w:szCs w:val="24"/>
          <w:lang w:val="bg-BG"/>
        </w:rPr>
      </w:pPr>
      <w:r w:rsidRPr="005630B1">
        <w:rPr>
          <w:rFonts w:ascii="Times New Roman" w:hAnsi="Times New Roman" w:cs="Times New Roman"/>
          <w:i/>
          <w:iCs/>
          <w:color w:val="000000" w:themeColor="text1"/>
          <w:sz w:val="24"/>
          <w:szCs w:val="24"/>
          <w:u w:val="single"/>
          <w:lang w:val="bg-BG"/>
        </w:rPr>
        <w:t>Резюме:</w:t>
      </w:r>
      <w:r w:rsidRPr="005630B1">
        <w:rPr>
          <w:rFonts w:ascii="Times New Roman" w:hAnsi="Times New Roman" w:cs="Times New Roman"/>
          <w:i/>
          <w:iCs/>
          <w:color w:val="000000" w:themeColor="text1"/>
          <w:sz w:val="24"/>
          <w:szCs w:val="24"/>
          <w:lang w:val="bg-BG"/>
        </w:rPr>
        <w:t xml:space="preserve"> Изключително кисели</w:t>
      </w:r>
      <w:r w:rsidR="00332E18">
        <w:rPr>
          <w:rFonts w:ascii="Times New Roman" w:hAnsi="Times New Roman" w:cs="Times New Roman"/>
          <w:i/>
          <w:iCs/>
          <w:color w:val="000000" w:themeColor="text1"/>
          <w:sz w:val="24"/>
          <w:szCs w:val="24"/>
          <w:lang w:val="bg-BG"/>
        </w:rPr>
        <w:t xml:space="preserve"> </w:t>
      </w:r>
      <w:r w:rsidRPr="005630B1">
        <w:rPr>
          <w:rFonts w:ascii="Times New Roman" w:hAnsi="Times New Roman" w:cs="Times New Roman"/>
          <w:i/>
          <w:iCs/>
          <w:color w:val="000000" w:themeColor="text1"/>
          <w:sz w:val="24"/>
          <w:szCs w:val="24"/>
          <w:lang w:val="bg-BG"/>
        </w:rPr>
        <w:t xml:space="preserve">води с pH в диапазона около 1,8 – 1,9 и съдържание на Cu(II) в концентрация 4 g/l бяха третирани с помощта на лабораторна инсталация. Третирането бе осъществено в химичен реактор благодарение на микробно </w:t>
      </w:r>
      <w:r w:rsidR="007E03FB" w:rsidRPr="005630B1">
        <w:rPr>
          <w:rFonts w:ascii="Times New Roman" w:hAnsi="Times New Roman" w:cs="Times New Roman"/>
          <w:i/>
          <w:iCs/>
          <w:color w:val="000000" w:themeColor="text1"/>
          <w:sz w:val="24"/>
          <w:szCs w:val="24"/>
          <w:lang w:val="bg-BG"/>
        </w:rPr>
        <w:t>генериран</w:t>
      </w:r>
      <w:r w:rsidRPr="005630B1">
        <w:rPr>
          <w:rFonts w:ascii="Times New Roman" w:hAnsi="Times New Roman" w:cs="Times New Roman"/>
          <w:i/>
          <w:iCs/>
          <w:color w:val="000000" w:themeColor="text1"/>
          <w:sz w:val="24"/>
          <w:szCs w:val="24"/>
          <w:lang w:val="bg-BG"/>
        </w:rPr>
        <w:t xml:space="preserve"> H</w:t>
      </w:r>
      <w:r w:rsidRPr="005630B1">
        <w:rPr>
          <w:rFonts w:ascii="Times New Roman" w:hAnsi="Times New Roman" w:cs="Times New Roman"/>
          <w:i/>
          <w:iCs/>
          <w:color w:val="000000" w:themeColor="text1"/>
          <w:sz w:val="24"/>
          <w:szCs w:val="24"/>
          <w:vertAlign w:val="subscript"/>
          <w:lang w:val="bg-BG"/>
        </w:rPr>
        <w:t>2</w:t>
      </w:r>
      <w:r w:rsidRPr="005630B1">
        <w:rPr>
          <w:rFonts w:ascii="Times New Roman" w:hAnsi="Times New Roman" w:cs="Times New Roman"/>
          <w:i/>
          <w:iCs/>
          <w:color w:val="000000" w:themeColor="text1"/>
          <w:sz w:val="24"/>
          <w:szCs w:val="24"/>
          <w:lang w:val="bg-BG"/>
        </w:rPr>
        <w:t>S, като медни</w:t>
      </w:r>
      <w:r w:rsidR="007E03FB" w:rsidRPr="005630B1">
        <w:rPr>
          <w:rFonts w:ascii="Times New Roman" w:hAnsi="Times New Roman" w:cs="Times New Roman"/>
          <w:i/>
          <w:iCs/>
          <w:color w:val="000000" w:themeColor="text1"/>
          <w:sz w:val="24"/>
          <w:szCs w:val="24"/>
          <w:lang w:val="bg-BG"/>
        </w:rPr>
        <w:t>те</w:t>
      </w:r>
      <w:r w:rsidRPr="005630B1">
        <w:rPr>
          <w:rFonts w:ascii="Times New Roman" w:hAnsi="Times New Roman" w:cs="Times New Roman"/>
          <w:i/>
          <w:iCs/>
          <w:color w:val="000000" w:themeColor="text1"/>
          <w:sz w:val="24"/>
          <w:szCs w:val="24"/>
          <w:lang w:val="bg-BG"/>
        </w:rPr>
        <w:t xml:space="preserve"> йони</w:t>
      </w:r>
      <w:r w:rsidR="007E03FB" w:rsidRPr="005630B1">
        <w:rPr>
          <w:rFonts w:ascii="Times New Roman" w:hAnsi="Times New Roman" w:cs="Times New Roman"/>
          <w:i/>
          <w:iCs/>
          <w:color w:val="000000" w:themeColor="text1"/>
          <w:sz w:val="24"/>
          <w:szCs w:val="24"/>
          <w:lang w:val="bg-BG"/>
        </w:rPr>
        <w:t xml:space="preserve"> преципитираха </w:t>
      </w:r>
      <w:r w:rsidRPr="005630B1">
        <w:rPr>
          <w:rFonts w:ascii="Times New Roman" w:hAnsi="Times New Roman" w:cs="Times New Roman"/>
          <w:i/>
          <w:iCs/>
          <w:color w:val="000000" w:themeColor="text1"/>
          <w:sz w:val="24"/>
          <w:szCs w:val="24"/>
          <w:lang w:val="bg-BG"/>
        </w:rPr>
        <w:t xml:space="preserve">под формата на неразтворим CuS. Сероводородът беше </w:t>
      </w:r>
      <w:r w:rsidR="007E03FB" w:rsidRPr="005630B1">
        <w:rPr>
          <w:rFonts w:ascii="Times New Roman" w:hAnsi="Times New Roman" w:cs="Times New Roman"/>
          <w:i/>
          <w:iCs/>
          <w:color w:val="000000" w:themeColor="text1"/>
          <w:sz w:val="24"/>
          <w:szCs w:val="24"/>
          <w:lang w:val="bg-BG"/>
        </w:rPr>
        <w:t>продуциран</w:t>
      </w:r>
      <w:r w:rsidRPr="005630B1">
        <w:rPr>
          <w:rFonts w:ascii="Times New Roman" w:hAnsi="Times New Roman" w:cs="Times New Roman"/>
          <w:i/>
          <w:iCs/>
          <w:color w:val="000000" w:themeColor="text1"/>
          <w:sz w:val="24"/>
          <w:szCs w:val="24"/>
          <w:lang w:val="bg-BG"/>
        </w:rPr>
        <w:t xml:space="preserve"> от сулфат</w:t>
      </w:r>
      <w:r w:rsidR="007E03FB" w:rsidRPr="005630B1">
        <w:rPr>
          <w:rFonts w:ascii="Times New Roman" w:hAnsi="Times New Roman" w:cs="Times New Roman"/>
          <w:i/>
          <w:iCs/>
          <w:color w:val="000000" w:themeColor="text1"/>
          <w:sz w:val="24"/>
          <w:szCs w:val="24"/>
          <w:lang w:val="bg-BG"/>
        </w:rPr>
        <w:t>-</w:t>
      </w:r>
      <w:r w:rsidRPr="005630B1">
        <w:rPr>
          <w:rFonts w:ascii="Times New Roman" w:hAnsi="Times New Roman" w:cs="Times New Roman"/>
          <w:i/>
          <w:iCs/>
          <w:color w:val="000000" w:themeColor="text1"/>
          <w:sz w:val="24"/>
          <w:szCs w:val="24"/>
          <w:lang w:val="bg-BG"/>
        </w:rPr>
        <w:t>редуциращи бактерии, имобилизирани в анаеробен биореактор. Високи скорости на сулфат</w:t>
      </w:r>
      <w:r w:rsidR="007E03FB" w:rsidRPr="005630B1">
        <w:rPr>
          <w:rFonts w:ascii="Times New Roman" w:hAnsi="Times New Roman" w:cs="Times New Roman"/>
          <w:i/>
          <w:iCs/>
          <w:color w:val="000000" w:themeColor="text1"/>
          <w:sz w:val="24"/>
          <w:szCs w:val="24"/>
          <w:lang w:val="bg-BG"/>
        </w:rPr>
        <w:t>-</w:t>
      </w:r>
      <w:r w:rsidRPr="005630B1">
        <w:rPr>
          <w:rFonts w:ascii="Times New Roman" w:hAnsi="Times New Roman" w:cs="Times New Roman"/>
          <w:i/>
          <w:iCs/>
          <w:color w:val="000000" w:themeColor="text1"/>
          <w:sz w:val="24"/>
          <w:szCs w:val="24"/>
          <w:lang w:val="bg-BG"/>
        </w:rPr>
        <w:t xml:space="preserve">редукция – 273 mg/l.h бяха получени чрез биофилма, </w:t>
      </w:r>
      <w:r w:rsidR="007E03FB" w:rsidRPr="005630B1">
        <w:rPr>
          <w:rFonts w:ascii="Times New Roman" w:hAnsi="Times New Roman" w:cs="Times New Roman"/>
          <w:i/>
          <w:iCs/>
          <w:color w:val="000000" w:themeColor="text1"/>
          <w:sz w:val="24"/>
          <w:szCs w:val="24"/>
          <w:lang w:val="bg-BG"/>
        </w:rPr>
        <w:t>прикрепен</w:t>
      </w:r>
      <w:r w:rsidRPr="005630B1">
        <w:rPr>
          <w:rFonts w:ascii="Times New Roman" w:hAnsi="Times New Roman" w:cs="Times New Roman"/>
          <w:i/>
          <w:iCs/>
          <w:color w:val="000000" w:themeColor="text1"/>
          <w:sz w:val="24"/>
          <w:szCs w:val="24"/>
          <w:lang w:val="bg-BG"/>
        </w:rPr>
        <w:t xml:space="preserve"> към твърд субстрат – зеолит. Сулфат-редуциращи</w:t>
      </w:r>
      <w:r w:rsidR="007E03FB" w:rsidRPr="005630B1">
        <w:rPr>
          <w:rFonts w:ascii="Times New Roman" w:hAnsi="Times New Roman" w:cs="Times New Roman"/>
          <w:i/>
          <w:iCs/>
          <w:color w:val="000000" w:themeColor="text1"/>
          <w:sz w:val="24"/>
          <w:szCs w:val="24"/>
          <w:lang w:val="bg-BG"/>
        </w:rPr>
        <w:t>те</w:t>
      </w:r>
      <w:r w:rsidRPr="005630B1">
        <w:rPr>
          <w:rFonts w:ascii="Times New Roman" w:hAnsi="Times New Roman" w:cs="Times New Roman"/>
          <w:i/>
          <w:iCs/>
          <w:color w:val="000000" w:themeColor="text1"/>
          <w:sz w:val="24"/>
          <w:szCs w:val="24"/>
          <w:lang w:val="bg-BG"/>
        </w:rPr>
        <w:t xml:space="preserve"> бактерии бяха култивирани върху среда, съдържаща лактат като източник на въглерод и енергия в концентрация 6,0 g/l и сулфат - 3,0 g/l.</w:t>
      </w:r>
      <w:r w:rsidR="00E20614" w:rsidRPr="005630B1">
        <w:rPr>
          <w:rFonts w:ascii="Times New Roman" w:hAnsi="Times New Roman" w:cs="Times New Roman"/>
          <w:i/>
          <w:iCs/>
          <w:color w:val="000000" w:themeColor="text1"/>
          <w:sz w:val="24"/>
          <w:szCs w:val="24"/>
        </w:rPr>
        <w:t xml:space="preserve"> </w:t>
      </w:r>
      <w:r w:rsidRPr="005630B1">
        <w:rPr>
          <w:rFonts w:ascii="Times New Roman" w:hAnsi="Times New Roman" w:cs="Times New Roman"/>
          <w:i/>
          <w:iCs/>
          <w:color w:val="000000" w:themeColor="text1"/>
          <w:sz w:val="24"/>
          <w:szCs w:val="24"/>
          <w:lang w:val="bg-BG"/>
        </w:rPr>
        <w:t xml:space="preserve">Концентрацията на Cu(II) йони намаля под </w:t>
      </w:r>
      <w:r w:rsidR="007E03FB" w:rsidRPr="005630B1">
        <w:rPr>
          <w:rFonts w:ascii="Times New Roman" w:hAnsi="Times New Roman" w:cs="Times New Roman"/>
          <w:i/>
          <w:iCs/>
          <w:color w:val="000000" w:themeColor="text1"/>
          <w:sz w:val="24"/>
          <w:szCs w:val="24"/>
          <w:lang w:val="bg-BG"/>
        </w:rPr>
        <w:t>нормативните ограничения</w:t>
      </w:r>
      <w:r w:rsidRPr="005630B1">
        <w:rPr>
          <w:rFonts w:ascii="Times New Roman" w:hAnsi="Times New Roman" w:cs="Times New Roman"/>
          <w:i/>
          <w:iCs/>
          <w:color w:val="000000" w:themeColor="text1"/>
          <w:sz w:val="24"/>
          <w:szCs w:val="24"/>
          <w:lang w:val="bg-BG"/>
        </w:rPr>
        <w:t xml:space="preserve"> за вода, предназначена за използване в селското стопанство и/или промишлеността, т.е. под 0,5 mg/l.</w:t>
      </w:r>
    </w:p>
    <w:p w14:paraId="24CA761F" w14:textId="77777777" w:rsidR="00974DC2" w:rsidRPr="00463835" w:rsidRDefault="00974DC2" w:rsidP="00E20614">
      <w:pPr>
        <w:spacing w:after="0" w:line="240" w:lineRule="auto"/>
        <w:ind w:left="426" w:hanging="426"/>
        <w:jc w:val="both"/>
        <w:rPr>
          <w:rFonts w:ascii="Times New Roman" w:hAnsi="Times New Roman" w:cs="Times New Roman"/>
          <w:color w:val="000000" w:themeColor="text1"/>
          <w:sz w:val="24"/>
          <w:szCs w:val="24"/>
          <w:lang w:val="bg-BG"/>
        </w:rPr>
      </w:pPr>
    </w:p>
    <w:p w14:paraId="3C26DC0B" w14:textId="2561EB2E" w:rsidR="00974DC2" w:rsidRPr="00463835" w:rsidRDefault="00BE02F2"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III.1</w:t>
      </w:r>
      <w:r w:rsidR="00EC0494" w:rsidRPr="00463835">
        <w:rPr>
          <w:rFonts w:ascii="Times New Roman" w:hAnsi="Times New Roman" w:cs="Times New Roman"/>
          <w:b/>
          <w:bCs/>
          <w:color w:val="000000" w:themeColor="text1"/>
          <w:sz w:val="24"/>
          <w:szCs w:val="24"/>
        </w:rPr>
        <w:t>0</w:t>
      </w:r>
      <w:r w:rsidR="00EC0494" w:rsidRPr="00463835">
        <w:rPr>
          <w:rFonts w:ascii="Times New Roman" w:hAnsi="Times New Roman" w:cs="Times New Roman"/>
          <w:b/>
          <w:bCs/>
          <w:color w:val="000000" w:themeColor="text1"/>
          <w:sz w:val="24"/>
          <w:szCs w:val="24"/>
          <w:lang w:val="bg-BG"/>
        </w:rPr>
        <w:t xml:space="preserve">. </w:t>
      </w:r>
      <w:r w:rsidR="008E7F23" w:rsidRPr="008E7F23">
        <w:rPr>
          <w:rFonts w:ascii="Times New Roman" w:hAnsi="Times New Roman" w:cs="Times New Roman"/>
          <w:bCs/>
          <w:color w:val="000000" w:themeColor="text1"/>
          <w:sz w:val="24"/>
          <w:szCs w:val="24"/>
          <w:lang w:val="bg-BG"/>
        </w:rPr>
        <w:t>Plochev</w:t>
      </w:r>
      <w:r w:rsidR="008E7F23" w:rsidRPr="008E7F23">
        <w:rPr>
          <w:rFonts w:ascii="Times New Roman" w:hAnsi="Times New Roman" w:cs="Times New Roman"/>
          <w:bCs/>
          <w:color w:val="000000" w:themeColor="text1"/>
          <w:sz w:val="24"/>
          <w:szCs w:val="24"/>
        </w:rPr>
        <w:t>,</w:t>
      </w:r>
      <w:r w:rsidR="008E7F23" w:rsidRPr="008E7F23">
        <w:rPr>
          <w:rFonts w:ascii="Times New Roman" w:hAnsi="Times New Roman" w:cs="Times New Roman"/>
          <w:bCs/>
          <w:color w:val="000000" w:themeColor="text1"/>
          <w:sz w:val="24"/>
          <w:szCs w:val="24"/>
          <w:lang w:val="bg-BG"/>
        </w:rPr>
        <w:t xml:space="preserve"> S.,</w:t>
      </w:r>
      <w:r w:rsidR="008E7F23" w:rsidRPr="008E7F23">
        <w:rPr>
          <w:rFonts w:ascii="Times New Roman" w:hAnsi="Times New Roman" w:cs="Times New Roman"/>
          <w:b/>
          <w:bCs/>
          <w:color w:val="000000" w:themeColor="text1"/>
          <w:sz w:val="24"/>
          <w:szCs w:val="24"/>
          <w:lang w:val="bg-BG"/>
        </w:rPr>
        <w:t xml:space="preserve"> Nikolova</w:t>
      </w:r>
      <w:r w:rsidR="008E7F23" w:rsidRPr="008E7F23">
        <w:rPr>
          <w:rFonts w:ascii="Times New Roman" w:hAnsi="Times New Roman" w:cs="Times New Roman"/>
          <w:b/>
          <w:bCs/>
          <w:color w:val="000000" w:themeColor="text1"/>
          <w:sz w:val="24"/>
          <w:szCs w:val="24"/>
        </w:rPr>
        <w:t>,</w:t>
      </w:r>
      <w:r w:rsidR="008E7F23" w:rsidRPr="008E7F23">
        <w:rPr>
          <w:rFonts w:ascii="Times New Roman" w:hAnsi="Times New Roman" w:cs="Times New Roman"/>
          <w:b/>
          <w:bCs/>
          <w:color w:val="000000" w:themeColor="text1"/>
          <w:sz w:val="24"/>
          <w:szCs w:val="24"/>
          <w:lang w:val="bg-BG"/>
        </w:rPr>
        <w:t xml:space="preserve"> K.</w:t>
      </w:r>
      <w:r w:rsidR="008E7F23" w:rsidRPr="008E7F23">
        <w:rPr>
          <w:rFonts w:ascii="Times New Roman" w:hAnsi="Times New Roman" w:cs="Times New Roman"/>
          <w:bCs/>
          <w:color w:val="000000" w:themeColor="text1"/>
          <w:sz w:val="24"/>
          <w:szCs w:val="24"/>
          <w:lang w:val="bg-BG"/>
        </w:rPr>
        <w:t>, Angelov</w:t>
      </w:r>
      <w:r w:rsidR="008E7F23" w:rsidRPr="008E7F23">
        <w:rPr>
          <w:rFonts w:ascii="Times New Roman" w:hAnsi="Times New Roman" w:cs="Times New Roman"/>
          <w:bCs/>
          <w:color w:val="000000" w:themeColor="text1"/>
          <w:sz w:val="24"/>
          <w:szCs w:val="24"/>
        </w:rPr>
        <w:t>,</w:t>
      </w:r>
      <w:r w:rsidR="008E7F23" w:rsidRPr="008E7F23">
        <w:rPr>
          <w:rFonts w:ascii="Times New Roman" w:hAnsi="Times New Roman" w:cs="Times New Roman"/>
          <w:bCs/>
          <w:color w:val="000000" w:themeColor="text1"/>
          <w:sz w:val="24"/>
          <w:szCs w:val="24"/>
          <w:lang w:val="bg-BG"/>
        </w:rPr>
        <w:t xml:space="preserve"> A. and Bratkova</w:t>
      </w:r>
      <w:r w:rsidR="008E7F23" w:rsidRPr="008E7F23">
        <w:rPr>
          <w:rFonts w:ascii="Times New Roman" w:hAnsi="Times New Roman" w:cs="Times New Roman"/>
          <w:bCs/>
          <w:color w:val="000000" w:themeColor="text1"/>
          <w:sz w:val="24"/>
          <w:szCs w:val="24"/>
        </w:rPr>
        <w:t>,</w:t>
      </w:r>
      <w:r w:rsidR="008E7F23" w:rsidRPr="008E7F23">
        <w:rPr>
          <w:rFonts w:ascii="Times New Roman" w:hAnsi="Times New Roman" w:cs="Times New Roman"/>
          <w:bCs/>
          <w:color w:val="000000" w:themeColor="text1"/>
          <w:sz w:val="24"/>
          <w:szCs w:val="24"/>
          <w:lang w:val="bg-BG"/>
        </w:rPr>
        <w:t xml:space="preserve"> S.</w:t>
      </w:r>
      <w:r w:rsidR="008E7F23" w:rsidRPr="008E7F23">
        <w:rPr>
          <w:rFonts w:ascii="Times New Roman" w:hAnsi="Times New Roman" w:cs="Times New Roman"/>
          <w:bCs/>
          <w:color w:val="000000" w:themeColor="text1"/>
          <w:sz w:val="24"/>
          <w:szCs w:val="24"/>
        </w:rPr>
        <w:t xml:space="preserve"> (2011)</w:t>
      </w:r>
      <w:r w:rsidR="008E7F23" w:rsidRPr="008E7F23">
        <w:rPr>
          <w:rFonts w:ascii="Times New Roman" w:hAnsi="Times New Roman" w:cs="Times New Roman"/>
          <w:bCs/>
          <w:color w:val="000000" w:themeColor="text1"/>
          <w:sz w:val="24"/>
          <w:szCs w:val="24"/>
          <w:lang w:val="bg-BG"/>
        </w:rPr>
        <w:t xml:space="preserve">. Analysis of the spread of pollutants in the Gabra River as a result of the anthropogenic impact of the Chukurovo mine, </w:t>
      </w:r>
      <w:r w:rsidR="008E7F23" w:rsidRPr="008E7F23">
        <w:rPr>
          <w:rFonts w:ascii="Times New Roman" w:hAnsi="Times New Roman" w:cs="Times New Roman"/>
          <w:bCs/>
          <w:i/>
          <w:iCs/>
          <w:color w:val="000000" w:themeColor="text1"/>
          <w:sz w:val="24"/>
          <w:szCs w:val="24"/>
          <w:lang w:val="bg-BG"/>
        </w:rPr>
        <w:t>BULCAMC 2011</w:t>
      </w:r>
      <w:r w:rsidR="008E7F23" w:rsidRPr="008E7F23">
        <w:rPr>
          <w:rFonts w:ascii="Times New Roman" w:hAnsi="Times New Roman" w:cs="Times New Roman"/>
          <w:bCs/>
          <w:color w:val="000000" w:themeColor="text1"/>
          <w:sz w:val="24"/>
          <w:szCs w:val="24"/>
          <w:lang w:val="bg-BG"/>
        </w:rPr>
        <w:t xml:space="preserve">, </w:t>
      </w:r>
      <w:r w:rsidR="008E7F23" w:rsidRPr="008E7F23">
        <w:rPr>
          <w:rFonts w:ascii="Times New Roman" w:hAnsi="Times New Roman" w:cs="Times New Roman"/>
          <w:bCs/>
          <w:i/>
          <w:iCs/>
          <w:color w:val="000000" w:themeColor="text1"/>
          <w:sz w:val="24"/>
          <w:szCs w:val="24"/>
          <w:lang w:val="bg-BG"/>
        </w:rPr>
        <w:t>Automation of the extraction and processing of energy, mineral and non-mineral raw materials</w:t>
      </w:r>
      <w:r w:rsidR="008E7F23" w:rsidRPr="008E7F23">
        <w:rPr>
          <w:rFonts w:ascii="Times New Roman" w:hAnsi="Times New Roman" w:cs="Times New Roman"/>
          <w:bCs/>
          <w:color w:val="000000" w:themeColor="text1"/>
          <w:sz w:val="24"/>
          <w:szCs w:val="24"/>
          <w:lang w:val="bg-BG"/>
        </w:rPr>
        <w:t xml:space="preserve">, </w:t>
      </w:r>
      <w:r w:rsidR="00332E18">
        <w:rPr>
          <w:rFonts w:ascii="Times New Roman" w:hAnsi="Times New Roman" w:cs="Times New Roman"/>
          <w:bCs/>
          <w:i/>
          <w:iCs/>
          <w:color w:val="000000" w:themeColor="text1"/>
          <w:sz w:val="24"/>
          <w:szCs w:val="24"/>
        </w:rPr>
        <w:t>NTC</w:t>
      </w:r>
      <w:r w:rsidR="008E7F23" w:rsidRPr="00332E18">
        <w:rPr>
          <w:rFonts w:ascii="Times New Roman" w:hAnsi="Times New Roman" w:cs="Times New Roman"/>
          <w:bCs/>
          <w:i/>
          <w:iCs/>
          <w:color w:val="000000" w:themeColor="text1"/>
          <w:sz w:val="24"/>
          <w:szCs w:val="24"/>
          <w:lang w:val="bg-BG"/>
        </w:rPr>
        <w:t xml:space="preserve"> of Mining, Geology and Metallurgy</w:t>
      </w:r>
      <w:r w:rsidR="008E7F23" w:rsidRPr="008E7F23">
        <w:rPr>
          <w:rFonts w:ascii="Times New Roman" w:hAnsi="Times New Roman" w:cs="Times New Roman"/>
          <w:bCs/>
          <w:color w:val="000000" w:themeColor="text1"/>
          <w:sz w:val="24"/>
          <w:szCs w:val="24"/>
          <w:lang w:val="bg-BG"/>
        </w:rPr>
        <w:t>, Sofia, pp. 82-87, ISSN 1314-4537</w:t>
      </w:r>
    </w:p>
    <w:p w14:paraId="0D4CB3A3" w14:textId="77777777" w:rsidR="00BE02F2" w:rsidRDefault="00BE02F2" w:rsidP="00BE02F2">
      <w:pPr>
        <w:spacing w:after="0" w:line="240" w:lineRule="auto"/>
        <w:jc w:val="both"/>
        <w:rPr>
          <w:rFonts w:ascii="Times New Roman" w:hAnsi="Times New Roman" w:cs="Times New Roman"/>
          <w:color w:val="000000" w:themeColor="text1"/>
          <w:sz w:val="24"/>
          <w:szCs w:val="24"/>
          <w:u w:val="single"/>
        </w:rPr>
      </w:pPr>
    </w:p>
    <w:p w14:paraId="4144A072" w14:textId="235A0F19" w:rsidR="00974DC2" w:rsidRPr="00BE02F2" w:rsidRDefault="00974DC2" w:rsidP="00BE02F2">
      <w:pPr>
        <w:spacing w:after="0" w:line="240" w:lineRule="auto"/>
        <w:ind w:left="426"/>
        <w:jc w:val="both"/>
        <w:rPr>
          <w:rFonts w:ascii="Times New Roman" w:hAnsi="Times New Roman" w:cs="Times New Roman"/>
          <w:i/>
          <w:iCs/>
          <w:color w:val="000000" w:themeColor="text1"/>
          <w:sz w:val="24"/>
          <w:szCs w:val="24"/>
          <w:lang w:val="bg-BG"/>
        </w:rPr>
      </w:pPr>
      <w:r w:rsidRPr="00BE02F2">
        <w:rPr>
          <w:rFonts w:ascii="Times New Roman" w:hAnsi="Times New Roman" w:cs="Times New Roman"/>
          <w:i/>
          <w:iCs/>
          <w:color w:val="000000" w:themeColor="text1"/>
          <w:sz w:val="24"/>
          <w:szCs w:val="24"/>
          <w:u w:val="single"/>
        </w:rPr>
        <w:t>Abstract:</w:t>
      </w:r>
      <w:r w:rsidRPr="00BE02F2">
        <w:rPr>
          <w:rFonts w:ascii="Times New Roman" w:hAnsi="Times New Roman" w:cs="Times New Roman"/>
          <w:i/>
          <w:iCs/>
          <w:color w:val="000000" w:themeColor="text1"/>
          <w:sz w:val="24"/>
          <w:szCs w:val="24"/>
        </w:rPr>
        <w:t xml:space="preserve"> In the opencast mine for extraction of lignite coals “</w:t>
      </w:r>
      <w:proofErr w:type="spellStart"/>
      <w:r w:rsidRPr="00BE02F2">
        <w:rPr>
          <w:rFonts w:ascii="Times New Roman" w:hAnsi="Times New Roman" w:cs="Times New Roman"/>
          <w:i/>
          <w:iCs/>
          <w:color w:val="000000" w:themeColor="text1"/>
          <w:sz w:val="24"/>
          <w:szCs w:val="24"/>
        </w:rPr>
        <w:t>Chukurovo</w:t>
      </w:r>
      <w:proofErr w:type="spellEnd"/>
      <w:r w:rsidRPr="00BE02F2">
        <w:rPr>
          <w:rFonts w:ascii="Times New Roman" w:hAnsi="Times New Roman" w:cs="Times New Roman"/>
          <w:i/>
          <w:iCs/>
          <w:color w:val="000000" w:themeColor="text1"/>
          <w:sz w:val="24"/>
          <w:szCs w:val="24"/>
        </w:rPr>
        <w:t xml:space="preserve">” is made a survey to the anthropogenic influence of Gabra River. Sampling is made in five different points </w:t>
      </w:r>
      <w:r w:rsidR="00332E18">
        <w:rPr>
          <w:rFonts w:ascii="Times New Roman" w:hAnsi="Times New Roman" w:cs="Times New Roman"/>
          <w:i/>
          <w:iCs/>
          <w:color w:val="000000" w:themeColor="text1"/>
          <w:sz w:val="24"/>
          <w:szCs w:val="24"/>
        </w:rPr>
        <w:t>alongside</w:t>
      </w:r>
      <w:r w:rsidRPr="00BE02F2">
        <w:rPr>
          <w:rFonts w:ascii="Times New Roman" w:hAnsi="Times New Roman" w:cs="Times New Roman"/>
          <w:i/>
          <w:iCs/>
          <w:color w:val="000000" w:themeColor="text1"/>
          <w:sz w:val="24"/>
          <w:szCs w:val="24"/>
        </w:rPr>
        <w:t xml:space="preserve"> the river in two different periods of the year. Basic chemical indicators characterizing the quality of surface waters have been analyzed. In result of the survey, it is found out that the concentrations of sulfate, zinc and manganese are above the standards in the zone of mixing of drainage waters of the mine with the river water. Also, there is a presence of some typical pollutants in the domestic waters after the village Gabra through which the river flows. Appropriate mathematical method is applied to describe the process of spreading of the pollutants along the river. The same method is applied to the data of the ecological monitoring of the river. The received data from the model is compared to the real average values of concentration of the pollutants.</w:t>
      </w:r>
    </w:p>
    <w:p w14:paraId="268FD307" w14:textId="77777777" w:rsidR="00974DC2" w:rsidRPr="00463835" w:rsidRDefault="00974DC2" w:rsidP="00E20614">
      <w:pPr>
        <w:spacing w:after="0" w:line="240" w:lineRule="auto"/>
        <w:ind w:left="426" w:hanging="426"/>
        <w:jc w:val="both"/>
        <w:rPr>
          <w:rFonts w:ascii="Times New Roman" w:hAnsi="Times New Roman" w:cs="Times New Roman"/>
          <w:b/>
          <w:bCs/>
          <w:color w:val="000000" w:themeColor="text1"/>
          <w:sz w:val="24"/>
          <w:szCs w:val="24"/>
          <w:lang w:val="bg-BG"/>
        </w:rPr>
      </w:pPr>
    </w:p>
    <w:p w14:paraId="19824435" w14:textId="6A528023" w:rsidR="00EC0494" w:rsidRPr="00463835" w:rsidRDefault="00BE02F2"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974DC2" w:rsidRPr="00463835">
        <w:rPr>
          <w:rFonts w:ascii="Times New Roman" w:hAnsi="Times New Roman" w:cs="Times New Roman"/>
          <w:b/>
          <w:bCs/>
          <w:color w:val="000000" w:themeColor="text1"/>
          <w:sz w:val="24"/>
          <w:szCs w:val="24"/>
          <w:lang w:val="bg-BG"/>
        </w:rPr>
        <w:t xml:space="preserve">10. </w:t>
      </w:r>
      <w:r w:rsidR="008E7F23" w:rsidRPr="008E7F23">
        <w:rPr>
          <w:rFonts w:ascii="Times New Roman" w:hAnsi="Times New Roman" w:cs="Times New Roman"/>
          <w:bCs/>
          <w:color w:val="000000" w:themeColor="text1"/>
          <w:sz w:val="24"/>
          <w:szCs w:val="24"/>
          <w:lang w:val="bg-BG"/>
        </w:rPr>
        <w:t xml:space="preserve">Плочев, С., </w:t>
      </w:r>
      <w:r w:rsidR="008E7F23" w:rsidRPr="008E7F23">
        <w:rPr>
          <w:rFonts w:ascii="Times New Roman" w:hAnsi="Times New Roman" w:cs="Times New Roman"/>
          <w:b/>
          <w:bCs/>
          <w:color w:val="000000" w:themeColor="text1"/>
          <w:sz w:val="24"/>
          <w:szCs w:val="24"/>
          <w:lang w:val="bg-BG"/>
        </w:rPr>
        <w:t>Николова, К.</w:t>
      </w:r>
      <w:r w:rsidR="008E7F23" w:rsidRPr="008E7F23">
        <w:rPr>
          <w:rFonts w:ascii="Times New Roman" w:hAnsi="Times New Roman" w:cs="Times New Roman"/>
          <w:bCs/>
          <w:color w:val="000000" w:themeColor="text1"/>
          <w:sz w:val="24"/>
          <w:szCs w:val="24"/>
          <w:lang w:val="bg-BG"/>
        </w:rPr>
        <w:t>, Ангелов, А. и Браткова, С.</w:t>
      </w:r>
      <w:r w:rsidR="008E7F23" w:rsidRPr="008E7F23">
        <w:rPr>
          <w:rFonts w:ascii="Times New Roman" w:hAnsi="Times New Roman" w:cs="Times New Roman"/>
          <w:bCs/>
          <w:color w:val="000000" w:themeColor="text1"/>
          <w:sz w:val="24"/>
          <w:szCs w:val="24"/>
        </w:rPr>
        <w:t xml:space="preserve"> (2011)</w:t>
      </w:r>
      <w:r w:rsidR="008E7F23" w:rsidRPr="008E7F23">
        <w:rPr>
          <w:rFonts w:ascii="Times New Roman" w:hAnsi="Times New Roman" w:cs="Times New Roman"/>
          <w:bCs/>
          <w:color w:val="000000" w:themeColor="text1"/>
          <w:sz w:val="24"/>
          <w:szCs w:val="24"/>
          <w:lang w:val="bg-BG"/>
        </w:rPr>
        <w:t xml:space="preserve">. Анализ на разпространението на замърсители в р. Габра в резултат от антропогенното въздействие на мина "Чукурово", </w:t>
      </w:r>
      <w:r w:rsidR="008E7F23" w:rsidRPr="008E7F23">
        <w:rPr>
          <w:rFonts w:ascii="Times New Roman" w:hAnsi="Times New Roman" w:cs="Times New Roman"/>
          <w:bCs/>
          <w:i/>
          <w:iCs/>
          <w:color w:val="000000" w:themeColor="text1"/>
          <w:sz w:val="24"/>
          <w:szCs w:val="24"/>
          <w:lang w:val="bg-BG"/>
        </w:rPr>
        <w:t>BULCAMC 2011, Автоматизация на добива и преработката на енергийни, рудни и нерудни суровини, НТС по минно дело, геология и металургия</w:t>
      </w:r>
      <w:r w:rsidR="008E7F23" w:rsidRPr="008E7F23">
        <w:rPr>
          <w:rFonts w:ascii="Times New Roman" w:hAnsi="Times New Roman" w:cs="Times New Roman"/>
          <w:bCs/>
          <w:color w:val="000000" w:themeColor="text1"/>
          <w:sz w:val="24"/>
          <w:szCs w:val="24"/>
          <w:lang w:val="bg-BG"/>
        </w:rPr>
        <w:t>, София, стр. 82-87, ISSN 1314-4537</w:t>
      </w:r>
    </w:p>
    <w:p w14:paraId="0C2AD23D" w14:textId="77777777" w:rsidR="00BE02F2" w:rsidRDefault="00BE02F2" w:rsidP="00BE02F2">
      <w:pPr>
        <w:spacing w:after="0" w:line="240" w:lineRule="auto"/>
        <w:jc w:val="both"/>
        <w:rPr>
          <w:rFonts w:ascii="Times New Roman" w:hAnsi="Times New Roman" w:cs="Times New Roman"/>
          <w:color w:val="000000" w:themeColor="text1"/>
          <w:sz w:val="24"/>
          <w:szCs w:val="24"/>
          <w:u w:val="single"/>
        </w:rPr>
      </w:pPr>
    </w:p>
    <w:p w14:paraId="594832C1" w14:textId="1B8D05F9" w:rsidR="00EC0494" w:rsidRPr="00BE02F2" w:rsidRDefault="00974DC2" w:rsidP="00BE02F2">
      <w:pPr>
        <w:spacing w:after="0" w:line="240" w:lineRule="auto"/>
        <w:ind w:left="426"/>
        <w:jc w:val="both"/>
        <w:rPr>
          <w:rFonts w:ascii="Times New Roman" w:hAnsi="Times New Roman" w:cs="Times New Roman"/>
          <w:i/>
          <w:iCs/>
          <w:color w:val="000000" w:themeColor="text1"/>
          <w:sz w:val="24"/>
          <w:szCs w:val="24"/>
          <w:lang w:val="bg-BG"/>
        </w:rPr>
      </w:pPr>
      <w:r w:rsidRPr="00BE02F2">
        <w:rPr>
          <w:rFonts w:ascii="Times New Roman" w:hAnsi="Times New Roman" w:cs="Times New Roman"/>
          <w:i/>
          <w:iCs/>
          <w:color w:val="000000" w:themeColor="text1"/>
          <w:sz w:val="24"/>
          <w:szCs w:val="24"/>
          <w:u w:val="single"/>
          <w:lang w:val="bg-BG"/>
        </w:rPr>
        <w:t>Резюме:</w:t>
      </w:r>
      <w:r w:rsidRPr="00BE02F2">
        <w:rPr>
          <w:rFonts w:ascii="Times New Roman" w:hAnsi="Times New Roman" w:cs="Times New Roman"/>
          <w:i/>
          <w:iCs/>
          <w:color w:val="000000" w:themeColor="text1"/>
          <w:sz w:val="24"/>
          <w:szCs w:val="24"/>
          <w:lang w:val="bg-BG"/>
        </w:rPr>
        <w:t xml:space="preserve"> В открития рудник за добив на лигнитни въглища „Чукурово“ е направено проучване за антропогенното влияние на река Габра. Пробовземане е направено в пет </w:t>
      </w:r>
      <w:r w:rsidRPr="00BE02F2">
        <w:rPr>
          <w:rFonts w:ascii="Times New Roman" w:hAnsi="Times New Roman" w:cs="Times New Roman"/>
          <w:i/>
          <w:iCs/>
          <w:color w:val="000000" w:themeColor="text1"/>
          <w:sz w:val="24"/>
          <w:szCs w:val="24"/>
          <w:lang w:val="bg-BG"/>
        </w:rPr>
        <w:lastRenderedPageBreak/>
        <w:t>различни точки по протежение на реката през два различни периода от годината. Анализирани са основни химични показатели, характеризиращи качеството на повърхностните води. В резултат на проучването е установено, че концентрациите на сулфати, цинк и манган са над нормите в зоната на смесване на дренажните води от рудника с речните води. Също така е налице наличие на някои типични замърсители в битовите води след село Габра, през които тече реката. Приложен е подходящ математически метод за описание на процеса на разпространение на замърсителите по течението на реката. Същият метод е приложен и към данните от екологичния мониторинг на реката. Получените данни от модела са сравнени с реалните средни стойности на концентрацията на замърсителите.</w:t>
      </w:r>
    </w:p>
    <w:p w14:paraId="650F814A" w14:textId="77777777" w:rsidR="00974DC2" w:rsidRPr="00463835" w:rsidRDefault="00974DC2" w:rsidP="00E20614">
      <w:pPr>
        <w:spacing w:after="0" w:line="240" w:lineRule="auto"/>
        <w:ind w:left="426" w:hanging="426"/>
        <w:jc w:val="both"/>
        <w:rPr>
          <w:rFonts w:ascii="Times New Roman" w:hAnsi="Times New Roman" w:cs="Times New Roman"/>
          <w:color w:val="000000" w:themeColor="text1"/>
          <w:sz w:val="24"/>
          <w:szCs w:val="24"/>
        </w:rPr>
      </w:pPr>
    </w:p>
    <w:p w14:paraId="154E33C9" w14:textId="4FAF393A" w:rsidR="00C05DC6" w:rsidRPr="00C05DC6" w:rsidRDefault="00EE33A8" w:rsidP="00C05DC6">
      <w:pPr>
        <w:spacing w:after="0" w:line="240" w:lineRule="auto"/>
        <w:ind w:left="426" w:hanging="426"/>
        <w:jc w:val="both"/>
        <w:rPr>
          <w:rFonts w:ascii="Times New Roman" w:hAnsi="Times New Roman" w:cs="Times New Roman"/>
          <w:color w:val="000000" w:themeColor="text1"/>
          <w:sz w:val="24"/>
          <w:szCs w:val="24"/>
          <w:u w:val="single"/>
        </w:rPr>
      </w:pPr>
      <w:r>
        <w:rPr>
          <w:rFonts w:ascii="Times New Roman" w:hAnsi="Times New Roman" w:cs="Times New Roman"/>
          <w:b/>
          <w:bCs/>
          <w:color w:val="000000" w:themeColor="text1"/>
          <w:sz w:val="24"/>
          <w:szCs w:val="24"/>
        </w:rPr>
        <w:t>III.</w:t>
      </w:r>
      <w:r w:rsidR="0018138D" w:rsidRPr="00463835">
        <w:rPr>
          <w:rFonts w:ascii="Times New Roman" w:hAnsi="Times New Roman" w:cs="Times New Roman"/>
          <w:b/>
          <w:bCs/>
          <w:color w:val="000000" w:themeColor="text1"/>
          <w:sz w:val="24"/>
          <w:szCs w:val="24"/>
          <w:lang w:val="bg-BG"/>
        </w:rPr>
        <w:t>11</w:t>
      </w:r>
      <w:r w:rsidR="00C05DC6">
        <w:rPr>
          <w:rFonts w:ascii="Times New Roman" w:hAnsi="Times New Roman" w:cs="Times New Roman"/>
          <w:b/>
          <w:bCs/>
          <w:color w:val="000000" w:themeColor="text1"/>
          <w:sz w:val="24"/>
          <w:szCs w:val="24"/>
        </w:rPr>
        <w:t xml:space="preserve">. </w:t>
      </w:r>
      <w:r w:rsidR="00C05DC6" w:rsidRPr="00C05DC6">
        <w:rPr>
          <w:rFonts w:ascii="Times New Roman" w:eastAsia="Times New Roman" w:hAnsi="Times New Roman" w:cs="Times New Roman"/>
          <w:b/>
          <w:bCs/>
          <w:color w:val="000000" w:themeColor="text1"/>
          <w:kern w:val="0"/>
          <w:sz w:val="24"/>
          <w:szCs w:val="24"/>
          <w:lang w:val="bg-BG"/>
          <w14:ligatures w14:val="none"/>
        </w:rPr>
        <w:t>Nikolova</w:t>
      </w:r>
      <w:r w:rsidR="00C05DC6" w:rsidRPr="00C05DC6">
        <w:rPr>
          <w:rFonts w:ascii="Times New Roman" w:eastAsia="Times New Roman" w:hAnsi="Times New Roman" w:cs="Times New Roman"/>
          <w:b/>
          <w:color w:val="000000" w:themeColor="text1"/>
          <w:kern w:val="0"/>
          <w:sz w:val="24"/>
          <w:szCs w:val="24"/>
          <w:lang w:val="bg-BG"/>
          <w14:ligatures w14:val="none"/>
        </w:rPr>
        <w:t xml:space="preserve">, </w:t>
      </w:r>
      <w:r w:rsidR="00C05DC6" w:rsidRPr="00C05DC6">
        <w:rPr>
          <w:rFonts w:ascii="Times New Roman" w:eastAsia="Times New Roman" w:hAnsi="Times New Roman" w:cs="Times New Roman"/>
          <w:b/>
          <w:color w:val="000000" w:themeColor="text1"/>
          <w:kern w:val="0"/>
          <w:sz w:val="24"/>
          <w:szCs w:val="24"/>
          <w14:ligatures w14:val="none"/>
        </w:rPr>
        <w:t>K.</w:t>
      </w:r>
      <w:r w:rsidR="00C05DC6" w:rsidRPr="00C05DC6">
        <w:rPr>
          <w:rFonts w:ascii="Times New Roman" w:eastAsia="Times New Roman" w:hAnsi="Times New Roman" w:cs="Times New Roman"/>
          <w:bCs/>
          <w:color w:val="000000" w:themeColor="text1"/>
          <w:kern w:val="0"/>
          <w:sz w:val="24"/>
          <w:szCs w:val="24"/>
          <w14:ligatures w14:val="none"/>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Angelov, </w:t>
      </w:r>
      <w:r w:rsidR="00C05DC6" w:rsidRPr="00C05DC6">
        <w:rPr>
          <w:rFonts w:ascii="Times New Roman" w:eastAsia="Times New Roman" w:hAnsi="Times New Roman" w:cs="Times New Roman"/>
          <w:bCs/>
          <w:color w:val="000000" w:themeColor="text1"/>
          <w:kern w:val="0"/>
          <w:sz w:val="24"/>
          <w:szCs w:val="24"/>
          <w14:ligatures w14:val="none"/>
        </w:rPr>
        <w:t xml:space="preserve">A., </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Bratkova, </w:t>
      </w:r>
      <w:r w:rsidR="00C05DC6" w:rsidRPr="00C05DC6">
        <w:rPr>
          <w:rFonts w:ascii="Times New Roman" w:eastAsia="Times New Roman" w:hAnsi="Times New Roman" w:cs="Times New Roman"/>
          <w:bCs/>
          <w:color w:val="000000" w:themeColor="text1"/>
          <w:kern w:val="0"/>
          <w:sz w:val="24"/>
          <w:szCs w:val="24"/>
          <w14:ligatures w14:val="none"/>
        </w:rPr>
        <w:t xml:space="preserve">S., </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Plochev, </w:t>
      </w:r>
      <w:r w:rsidR="00C05DC6" w:rsidRPr="00C05DC6">
        <w:rPr>
          <w:rFonts w:ascii="Times New Roman" w:eastAsia="Times New Roman" w:hAnsi="Times New Roman" w:cs="Times New Roman"/>
          <w:bCs/>
          <w:color w:val="000000" w:themeColor="text1"/>
          <w:kern w:val="0"/>
          <w:sz w:val="24"/>
          <w:szCs w:val="24"/>
          <w14:ligatures w14:val="none"/>
        </w:rPr>
        <w:t>S. (2013)</w:t>
      </w:r>
      <w:r w:rsidR="00C05DC6" w:rsidRPr="00C05DC6">
        <w:rPr>
          <w:rFonts w:ascii="Times New Roman" w:eastAsia="Times New Roman" w:hAnsi="Times New Roman" w:cs="Times New Roman"/>
          <w:bCs/>
          <w:color w:val="000000" w:themeColor="text1"/>
          <w:kern w:val="0"/>
          <w:sz w:val="24"/>
          <w:szCs w:val="24"/>
          <w:lang w:val="bg-BG"/>
          <w14:ligatures w14:val="none"/>
        </w:rPr>
        <w:t>.</w:t>
      </w:r>
      <w:r w:rsidR="00C05DC6" w:rsidRPr="00C05DC6">
        <w:rPr>
          <w:rFonts w:ascii="Times New Roman" w:eastAsia="Times New Roman" w:hAnsi="Times New Roman" w:cs="Times New Roman"/>
          <w:bCs/>
          <w:color w:val="000000" w:themeColor="text1"/>
          <w:kern w:val="0"/>
          <w:sz w:val="24"/>
          <w:szCs w:val="24"/>
          <w14:ligatures w14:val="none"/>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Overview of EU permitting and regulatory mechanisms of storing CO</w:t>
      </w:r>
      <w:r w:rsidR="00C05DC6" w:rsidRPr="00C05DC6">
        <w:rPr>
          <w:rFonts w:ascii="Times New Roman" w:eastAsia="Times New Roman" w:hAnsi="Times New Roman" w:cs="Times New Roman"/>
          <w:bCs/>
          <w:color w:val="000000" w:themeColor="text1"/>
          <w:kern w:val="0"/>
          <w:sz w:val="24"/>
          <w:szCs w:val="24"/>
          <w:vertAlign w:val="subscript"/>
          <w:lang w:val="bg-BG"/>
          <w14:ligatures w14:val="none"/>
        </w:rPr>
        <w:t>2</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in UCG cavities, </w:t>
      </w:r>
      <w:r w:rsidR="00C05DC6" w:rsidRPr="00C05DC6">
        <w:rPr>
          <w:rFonts w:ascii="Times New Roman" w:eastAsia="Times New Roman" w:hAnsi="Times New Roman" w:cs="Times New Roman"/>
          <w:bCs/>
          <w:i/>
          <w:iCs/>
          <w:color w:val="000000" w:themeColor="text1"/>
          <w:kern w:val="0"/>
          <w:sz w:val="24"/>
          <w:szCs w:val="24"/>
          <w:lang w:val="bg-BG"/>
          <w14:ligatures w14:val="none"/>
        </w:rPr>
        <w:t>Revista Mining Revue/Revista Minelor</w:t>
      </w:r>
      <w:r w:rsidR="00C05DC6" w:rsidRPr="00C05DC6">
        <w:rPr>
          <w:rFonts w:ascii="Times New Roman" w:eastAsia="Times New Roman" w:hAnsi="Times New Roman" w:cs="Times New Roman"/>
          <w:bCs/>
          <w:color w:val="000000" w:themeColor="text1"/>
          <w:kern w:val="0"/>
          <w:sz w:val="24"/>
          <w:szCs w:val="24"/>
          <w:lang w:val="bg-BG"/>
          <w14:ligatures w14:val="none"/>
        </w:rPr>
        <w:t>, Vol 19, Issue 1, pр. 26-32, ISSN 1220-2053</w:t>
      </w:r>
    </w:p>
    <w:p w14:paraId="280355D5" w14:textId="77D72FB5" w:rsidR="00EE33A8" w:rsidRDefault="00EE33A8" w:rsidP="00C05DC6">
      <w:pPr>
        <w:spacing w:after="0" w:line="240" w:lineRule="auto"/>
        <w:ind w:left="426" w:hanging="426"/>
        <w:jc w:val="both"/>
        <w:rPr>
          <w:rFonts w:ascii="Times New Roman" w:hAnsi="Times New Roman" w:cs="Times New Roman"/>
          <w:color w:val="000000" w:themeColor="text1"/>
          <w:sz w:val="24"/>
          <w:szCs w:val="24"/>
          <w:u w:val="single"/>
        </w:rPr>
      </w:pPr>
    </w:p>
    <w:p w14:paraId="3987BFB9" w14:textId="1C0C897E" w:rsidR="004B7808" w:rsidRPr="00EE33A8" w:rsidRDefault="00F276E2"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The carbon capture and storage (CCS) is a basic part of worldwide efforts to limit global warming by reducing greenhouse-gas emissions. European Union's 27 member states have met the deadline to adopt a milestone CCS law, which will manage some of the environmental risks of CCS and regulate the underground storage of CO2. Member states were obliged to transpose the obligations included in the EU CCS Directive into their national legislation by 25 June 2011. France, Spain and the UK were among the first to meet the deadline, along with Romania, Belgium, Denmark, Ireland, Latvia, Lithuania, Luxembourg, Austria and Finland. The European Commission enjoys enforcement powers through infringement procedures against Member States failing to comply with their obligation to implement EU law. However, the legal regulations concerning permanent storage of CO2 in geological formations are not sufficiently developed because this technology is relatively new to global scale.</w:t>
      </w:r>
    </w:p>
    <w:p w14:paraId="5DEABCF4" w14:textId="77777777" w:rsidR="004B7808" w:rsidRPr="00463835" w:rsidRDefault="004B7808" w:rsidP="00E20614">
      <w:pPr>
        <w:spacing w:after="0" w:line="240" w:lineRule="auto"/>
        <w:ind w:left="426" w:hanging="426"/>
        <w:jc w:val="both"/>
        <w:rPr>
          <w:rFonts w:ascii="Times New Roman" w:hAnsi="Times New Roman" w:cs="Times New Roman"/>
          <w:color w:val="000000" w:themeColor="text1"/>
          <w:sz w:val="24"/>
          <w:szCs w:val="24"/>
          <w:lang w:val="bg-BG"/>
        </w:rPr>
      </w:pPr>
    </w:p>
    <w:p w14:paraId="172F98FE" w14:textId="6A73E6F0" w:rsidR="004B7808"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4B7808" w:rsidRPr="00463835">
        <w:rPr>
          <w:rFonts w:ascii="Times New Roman" w:hAnsi="Times New Roman" w:cs="Times New Roman"/>
          <w:b/>
          <w:bCs/>
          <w:color w:val="000000" w:themeColor="text1"/>
          <w:sz w:val="24"/>
          <w:szCs w:val="24"/>
          <w:lang w:val="bg-BG"/>
        </w:rPr>
        <w:t xml:space="preserve">11. </w:t>
      </w:r>
      <w:r w:rsidR="00C05DC6" w:rsidRPr="00C05DC6">
        <w:rPr>
          <w:rFonts w:ascii="Times New Roman" w:eastAsia="Times New Roman" w:hAnsi="Times New Roman" w:cs="Times New Roman"/>
          <w:b/>
          <w:bCs/>
          <w:color w:val="000000" w:themeColor="text1"/>
          <w:kern w:val="0"/>
          <w:sz w:val="24"/>
          <w:szCs w:val="24"/>
          <w:lang w:val="bg-BG"/>
          <w14:ligatures w14:val="none"/>
        </w:rPr>
        <w:t>Николова, К.</w:t>
      </w:r>
      <w:r w:rsidR="00C05DC6" w:rsidRPr="00C05DC6">
        <w:rPr>
          <w:rFonts w:ascii="Times New Roman" w:eastAsia="Times New Roman" w:hAnsi="Times New Roman" w:cs="Times New Roman"/>
          <w:bCs/>
          <w:color w:val="000000" w:themeColor="text1"/>
          <w:kern w:val="0"/>
          <w:sz w:val="24"/>
          <w:szCs w:val="24"/>
          <w:lang w:val="bg-BG"/>
          <w14:ligatures w14:val="none"/>
        </w:rPr>
        <w:t>, Ангелов, А., Браткова, С., Плочев, С.</w:t>
      </w:r>
      <w:r w:rsidR="00C05DC6" w:rsidRPr="00C05DC6">
        <w:rPr>
          <w:rFonts w:ascii="Times New Roman" w:eastAsia="Times New Roman" w:hAnsi="Times New Roman" w:cs="Times New Roman"/>
          <w:bCs/>
          <w:color w:val="000000" w:themeColor="text1"/>
          <w:kern w:val="0"/>
          <w:sz w:val="24"/>
          <w:szCs w:val="24"/>
          <w14:ligatures w14:val="none"/>
        </w:rPr>
        <w:t xml:space="preserve"> (2013)</w:t>
      </w:r>
      <w:r w:rsidR="00C05DC6" w:rsidRPr="00C05DC6">
        <w:rPr>
          <w:rFonts w:ascii="Times New Roman" w:eastAsia="Times New Roman" w:hAnsi="Times New Roman" w:cs="Times New Roman"/>
          <w:bCs/>
          <w:color w:val="000000" w:themeColor="text1"/>
          <w:kern w:val="0"/>
          <w:sz w:val="24"/>
          <w:szCs w:val="24"/>
          <w:lang w:val="bg-BG"/>
          <w14:ligatures w14:val="none"/>
        </w:rPr>
        <w:t>. Преглед на разрешителните и регулаторните механизми на ЕС за съхранение на CO</w:t>
      </w:r>
      <w:r w:rsidR="00C05DC6" w:rsidRPr="00C05DC6">
        <w:rPr>
          <w:rFonts w:ascii="Times New Roman" w:eastAsia="Times New Roman" w:hAnsi="Times New Roman" w:cs="Times New Roman"/>
          <w:bCs/>
          <w:color w:val="000000" w:themeColor="text1"/>
          <w:kern w:val="0"/>
          <w:sz w:val="24"/>
          <w:szCs w:val="24"/>
          <w:vertAlign w:val="subscript"/>
          <w:lang w:val="bg-BG"/>
          <w14:ligatures w14:val="none"/>
        </w:rPr>
        <w:t>2</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в кухини от подземна въглищна газификация, </w:t>
      </w:r>
      <w:r w:rsidR="00C05DC6" w:rsidRPr="00C05DC6">
        <w:rPr>
          <w:rFonts w:ascii="Times New Roman" w:eastAsia="Times New Roman" w:hAnsi="Times New Roman" w:cs="Times New Roman"/>
          <w:bCs/>
          <w:i/>
          <w:iCs/>
          <w:color w:val="000000" w:themeColor="text1"/>
          <w:kern w:val="0"/>
          <w:sz w:val="24"/>
          <w:szCs w:val="24"/>
          <w:lang w:val="bg-BG"/>
          <w14:ligatures w14:val="none"/>
        </w:rPr>
        <w:t>Revista Mining Revue/Revista Minelor</w:t>
      </w:r>
      <w:r w:rsidR="00C05DC6" w:rsidRPr="00C05DC6">
        <w:rPr>
          <w:rFonts w:ascii="Times New Roman" w:eastAsia="Times New Roman" w:hAnsi="Times New Roman" w:cs="Times New Roman"/>
          <w:bCs/>
          <w:color w:val="000000" w:themeColor="text1"/>
          <w:kern w:val="0"/>
          <w:sz w:val="24"/>
          <w:szCs w:val="24"/>
          <w:lang w:val="bg-BG"/>
          <w14:ligatures w14:val="none"/>
        </w:rPr>
        <w:t>, 2013, том 19, брой 1, стр. 26-32, ISSN 1220-2053</w:t>
      </w:r>
    </w:p>
    <w:p w14:paraId="41D88BCD"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20023D32" w14:textId="426F45E0" w:rsidR="004B7808" w:rsidRPr="00EE33A8" w:rsidRDefault="004B7808"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Улавянето и съхранението на въглероден диоксид (CCS) е основна част от световните усилия за ограничаване на глобалното затопляне чрез намаляване на емисиите на парникови газове. 27-те държави членки на Европейския съюз спазиха крайния срок за приемане на важен закон за CCS, който ще управлява някои от екологичните рискове от CCS и ще регулира подземното съхранение на CO</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 Държавите-членки бяха задължени да транспонират задълженията, включени в Директивата на ЕС за CCS, в националното си законодателство до 25 юни 2011 г. Франция, Испания и Обединеното кралство бяха сред първите, които спазиха крайния срок, заедно с Румъния, Белгия, Дания, Ирландия, Латвия, Литва, Люксембург, Австрия и Финландия. Европейската комисия разполага с правомощия за прилагане чрез процедури за нарушение срещу държави членки, които не спазват задължението си да прилагат законодателството на ЕС. Въпреки това, правните разпоредби относно постоянното съхранение на CO</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 xml:space="preserve"> в геоложки формации не са достатъчно развити, тъй като тази технология е сравнително нова в световен мащаб.</w:t>
      </w:r>
    </w:p>
    <w:p w14:paraId="76606D18" w14:textId="77777777" w:rsidR="0018138D" w:rsidRPr="00463835" w:rsidRDefault="0018138D" w:rsidP="00E20614">
      <w:pPr>
        <w:spacing w:after="0" w:line="240" w:lineRule="auto"/>
        <w:ind w:left="426" w:hanging="426"/>
        <w:jc w:val="both"/>
        <w:rPr>
          <w:rFonts w:ascii="Times New Roman" w:hAnsi="Times New Roman" w:cs="Times New Roman"/>
          <w:color w:val="000000" w:themeColor="text1"/>
          <w:sz w:val="24"/>
          <w:szCs w:val="24"/>
        </w:rPr>
      </w:pPr>
    </w:p>
    <w:p w14:paraId="59B272FE" w14:textId="3ED4156B" w:rsidR="002136D6" w:rsidRPr="00C05DC6"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2136D6" w:rsidRPr="00463835">
        <w:rPr>
          <w:rFonts w:ascii="Times New Roman" w:hAnsi="Times New Roman" w:cs="Times New Roman"/>
          <w:b/>
          <w:bCs/>
          <w:color w:val="000000" w:themeColor="text1"/>
          <w:sz w:val="24"/>
          <w:szCs w:val="24"/>
          <w:lang w:val="bg-BG"/>
        </w:rPr>
        <w:t xml:space="preserve">12. </w:t>
      </w:r>
      <w:r w:rsidR="00C05DC6" w:rsidRPr="00C05DC6">
        <w:rPr>
          <w:rFonts w:ascii="Times New Roman" w:hAnsi="Times New Roman" w:cs="Times New Roman"/>
          <w:b/>
          <w:bCs/>
          <w:color w:val="000000" w:themeColor="text1"/>
          <w:sz w:val="24"/>
          <w:szCs w:val="24"/>
          <w:lang w:val="bg-BG"/>
        </w:rPr>
        <w:t>Nikolova</w:t>
      </w:r>
      <w:r w:rsidR="00C05DC6" w:rsidRPr="00C05DC6">
        <w:rPr>
          <w:rFonts w:ascii="Times New Roman" w:hAnsi="Times New Roman" w:cs="Times New Roman"/>
          <w:b/>
          <w:bCs/>
          <w:color w:val="000000" w:themeColor="text1"/>
          <w:sz w:val="24"/>
          <w:szCs w:val="24"/>
        </w:rPr>
        <w:t>,</w:t>
      </w:r>
      <w:r w:rsidR="00C05DC6" w:rsidRPr="00C05DC6">
        <w:rPr>
          <w:rFonts w:ascii="Times New Roman" w:hAnsi="Times New Roman" w:cs="Times New Roman"/>
          <w:b/>
          <w:bCs/>
          <w:color w:val="000000" w:themeColor="text1"/>
          <w:sz w:val="24"/>
          <w:szCs w:val="24"/>
          <w:lang w:val="bg-BG"/>
        </w:rPr>
        <w:t xml:space="preserve"> K.</w:t>
      </w:r>
      <w:r w:rsidR="00C05DC6" w:rsidRPr="00C05DC6">
        <w:rPr>
          <w:rFonts w:ascii="Times New Roman" w:hAnsi="Times New Roman" w:cs="Times New Roman"/>
          <w:bCs/>
          <w:color w:val="000000" w:themeColor="text1"/>
          <w:sz w:val="24"/>
          <w:szCs w:val="24"/>
          <w:lang w:val="bg-BG"/>
        </w:rPr>
        <w:t>, Angelov</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A., Bratkova</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S., Plochev</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S.</w:t>
      </w:r>
      <w:r w:rsidR="00C05DC6" w:rsidRPr="00C05DC6">
        <w:rPr>
          <w:rFonts w:ascii="Times New Roman" w:hAnsi="Times New Roman" w:cs="Times New Roman"/>
          <w:bCs/>
          <w:color w:val="000000" w:themeColor="text1"/>
          <w:sz w:val="24"/>
          <w:szCs w:val="24"/>
        </w:rPr>
        <w:t xml:space="preserve"> (2012)</w:t>
      </w:r>
      <w:r w:rsidR="00C05DC6" w:rsidRPr="00C05DC6">
        <w:rPr>
          <w:rFonts w:ascii="Times New Roman" w:hAnsi="Times New Roman" w:cs="Times New Roman"/>
          <w:bCs/>
          <w:color w:val="000000" w:themeColor="text1"/>
          <w:sz w:val="24"/>
          <w:szCs w:val="24"/>
          <w:lang w:val="bg-BG"/>
        </w:rPr>
        <w:t>. Implementation of EU requirements on carbon capture and storage in Bulgarian environmental legislation</w:t>
      </w:r>
      <w:r w:rsidR="00C05DC6" w:rsidRPr="00C05DC6">
        <w:rPr>
          <w:rFonts w:ascii="Times New Roman" w:hAnsi="Times New Roman" w:cs="Times New Roman"/>
          <w:bCs/>
          <w:i/>
          <w:iCs/>
          <w:color w:val="000000" w:themeColor="text1"/>
          <w:sz w:val="24"/>
          <w:szCs w:val="24"/>
        </w:rPr>
        <w:t>,</w:t>
      </w:r>
      <w:r w:rsidR="00C05DC6" w:rsidRPr="00C05DC6">
        <w:rPr>
          <w:rFonts w:ascii="Times New Roman" w:hAnsi="Times New Roman" w:cs="Times New Roman"/>
          <w:bCs/>
          <w:i/>
          <w:iCs/>
          <w:color w:val="000000" w:themeColor="text1"/>
          <w:sz w:val="24"/>
          <w:szCs w:val="24"/>
          <w:lang w:val="bg-BG"/>
        </w:rPr>
        <w:t xml:space="preserve"> Annual of the University of Mining and Geology “St. Ivan Rilski” 55</w:t>
      </w:r>
      <w:r w:rsidR="00C05DC6" w:rsidRPr="00C05DC6">
        <w:rPr>
          <w:rFonts w:ascii="Times New Roman" w:hAnsi="Times New Roman" w:cs="Times New Roman"/>
          <w:bCs/>
          <w:color w:val="000000" w:themeColor="text1"/>
          <w:sz w:val="24"/>
          <w:szCs w:val="24"/>
          <w:lang w:val="bg-BG"/>
        </w:rPr>
        <w:t>, Part II,</w:t>
      </w:r>
      <w:r w:rsidR="00C05DC6" w:rsidRPr="00C05DC6">
        <w:rPr>
          <w:rFonts w:ascii="Times New Roman" w:hAnsi="Times New Roman" w:cs="Times New Roman"/>
          <w:bCs/>
          <w:color w:val="000000" w:themeColor="text1"/>
          <w:sz w:val="24"/>
          <w:szCs w:val="24"/>
        </w:rPr>
        <w:t xml:space="preserve"> </w:t>
      </w:r>
      <w:r w:rsidR="00C05DC6" w:rsidRPr="00C05DC6">
        <w:rPr>
          <w:rFonts w:ascii="Times New Roman" w:hAnsi="Times New Roman" w:cs="Times New Roman"/>
          <w:bCs/>
          <w:color w:val="000000" w:themeColor="text1"/>
          <w:sz w:val="24"/>
          <w:szCs w:val="24"/>
          <w:lang w:val="bg-BG"/>
        </w:rPr>
        <w:t>рр. 187-191, ISSN 1312-1820</w:t>
      </w:r>
    </w:p>
    <w:p w14:paraId="239900F7"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4E7DE4B" w14:textId="7643D6EC" w:rsidR="002136D6" w:rsidRPr="00EE33A8" w:rsidRDefault="002136D6"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The carbon capture and storage (CCS) is an essential part of worldwide efforts to limit global warming by reducing greenhouse-gas emissions. At Community level, a number of legislative instruments are in place to manage some of the environmental risks of CCS. Bulgaria's membership in the European Union involves reviewing and implementation of mandatory legal acts of the </w:t>
      </w:r>
      <w:r w:rsidRPr="00EE33A8">
        <w:rPr>
          <w:rFonts w:ascii="Times New Roman" w:eastAsia="Calibri" w:hAnsi="Times New Roman" w:cs="Times New Roman"/>
          <w:i/>
          <w:iCs/>
          <w:color w:val="000000" w:themeColor="text1"/>
          <w:sz w:val="24"/>
          <w:szCs w:val="24"/>
        </w:rPr>
        <w:t>E</w:t>
      </w:r>
      <w:r w:rsidRPr="00EE33A8">
        <w:rPr>
          <w:rFonts w:ascii="Times New Roman" w:hAnsi="Times New Roman" w:cs="Times New Roman"/>
          <w:i/>
          <w:iCs/>
          <w:color w:val="000000" w:themeColor="text1"/>
          <w:sz w:val="24"/>
          <w:szCs w:val="24"/>
        </w:rPr>
        <w:t>U which are addressed to all Member States. The requirements of the CCS Directive (2009/31/EC) have been successfully transposed into Bulgarian environmental legislation in the end of 201</w:t>
      </w:r>
      <w:r w:rsidR="000D4D37" w:rsidRPr="00EE33A8">
        <w:rPr>
          <w:rFonts w:ascii="Times New Roman" w:hAnsi="Times New Roman" w:cs="Times New Roman"/>
          <w:i/>
          <w:iCs/>
          <w:color w:val="000000" w:themeColor="text1"/>
          <w:sz w:val="24"/>
          <w:szCs w:val="24"/>
          <w:lang w:val="bg-BG"/>
        </w:rPr>
        <w:t>2</w:t>
      </w:r>
      <w:r w:rsidRPr="00EE33A8">
        <w:rPr>
          <w:rFonts w:ascii="Times New Roman" w:hAnsi="Times New Roman" w:cs="Times New Roman"/>
          <w:i/>
          <w:iCs/>
          <w:color w:val="000000" w:themeColor="text1"/>
          <w:sz w:val="24"/>
          <w:szCs w:val="24"/>
        </w:rPr>
        <w:t>. Along with the adopted changes to the EPA (mid 201</w:t>
      </w:r>
      <w:r w:rsidR="000D4D37" w:rsidRPr="00EE33A8">
        <w:rPr>
          <w:rFonts w:ascii="Times New Roman" w:hAnsi="Times New Roman" w:cs="Times New Roman"/>
          <w:i/>
          <w:iCs/>
          <w:color w:val="000000" w:themeColor="text1"/>
          <w:sz w:val="24"/>
          <w:szCs w:val="24"/>
          <w:lang w:val="bg-BG"/>
        </w:rPr>
        <w:t>2</w:t>
      </w:r>
      <w:r w:rsidRPr="00EE33A8">
        <w:rPr>
          <w:rFonts w:ascii="Times New Roman" w:hAnsi="Times New Roman" w:cs="Times New Roman"/>
          <w:i/>
          <w:iCs/>
          <w:color w:val="000000" w:themeColor="text1"/>
          <w:sz w:val="24"/>
          <w:szCs w:val="24"/>
        </w:rPr>
        <w:t>), th</w:t>
      </w:r>
      <w:r w:rsidRPr="00EE33A8">
        <w:rPr>
          <w:rFonts w:ascii="Times New Roman" w:eastAsia="Calibri" w:hAnsi="Times New Roman" w:cs="Times New Roman"/>
          <w:i/>
          <w:iCs/>
          <w:color w:val="000000" w:themeColor="text1"/>
          <w:sz w:val="24"/>
          <w:szCs w:val="24"/>
        </w:rPr>
        <w:t>e</w:t>
      </w:r>
      <w:r w:rsidRPr="00EE33A8">
        <w:rPr>
          <w:rFonts w:ascii="Times New Roman" w:hAnsi="Times New Roman" w:cs="Times New Roman"/>
          <w:i/>
          <w:iCs/>
          <w:color w:val="000000" w:themeColor="text1"/>
          <w:sz w:val="24"/>
          <w:szCs w:val="24"/>
        </w:rPr>
        <w:t xml:space="preserve"> transposition of CCS Directive ended with the adoption of the Carbon Dioxide Storage in Depths of Earth Act in February 2012. However, the legal regulations concerning permanent storage of CO2 in geological formations are not sufficiently developed because this technology is relatively new to national and global scale.</w:t>
      </w:r>
    </w:p>
    <w:p w14:paraId="6860CE93" w14:textId="77777777" w:rsidR="004B7808" w:rsidRPr="00EE33A8" w:rsidRDefault="004B7808" w:rsidP="00EE33A8">
      <w:pPr>
        <w:spacing w:after="0" w:line="240" w:lineRule="auto"/>
        <w:ind w:left="852" w:hanging="426"/>
        <w:jc w:val="both"/>
        <w:rPr>
          <w:rFonts w:ascii="Times New Roman" w:hAnsi="Times New Roman" w:cs="Times New Roman"/>
          <w:i/>
          <w:iCs/>
          <w:color w:val="000000" w:themeColor="text1"/>
          <w:sz w:val="24"/>
          <w:szCs w:val="24"/>
          <w:lang w:val="bg-BG"/>
        </w:rPr>
      </w:pPr>
    </w:p>
    <w:p w14:paraId="6E3372DC" w14:textId="769DF405" w:rsidR="00974DC2"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974DC2" w:rsidRPr="00463835">
        <w:rPr>
          <w:rFonts w:ascii="Times New Roman" w:hAnsi="Times New Roman" w:cs="Times New Roman"/>
          <w:b/>
          <w:bCs/>
          <w:color w:val="000000" w:themeColor="text1"/>
          <w:sz w:val="24"/>
          <w:szCs w:val="24"/>
          <w:lang w:val="bg-BG"/>
        </w:rPr>
        <w:t xml:space="preserve">12. </w:t>
      </w:r>
      <w:r w:rsidR="00C05DC6" w:rsidRPr="00C05DC6">
        <w:rPr>
          <w:rFonts w:ascii="Times New Roman" w:hAnsi="Times New Roman" w:cs="Times New Roman"/>
          <w:b/>
          <w:bCs/>
          <w:color w:val="000000" w:themeColor="text1"/>
          <w:sz w:val="24"/>
          <w:szCs w:val="24"/>
          <w:lang w:val="bg-BG"/>
        </w:rPr>
        <w:t>Николова</w:t>
      </w:r>
      <w:r w:rsidR="00C05DC6" w:rsidRPr="00C05DC6">
        <w:rPr>
          <w:rFonts w:ascii="Times New Roman" w:hAnsi="Times New Roman" w:cs="Times New Roman"/>
          <w:b/>
          <w:bCs/>
          <w:color w:val="000000" w:themeColor="text1"/>
          <w:sz w:val="24"/>
          <w:szCs w:val="24"/>
        </w:rPr>
        <w:t>,</w:t>
      </w:r>
      <w:r w:rsidR="00C05DC6" w:rsidRPr="00C05DC6">
        <w:rPr>
          <w:rFonts w:ascii="Times New Roman" w:hAnsi="Times New Roman" w:cs="Times New Roman"/>
          <w:b/>
          <w:bCs/>
          <w:color w:val="000000" w:themeColor="text1"/>
          <w:sz w:val="24"/>
          <w:szCs w:val="24"/>
          <w:lang w:val="bg-BG"/>
        </w:rPr>
        <w:t xml:space="preserve"> К.</w:t>
      </w:r>
      <w:r w:rsidR="00C05DC6" w:rsidRPr="00C05DC6">
        <w:rPr>
          <w:rFonts w:ascii="Times New Roman" w:hAnsi="Times New Roman" w:cs="Times New Roman"/>
          <w:bCs/>
          <w:color w:val="000000" w:themeColor="text1"/>
          <w:sz w:val="24"/>
          <w:szCs w:val="24"/>
          <w:lang w:val="bg-BG"/>
        </w:rPr>
        <w:t>, Ангелов</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А., Браткова С., Плочев</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С.</w:t>
      </w:r>
      <w:r w:rsidR="00C05DC6" w:rsidRPr="00C05DC6">
        <w:rPr>
          <w:rFonts w:ascii="Times New Roman" w:hAnsi="Times New Roman" w:cs="Times New Roman"/>
          <w:bCs/>
          <w:color w:val="000000" w:themeColor="text1"/>
          <w:sz w:val="24"/>
          <w:szCs w:val="24"/>
        </w:rPr>
        <w:t xml:space="preserve"> (2012)</w:t>
      </w:r>
      <w:r w:rsidR="00C05DC6" w:rsidRPr="00C05DC6">
        <w:rPr>
          <w:rFonts w:ascii="Times New Roman" w:hAnsi="Times New Roman" w:cs="Times New Roman"/>
          <w:bCs/>
          <w:color w:val="000000" w:themeColor="text1"/>
          <w:sz w:val="24"/>
          <w:szCs w:val="24"/>
          <w:lang w:val="bg-BG"/>
        </w:rPr>
        <w:t>. Изпълнение на изискванията на ЕС при технологии за улавяне и съхранение на въглероден диоксид в българското екологично законодателство, Годишник на Минно-геоложкия университет „Св. Иван Рилски“ 55, Част II, стр. 187-191, ISSN 1312-1820</w:t>
      </w:r>
    </w:p>
    <w:p w14:paraId="3E0AC5F5"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211A8C1" w14:textId="1F72CA15" w:rsidR="00974DC2" w:rsidRPr="00EE33A8" w:rsidRDefault="00974DC2"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w:t>
      </w:r>
      <w:r w:rsidR="000D4D37" w:rsidRPr="00EE33A8">
        <w:rPr>
          <w:rFonts w:ascii="Times New Roman" w:hAnsi="Times New Roman" w:cs="Times New Roman"/>
          <w:i/>
          <w:iCs/>
          <w:color w:val="000000" w:themeColor="text1"/>
          <w:sz w:val="24"/>
          <w:szCs w:val="24"/>
          <w:lang w:val="bg-BG"/>
        </w:rPr>
        <w:t>Технологиите за у</w:t>
      </w:r>
      <w:r w:rsidRPr="00EE33A8">
        <w:rPr>
          <w:rFonts w:ascii="Times New Roman" w:hAnsi="Times New Roman" w:cs="Times New Roman"/>
          <w:i/>
          <w:iCs/>
          <w:color w:val="000000" w:themeColor="text1"/>
          <w:sz w:val="24"/>
          <w:szCs w:val="24"/>
          <w:lang w:val="bg-BG"/>
        </w:rPr>
        <w:t>лавяне и съхранение на въглерод</w:t>
      </w:r>
      <w:r w:rsidR="000D4D37" w:rsidRPr="00EE33A8">
        <w:rPr>
          <w:rFonts w:ascii="Times New Roman" w:hAnsi="Times New Roman" w:cs="Times New Roman"/>
          <w:i/>
          <w:iCs/>
          <w:color w:val="000000" w:themeColor="text1"/>
          <w:sz w:val="24"/>
          <w:szCs w:val="24"/>
          <w:lang w:val="bg-BG"/>
        </w:rPr>
        <w:t>ен диоксид</w:t>
      </w:r>
      <w:r w:rsidRPr="00EE33A8">
        <w:rPr>
          <w:rFonts w:ascii="Times New Roman" w:hAnsi="Times New Roman" w:cs="Times New Roman"/>
          <w:i/>
          <w:iCs/>
          <w:color w:val="000000" w:themeColor="text1"/>
          <w:sz w:val="24"/>
          <w:szCs w:val="24"/>
          <w:lang w:val="bg-BG"/>
        </w:rPr>
        <w:t xml:space="preserve"> (CCS) </w:t>
      </w:r>
      <w:r w:rsidR="000D4D37" w:rsidRPr="00EE33A8">
        <w:rPr>
          <w:rFonts w:ascii="Times New Roman" w:hAnsi="Times New Roman" w:cs="Times New Roman"/>
          <w:i/>
          <w:iCs/>
          <w:color w:val="000000" w:themeColor="text1"/>
          <w:sz w:val="24"/>
          <w:szCs w:val="24"/>
          <w:lang w:val="bg-BG"/>
        </w:rPr>
        <w:t>са</w:t>
      </w:r>
      <w:r w:rsidRPr="00EE33A8">
        <w:rPr>
          <w:rFonts w:ascii="Times New Roman" w:hAnsi="Times New Roman" w:cs="Times New Roman"/>
          <w:i/>
          <w:iCs/>
          <w:color w:val="000000" w:themeColor="text1"/>
          <w:sz w:val="24"/>
          <w:szCs w:val="24"/>
          <w:lang w:val="bg-BG"/>
        </w:rPr>
        <w:t xml:space="preserve"> съществена част от световните усилия за ограничаване на глобалното затопляне чрез намаляване на емисиите на парникови газове. </w:t>
      </w:r>
      <w:r w:rsidR="000D4D37" w:rsidRPr="00EE33A8">
        <w:rPr>
          <w:rFonts w:ascii="Times New Roman" w:hAnsi="Times New Roman" w:cs="Times New Roman"/>
          <w:i/>
          <w:iCs/>
          <w:color w:val="000000" w:themeColor="text1"/>
          <w:sz w:val="24"/>
          <w:szCs w:val="24"/>
          <w:lang w:val="bg-BG"/>
        </w:rPr>
        <w:t>В Европейския съюз са въведени</w:t>
      </w:r>
      <w:r w:rsidRPr="00EE33A8">
        <w:rPr>
          <w:rFonts w:ascii="Times New Roman" w:hAnsi="Times New Roman" w:cs="Times New Roman"/>
          <w:i/>
          <w:iCs/>
          <w:color w:val="000000" w:themeColor="text1"/>
          <w:sz w:val="24"/>
          <w:szCs w:val="24"/>
          <w:lang w:val="bg-BG"/>
        </w:rPr>
        <w:t xml:space="preserve"> редица законодателни </w:t>
      </w:r>
      <w:r w:rsidR="000D4D37" w:rsidRPr="00EE33A8">
        <w:rPr>
          <w:rFonts w:ascii="Times New Roman" w:hAnsi="Times New Roman" w:cs="Times New Roman"/>
          <w:i/>
          <w:iCs/>
          <w:color w:val="000000" w:themeColor="text1"/>
          <w:sz w:val="24"/>
          <w:szCs w:val="24"/>
          <w:lang w:val="bg-BG"/>
        </w:rPr>
        <w:t>актове</w:t>
      </w:r>
      <w:r w:rsidRPr="00EE33A8">
        <w:rPr>
          <w:rFonts w:ascii="Times New Roman" w:hAnsi="Times New Roman" w:cs="Times New Roman"/>
          <w:i/>
          <w:iCs/>
          <w:color w:val="000000" w:themeColor="text1"/>
          <w:sz w:val="24"/>
          <w:szCs w:val="24"/>
          <w:lang w:val="bg-BG"/>
        </w:rPr>
        <w:t xml:space="preserve"> за управление</w:t>
      </w:r>
      <w:r w:rsidR="000D4D37" w:rsidRPr="00EE33A8">
        <w:rPr>
          <w:rFonts w:ascii="Times New Roman" w:hAnsi="Times New Roman" w:cs="Times New Roman"/>
          <w:i/>
          <w:iCs/>
          <w:color w:val="000000" w:themeColor="text1"/>
          <w:sz w:val="24"/>
          <w:szCs w:val="24"/>
          <w:lang w:val="bg-BG"/>
        </w:rPr>
        <w:t>то</w:t>
      </w:r>
      <w:r w:rsidRPr="00EE33A8">
        <w:rPr>
          <w:rFonts w:ascii="Times New Roman" w:hAnsi="Times New Roman" w:cs="Times New Roman"/>
          <w:i/>
          <w:iCs/>
          <w:color w:val="000000" w:themeColor="text1"/>
          <w:sz w:val="24"/>
          <w:szCs w:val="24"/>
          <w:lang w:val="bg-BG"/>
        </w:rPr>
        <w:t xml:space="preserve"> на някои от екологичните рискове</w:t>
      </w:r>
      <w:r w:rsidR="000D4D37" w:rsidRPr="00EE33A8">
        <w:rPr>
          <w:rFonts w:ascii="Times New Roman" w:hAnsi="Times New Roman" w:cs="Times New Roman"/>
          <w:i/>
          <w:iCs/>
          <w:color w:val="000000" w:themeColor="text1"/>
          <w:sz w:val="24"/>
          <w:szCs w:val="24"/>
          <w:lang w:val="bg-BG"/>
        </w:rPr>
        <w:t>те</w:t>
      </w:r>
      <w:r w:rsidRPr="00EE33A8">
        <w:rPr>
          <w:rFonts w:ascii="Times New Roman" w:hAnsi="Times New Roman" w:cs="Times New Roman"/>
          <w:i/>
          <w:iCs/>
          <w:color w:val="000000" w:themeColor="text1"/>
          <w:sz w:val="24"/>
          <w:szCs w:val="24"/>
          <w:lang w:val="bg-BG"/>
        </w:rPr>
        <w:t xml:space="preserve"> </w:t>
      </w:r>
      <w:r w:rsidR="000D4D37" w:rsidRPr="00EE33A8">
        <w:rPr>
          <w:rFonts w:ascii="Times New Roman" w:hAnsi="Times New Roman" w:cs="Times New Roman"/>
          <w:i/>
          <w:iCs/>
          <w:color w:val="000000" w:themeColor="text1"/>
          <w:sz w:val="24"/>
          <w:szCs w:val="24"/>
          <w:lang w:val="bg-BG"/>
        </w:rPr>
        <w:t>за околната среда при тези технологии</w:t>
      </w:r>
      <w:r w:rsidRPr="00EE33A8">
        <w:rPr>
          <w:rFonts w:ascii="Times New Roman" w:hAnsi="Times New Roman" w:cs="Times New Roman"/>
          <w:i/>
          <w:iCs/>
          <w:color w:val="000000" w:themeColor="text1"/>
          <w:sz w:val="24"/>
          <w:szCs w:val="24"/>
          <w:lang w:val="bg-BG"/>
        </w:rPr>
        <w:t xml:space="preserve">. Членството на България в </w:t>
      </w:r>
      <w:r w:rsidR="000D4D37" w:rsidRPr="00EE33A8">
        <w:rPr>
          <w:rFonts w:ascii="Times New Roman" w:hAnsi="Times New Roman" w:cs="Times New Roman"/>
          <w:i/>
          <w:iCs/>
          <w:color w:val="000000" w:themeColor="text1"/>
          <w:sz w:val="24"/>
          <w:szCs w:val="24"/>
          <w:lang w:val="bg-BG"/>
        </w:rPr>
        <w:t>ЕС</w:t>
      </w:r>
      <w:r w:rsidRPr="00EE33A8">
        <w:rPr>
          <w:rFonts w:ascii="Times New Roman" w:hAnsi="Times New Roman" w:cs="Times New Roman"/>
          <w:i/>
          <w:iCs/>
          <w:color w:val="000000" w:themeColor="text1"/>
          <w:sz w:val="24"/>
          <w:szCs w:val="24"/>
          <w:lang w:val="bg-BG"/>
        </w:rPr>
        <w:t xml:space="preserve"> </w:t>
      </w:r>
      <w:r w:rsidR="000D4D37" w:rsidRPr="00EE33A8">
        <w:rPr>
          <w:rFonts w:ascii="Times New Roman" w:hAnsi="Times New Roman" w:cs="Times New Roman"/>
          <w:i/>
          <w:iCs/>
          <w:color w:val="000000" w:themeColor="text1"/>
          <w:sz w:val="24"/>
          <w:szCs w:val="24"/>
          <w:lang w:val="bg-BG"/>
        </w:rPr>
        <w:t>изисква задължително изпълнение на тези правни актове</w:t>
      </w:r>
      <w:r w:rsidRPr="00EE33A8">
        <w:rPr>
          <w:rFonts w:ascii="Times New Roman" w:hAnsi="Times New Roman" w:cs="Times New Roman"/>
          <w:i/>
          <w:iCs/>
          <w:color w:val="000000" w:themeColor="text1"/>
          <w:sz w:val="24"/>
          <w:szCs w:val="24"/>
          <w:lang w:val="bg-BG"/>
        </w:rPr>
        <w:t xml:space="preserve">, които са адресирани до всички държави членки. Изискванията на </w:t>
      </w:r>
      <w:r w:rsidR="000D4D37" w:rsidRPr="00EE33A8">
        <w:rPr>
          <w:rFonts w:ascii="Times New Roman" w:hAnsi="Times New Roman" w:cs="Times New Roman"/>
          <w:i/>
          <w:iCs/>
          <w:color w:val="000000" w:themeColor="text1"/>
          <w:sz w:val="24"/>
          <w:szCs w:val="24"/>
          <w:lang w:val="bg-BG"/>
        </w:rPr>
        <w:t xml:space="preserve">CCS </w:t>
      </w:r>
      <w:r w:rsidRPr="00EE33A8">
        <w:rPr>
          <w:rFonts w:ascii="Times New Roman" w:hAnsi="Times New Roman" w:cs="Times New Roman"/>
          <w:i/>
          <w:iCs/>
          <w:color w:val="000000" w:themeColor="text1"/>
          <w:sz w:val="24"/>
          <w:szCs w:val="24"/>
          <w:lang w:val="bg-BG"/>
        </w:rPr>
        <w:t xml:space="preserve">Директивата (2009/31/ЕО) </w:t>
      </w:r>
      <w:r w:rsidR="000D4D37" w:rsidRPr="00EE33A8">
        <w:rPr>
          <w:rFonts w:ascii="Times New Roman" w:hAnsi="Times New Roman" w:cs="Times New Roman"/>
          <w:i/>
          <w:iCs/>
          <w:color w:val="000000" w:themeColor="text1"/>
          <w:sz w:val="24"/>
          <w:szCs w:val="24"/>
          <w:lang w:val="bg-BG"/>
        </w:rPr>
        <w:t>са</w:t>
      </w:r>
      <w:r w:rsidRPr="00EE33A8">
        <w:rPr>
          <w:rFonts w:ascii="Times New Roman" w:hAnsi="Times New Roman" w:cs="Times New Roman"/>
          <w:i/>
          <w:iCs/>
          <w:color w:val="000000" w:themeColor="text1"/>
          <w:sz w:val="24"/>
          <w:szCs w:val="24"/>
          <w:lang w:val="bg-BG"/>
        </w:rPr>
        <w:t xml:space="preserve"> успешно </w:t>
      </w:r>
      <w:r w:rsidR="00332E18">
        <w:rPr>
          <w:rFonts w:ascii="Times New Roman" w:hAnsi="Times New Roman" w:cs="Times New Roman"/>
          <w:i/>
          <w:iCs/>
          <w:color w:val="000000" w:themeColor="text1"/>
          <w:sz w:val="24"/>
          <w:szCs w:val="24"/>
          <w:lang w:val="bg-BG"/>
        </w:rPr>
        <w:t>транспонирани</w:t>
      </w:r>
      <w:r w:rsidRPr="00EE33A8">
        <w:rPr>
          <w:rFonts w:ascii="Times New Roman" w:hAnsi="Times New Roman" w:cs="Times New Roman"/>
          <w:i/>
          <w:iCs/>
          <w:color w:val="000000" w:themeColor="text1"/>
          <w:sz w:val="24"/>
          <w:szCs w:val="24"/>
          <w:lang w:val="bg-BG"/>
        </w:rPr>
        <w:t xml:space="preserve"> в българското екологично законодателство в края на 201</w:t>
      </w:r>
      <w:r w:rsidR="000D4D37" w:rsidRPr="00EE33A8">
        <w:rPr>
          <w:rFonts w:ascii="Times New Roman" w:hAnsi="Times New Roman" w:cs="Times New Roman"/>
          <w:i/>
          <w:iCs/>
          <w:color w:val="000000" w:themeColor="text1"/>
          <w:sz w:val="24"/>
          <w:szCs w:val="24"/>
          <w:lang w:val="bg-BG"/>
        </w:rPr>
        <w:t>2</w:t>
      </w:r>
      <w:r w:rsidRPr="00EE33A8">
        <w:rPr>
          <w:rFonts w:ascii="Times New Roman" w:hAnsi="Times New Roman" w:cs="Times New Roman"/>
          <w:i/>
          <w:iCs/>
          <w:color w:val="000000" w:themeColor="text1"/>
          <w:sz w:val="24"/>
          <w:szCs w:val="24"/>
          <w:lang w:val="bg-BG"/>
        </w:rPr>
        <w:t xml:space="preserve"> г. </w:t>
      </w:r>
      <w:r w:rsidR="000D4D37" w:rsidRPr="00EE33A8">
        <w:rPr>
          <w:rFonts w:ascii="Times New Roman" w:hAnsi="Times New Roman" w:cs="Times New Roman"/>
          <w:i/>
          <w:iCs/>
          <w:color w:val="000000" w:themeColor="text1"/>
          <w:sz w:val="24"/>
          <w:szCs w:val="24"/>
          <w:lang w:val="bg-BG"/>
        </w:rPr>
        <w:t xml:space="preserve">Заедно </w:t>
      </w:r>
      <w:r w:rsidRPr="00EE33A8">
        <w:rPr>
          <w:rFonts w:ascii="Times New Roman" w:hAnsi="Times New Roman" w:cs="Times New Roman"/>
          <w:i/>
          <w:iCs/>
          <w:color w:val="000000" w:themeColor="text1"/>
          <w:sz w:val="24"/>
          <w:szCs w:val="24"/>
          <w:lang w:val="bg-BG"/>
        </w:rPr>
        <w:t>с приетите промени в ЗООС (</w:t>
      </w:r>
      <w:r w:rsidR="000D4D37" w:rsidRPr="00EE33A8">
        <w:rPr>
          <w:rFonts w:ascii="Times New Roman" w:hAnsi="Times New Roman" w:cs="Times New Roman"/>
          <w:i/>
          <w:iCs/>
          <w:color w:val="000000" w:themeColor="text1"/>
          <w:sz w:val="24"/>
          <w:szCs w:val="24"/>
          <w:lang w:val="bg-BG"/>
        </w:rPr>
        <w:t xml:space="preserve">от </w:t>
      </w:r>
      <w:r w:rsidRPr="00EE33A8">
        <w:rPr>
          <w:rFonts w:ascii="Times New Roman" w:hAnsi="Times New Roman" w:cs="Times New Roman"/>
          <w:i/>
          <w:iCs/>
          <w:color w:val="000000" w:themeColor="text1"/>
          <w:sz w:val="24"/>
          <w:szCs w:val="24"/>
          <w:lang w:val="bg-BG"/>
        </w:rPr>
        <w:t>средата на 201</w:t>
      </w:r>
      <w:r w:rsidR="000D4D37" w:rsidRPr="00EE33A8">
        <w:rPr>
          <w:rFonts w:ascii="Times New Roman" w:hAnsi="Times New Roman" w:cs="Times New Roman"/>
          <w:i/>
          <w:iCs/>
          <w:color w:val="000000" w:themeColor="text1"/>
          <w:sz w:val="24"/>
          <w:szCs w:val="24"/>
          <w:lang w:val="bg-BG"/>
        </w:rPr>
        <w:t>2</w:t>
      </w:r>
      <w:r w:rsidRPr="00EE33A8">
        <w:rPr>
          <w:rFonts w:ascii="Times New Roman" w:hAnsi="Times New Roman" w:cs="Times New Roman"/>
          <w:i/>
          <w:iCs/>
          <w:color w:val="000000" w:themeColor="text1"/>
          <w:sz w:val="24"/>
          <w:szCs w:val="24"/>
          <w:lang w:val="bg-BG"/>
        </w:rPr>
        <w:t xml:space="preserve"> г.)</w:t>
      </w:r>
      <w:r w:rsidR="000D4D37" w:rsidRPr="00EE33A8">
        <w:rPr>
          <w:rFonts w:ascii="Times New Roman" w:hAnsi="Times New Roman" w:cs="Times New Roman"/>
          <w:i/>
          <w:iCs/>
          <w:color w:val="000000" w:themeColor="text1"/>
          <w:sz w:val="24"/>
          <w:szCs w:val="24"/>
          <w:lang w:val="bg-BG"/>
        </w:rPr>
        <w:t xml:space="preserve">е </w:t>
      </w:r>
      <w:r w:rsidRPr="00EE33A8">
        <w:rPr>
          <w:rFonts w:ascii="Times New Roman" w:hAnsi="Times New Roman" w:cs="Times New Roman"/>
          <w:i/>
          <w:iCs/>
          <w:color w:val="000000" w:themeColor="text1"/>
          <w:sz w:val="24"/>
          <w:szCs w:val="24"/>
          <w:lang w:val="bg-BG"/>
        </w:rPr>
        <w:t>транспониран</w:t>
      </w:r>
      <w:r w:rsidR="000D4D37" w:rsidRPr="00EE33A8">
        <w:rPr>
          <w:rFonts w:ascii="Times New Roman" w:hAnsi="Times New Roman" w:cs="Times New Roman"/>
          <w:i/>
          <w:iCs/>
          <w:color w:val="000000" w:themeColor="text1"/>
          <w:sz w:val="24"/>
          <w:szCs w:val="24"/>
          <w:lang w:val="bg-BG"/>
        </w:rPr>
        <w:t>а</w:t>
      </w:r>
      <w:r w:rsidRPr="00EE33A8">
        <w:rPr>
          <w:rFonts w:ascii="Times New Roman" w:hAnsi="Times New Roman" w:cs="Times New Roman"/>
          <w:i/>
          <w:iCs/>
          <w:color w:val="000000" w:themeColor="text1"/>
          <w:sz w:val="24"/>
          <w:szCs w:val="24"/>
          <w:lang w:val="bg-BG"/>
        </w:rPr>
        <w:t xml:space="preserve"> </w:t>
      </w:r>
      <w:r w:rsidR="000D4D37" w:rsidRPr="00EE33A8">
        <w:rPr>
          <w:rFonts w:ascii="Times New Roman" w:hAnsi="Times New Roman" w:cs="Times New Roman"/>
          <w:i/>
          <w:iCs/>
          <w:color w:val="000000" w:themeColor="text1"/>
          <w:sz w:val="24"/>
          <w:szCs w:val="24"/>
          <w:lang w:val="bg-BG"/>
        </w:rPr>
        <w:t>и</w:t>
      </w:r>
      <w:r w:rsidRPr="00EE33A8">
        <w:rPr>
          <w:rFonts w:ascii="Times New Roman" w:hAnsi="Times New Roman" w:cs="Times New Roman"/>
          <w:i/>
          <w:iCs/>
          <w:color w:val="000000" w:themeColor="text1"/>
          <w:sz w:val="24"/>
          <w:szCs w:val="24"/>
          <w:lang w:val="bg-BG"/>
        </w:rPr>
        <w:t xml:space="preserve"> Директивата за улавяне и съхранение на въглероден диоксид </w:t>
      </w:r>
      <w:r w:rsidR="000D4D37" w:rsidRPr="00EE33A8">
        <w:rPr>
          <w:rFonts w:ascii="Times New Roman" w:hAnsi="Times New Roman" w:cs="Times New Roman"/>
          <w:i/>
          <w:iCs/>
          <w:color w:val="000000" w:themeColor="text1"/>
          <w:sz w:val="24"/>
          <w:szCs w:val="24"/>
          <w:lang w:val="bg-BG"/>
        </w:rPr>
        <w:t>чрез</w:t>
      </w:r>
      <w:r w:rsidRPr="00EE33A8">
        <w:rPr>
          <w:rFonts w:ascii="Times New Roman" w:hAnsi="Times New Roman" w:cs="Times New Roman"/>
          <w:i/>
          <w:iCs/>
          <w:color w:val="000000" w:themeColor="text1"/>
          <w:sz w:val="24"/>
          <w:szCs w:val="24"/>
          <w:lang w:val="bg-BG"/>
        </w:rPr>
        <w:t xml:space="preserve"> приемането на </w:t>
      </w:r>
      <w:r w:rsidR="000D4D37" w:rsidRPr="00EE33A8">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 xml:space="preserve">Закона за съхранение на въглероден диоксид в </w:t>
      </w:r>
      <w:r w:rsidR="000D4D37" w:rsidRPr="00EE33A8">
        <w:rPr>
          <w:rFonts w:ascii="Times New Roman" w:hAnsi="Times New Roman" w:cs="Times New Roman"/>
          <w:i/>
          <w:iCs/>
          <w:color w:val="000000" w:themeColor="text1"/>
          <w:sz w:val="24"/>
          <w:szCs w:val="24"/>
          <w:lang w:val="bg-BG"/>
        </w:rPr>
        <w:t>земните недра“</w:t>
      </w:r>
      <w:r w:rsidRPr="00EE33A8">
        <w:rPr>
          <w:rFonts w:ascii="Times New Roman" w:hAnsi="Times New Roman" w:cs="Times New Roman"/>
          <w:i/>
          <w:iCs/>
          <w:color w:val="000000" w:themeColor="text1"/>
          <w:sz w:val="24"/>
          <w:szCs w:val="24"/>
          <w:lang w:val="bg-BG"/>
        </w:rPr>
        <w:t xml:space="preserve"> през февруари 2012 г. </w:t>
      </w:r>
      <w:r w:rsidR="000D4D37" w:rsidRPr="00EE33A8">
        <w:rPr>
          <w:rFonts w:ascii="Times New Roman" w:hAnsi="Times New Roman" w:cs="Times New Roman"/>
          <w:i/>
          <w:iCs/>
          <w:color w:val="000000" w:themeColor="text1"/>
          <w:sz w:val="24"/>
          <w:szCs w:val="24"/>
          <w:lang w:val="bg-BG"/>
        </w:rPr>
        <w:t>Нормативните актов</w:t>
      </w:r>
      <w:r w:rsidR="00332E18">
        <w:rPr>
          <w:rFonts w:ascii="Times New Roman" w:hAnsi="Times New Roman" w:cs="Times New Roman"/>
          <w:i/>
          <w:iCs/>
          <w:color w:val="000000" w:themeColor="text1"/>
          <w:sz w:val="24"/>
          <w:szCs w:val="24"/>
          <w:lang w:val="bg-BG"/>
        </w:rPr>
        <w:t>е</w:t>
      </w:r>
      <w:r w:rsidR="000D4D37" w:rsidRPr="00EE33A8">
        <w:rPr>
          <w:rFonts w:ascii="Times New Roman" w:hAnsi="Times New Roman" w:cs="Times New Roman"/>
          <w:i/>
          <w:iCs/>
          <w:color w:val="000000" w:themeColor="text1"/>
          <w:sz w:val="24"/>
          <w:szCs w:val="24"/>
          <w:lang w:val="bg-BG"/>
        </w:rPr>
        <w:t xml:space="preserve"> за</w:t>
      </w:r>
      <w:r w:rsidRPr="00EE33A8">
        <w:rPr>
          <w:rFonts w:ascii="Times New Roman" w:hAnsi="Times New Roman" w:cs="Times New Roman"/>
          <w:i/>
          <w:iCs/>
          <w:color w:val="000000" w:themeColor="text1"/>
          <w:sz w:val="24"/>
          <w:szCs w:val="24"/>
          <w:lang w:val="bg-BG"/>
        </w:rPr>
        <w:t xml:space="preserve"> постоянното съхранение на CO</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 xml:space="preserve"> в геоложки формации обаче не </w:t>
      </w:r>
      <w:r w:rsidR="000D4D37" w:rsidRPr="00EE33A8">
        <w:rPr>
          <w:rFonts w:ascii="Times New Roman" w:hAnsi="Times New Roman" w:cs="Times New Roman"/>
          <w:i/>
          <w:iCs/>
          <w:color w:val="000000" w:themeColor="text1"/>
          <w:sz w:val="24"/>
          <w:szCs w:val="24"/>
          <w:lang w:val="bg-BG"/>
        </w:rPr>
        <w:t>са добре</w:t>
      </w:r>
      <w:r w:rsidRPr="00EE33A8">
        <w:rPr>
          <w:rFonts w:ascii="Times New Roman" w:hAnsi="Times New Roman" w:cs="Times New Roman"/>
          <w:i/>
          <w:iCs/>
          <w:color w:val="000000" w:themeColor="text1"/>
          <w:sz w:val="24"/>
          <w:szCs w:val="24"/>
          <w:lang w:val="bg-BG"/>
        </w:rPr>
        <w:t xml:space="preserve"> развит</w:t>
      </w:r>
      <w:r w:rsidR="000D4D37" w:rsidRPr="00EE33A8">
        <w:rPr>
          <w:rFonts w:ascii="Times New Roman" w:hAnsi="Times New Roman" w:cs="Times New Roman"/>
          <w:i/>
          <w:iCs/>
          <w:color w:val="000000" w:themeColor="text1"/>
          <w:sz w:val="24"/>
          <w:szCs w:val="24"/>
          <w:lang w:val="bg-BG"/>
        </w:rPr>
        <w:t>и</w:t>
      </w:r>
      <w:r w:rsidRPr="00EE33A8">
        <w:rPr>
          <w:rFonts w:ascii="Times New Roman" w:hAnsi="Times New Roman" w:cs="Times New Roman"/>
          <w:i/>
          <w:iCs/>
          <w:color w:val="000000" w:themeColor="text1"/>
          <w:sz w:val="24"/>
          <w:szCs w:val="24"/>
          <w:lang w:val="bg-BG"/>
        </w:rPr>
        <w:t xml:space="preserve">, </w:t>
      </w:r>
      <w:r w:rsidR="000D4D37" w:rsidRPr="00EE33A8">
        <w:rPr>
          <w:rFonts w:ascii="Times New Roman" w:hAnsi="Times New Roman" w:cs="Times New Roman"/>
          <w:i/>
          <w:iCs/>
          <w:color w:val="000000" w:themeColor="text1"/>
          <w:sz w:val="24"/>
          <w:szCs w:val="24"/>
          <w:lang w:val="bg-BG"/>
        </w:rPr>
        <w:t>защото</w:t>
      </w:r>
      <w:r w:rsidRPr="00EE33A8">
        <w:rPr>
          <w:rFonts w:ascii="Times New Roman" w:hAnsi="Times New Roman" w:cs="Times New Roman"/>
          <w:i/>
          <w:iCs/>
          <w:color w:val="000000" w:themeColor="text1"/>
          <w:sz w:val="24"/>
          <w:szCs w:val="24"/>
          <w:lang w:val="bg-BG"/>
        </w:rPr>
        <w:t xml:space="preserve"> тази технология е сравнително нова в национален и световен мащаб.</w:t>
      </w:r>
    </w:p>
    <w:p w14:paraId="6E3CEA5E" w14:textId="77777777" w:rsidR="002136D6" w:rsidRPr="00463835" w:rsidRDefault="002136D6" w:rsidP="00E20614">
      <w:pPr>
        <w:spacing w:after="0" w:line="240" w:lineRule="auto"/>
        <w:ind w:left="426" w:hanging="426"/>
        <w:jc w:val="both"/>
        <w:rPr>
          <w:rFonts w:ascii="Times New Roman" w:hAnsi="Times New Roman" w:cs="Times New Roman"/>
          <w:color w:val="000000" w:themeColor="text1"/>
          <w:sz w:val="24"/>
          <w:szCs w:val="24"/>
          <w:u w:val="single"/>
        </w:rPr>
      </w:pPr>
    </w:p>
    <w:p w14:paraId="11A7B1E9" w14:textId="07F30EED" w:rsidR="002136D6" w:rsidRPr="00C05DC6" w:rsidRDefault="00EE33A8" w:rsidP="00E20614">
      <w:pPr>
        <w:spacing w:after="0" w:line="240" w:lineRule="auto"/>
        <w:ind w:left="426" w:hanging="426"/>
        <w:jc w:val="both"/>
        <w:rPr>
          <w:rFonts w:ascii="Times New Roman" w:hAnsi="Times New Roman" w:cs="Times New Roman"/>
          <w:color w:val="000000" w:themeColor="text1"/>
          <w:sz w:val="24"/>
          <w:szCs w:val="24"/>
        </w:rPr>
      </w:pPr>
      <w:r w:rsidRPr="00C05DC6">
        <w:rPr>
          <w:rFonts w:ascii="Times New Roman" w:hAnsi="Times New Roman" w:cs="Times New Roman"/>
          <w:b/>
          <w:bCs/>
          <w:color w:val="000000" w:themeColor="text1"/>
          <w:sz w:val="24"/>
          <w:szCs w:val="24"/>
        </w:rPr>
        <w:t>III.</w:t>
      </w:r>
      <w:r w:rsidR="002136D6" w:rsidRPr="00C05DC6">
        <w:rPr>
          <w:rFonts w:ascii="Times New Roman" w:hAnsi="Times New Roman" w:cs="Times New Roman"/>
          <w:b/>
          <w:bCs/>
          <w:color w:val="000000" w:themeColor="text1"/>
          <w:sz w:val="24"/>
          <w:szCs w:val="24"/>
          <w:lang w:val="bg-BG"/>
        </w:rPr>
        <w:t>13.</w:t>
      </w:r>
      <w:r w:rsidR="002136D6" w:rsidRPr="00C05DC6">
        <w:rPr>
          <w:rFonts w:ascii="Times New Roman" w:hAnsi="Times New Roman" w:cs="Times New Roman"/>
          <w:color w:val="000000" w:themeColor="text1"/>
          <w:sz w:val="24"/>
          <w:szCs w:val="24"/>
          <w:lang w:val="bg-BG"/>
        </w:rPr>
        <w:t xml:space="preserve"> </w:t>
      </w:r>
      <w:r w:rsidR="00C05DC6" w:rsidRPr="00C05DC6">
        <w:rPr>
          <w:rFonts w:ascii="Times New Roman" w:hAnsi="Times New Roman" w:cs="Times New Roman"/>
          <w:bCs/>
          <w:color w:val="000000" w:themeColor="text1"/>
          <w:sz w:val="24"/>
          <w:szCs w:val="24"/>
          <w:lang w:val="bg-BG"/>
        </w:rPr>
        <w:t>Plochev</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S., </w:t>
      </w:r>
      <w:r w:rsidR="00C05DC6" w:rsidRPr="00C05DC6">
        <w:rPr>
          <w:rFonts w:ascii="Times New Roman" w:hAnsi="Times New Roman" w:cs="Times New Roman"/>
          <w:b/>
          <w:bCs/>
          <w:color w:val="000000" w:themeColor="text1"/>
          <w:sz w:val="24"/>
          <w:szCs w:val="24"/>
          <w:lang w:val="bg-BG"/>
        </w:rPr>
        <w:t>Nikolova</w:t>
      </w:r>
      <w:r w:rsidR="00C05DC6" w:rsidRPr="00C05DC6">
        <w:rPr>
          <w:rFonts w:ascii="Times New Roman" w:hAnsi="Times New Roman" w:cs="Times New Roman"/>
          <w:b/>
          <w:bCs/>
          <w:color w:val="000000" w:themeColor="text1"/>
          <w:sz w:val="24"/>
          <w:szCs w:val="24"/>
        </w:rPr>
        <w:t>,</w:t>
      </w:r>
      <w:r w:rsidR="00C05DC6" w:rsidRPr="00C05DC6">
        <w:rPr>
          <w:rFonts w:ascii="Times New Roman" w:hAnsi="Times New Roman" w:cs="Times New Roman"/>
          <w:b/>
          <w:bCs/>
          <w:color w:val="000000" w:themeColor="text1"/>
          <w:sz w:val="24"/>
          <w:szCs w:val="24"/>
          <w:lang w:val="bg-BG"/>
        </w:rPr>
        <w:t xml:space="preserve"> K.</w:t>
      </w:r>
      <w:r w:rsidR="00C05DC6" w:rsidRPr="00C05DC6">
        <w:rPr>
          <w:rFonts w:ascii="Times New Roman" w:hAnsi="Times New Roman" w:cs="Times New Roman"/>
          <w:bCs/>
          <w:color w:val="000000" w:themeColor="text1"/>
          <w:sz w:val="24"/>
          <w:szCs w:val="24"/>
          <w:lang w:val="bg-BG"/>
        </w:rPr>
        <w:t>, Angelov</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A., Bratkova</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S.</w:t>
      </w:r>
      <w:r w:rsidR="00C05DC6" w:rsidRPr="00C05DC6">
        <w:rPr>
          <w:rFonts w:ascii="Times New Roman" w:hAnsi="Times New Roman" w:cs="Times New Roman"/>
          <w:bCs/>
          <w:color w:val="000000" w:themeColor="text1"/>
          <w:sz w:val="24"/>
          <w:szCs w:val="24"/>
        </w:rPr>
        <w:t xml:space="preserve"> (2012)</w:t>
      </w:r>
      <w:r w:rsidR="00C05DC6" w:rsidRPr="00C05DC6">
        <w:rPr>
          <w:rFonts w:ascii="Times New Roman" w:hAnsi="Times New Roman" w:cs="Times New Roman"/>
          <w:bCs/>
          <w:color w:val="000000" w:themeColor="text1"/>
          <w:sz w:val="24"/>
          <w:szCs w:val="24"/>
          <w:lang w:val="bg-BG"/>
        </w:rPr>
        <w:t xml:space="preserve">. Dynamics of pollutants in river contaminated from Chukurovo coal mine, </w:t>
      </w:r>
      <w:r w:rsidR="00C05DC6" w:rsidRPr="00C05DC6">
        <w:rPr>
          <w:rFonts w:ascii="Times New Roman" w:hAnsi="Times New Roman" w:cs="Times New Roman"/>
          <w:bCs/>
          <w:i/>
          <w:iCs/>
          <w:color w:val="000000" w:themeColor="text1"/>
          <w:sz w:val="24"/>
          <w:szCs w:val="24"/>
          <w:lang w:val="bg-BG"/>
        </w:rPr>
        <w:t xml:space="preserve">5th </w:t>
      </w:r>
      <w:r w:rsidR="00C05DC6" w:rsidRPr="00C05DC6">
        <w:rPr>
          <w:rFonts w:ascii="Times New Roman" w:hAnsi="Times New Roman" w:cs="Times New Roman"/>
          <w:bCs/>
          <w:i/>
          <w:iCs/>
          <w:color w:val="000000" w:themeColor="text1"/>
          <w:sz w:val="24"/>
          <w:szCs w:val="24"/>
        </w:rPr>
        <w:t xml:space="preserve">International Multidisciplinary Scientific Symposium </w:t>
      </w:r>
      <w:proofErr w:type="spellStart"/>
      <w:r w:rsidR="00C05DC6" w:rsidRPr="00C05DC6">
        <w:rPr>
          <w:rFonts w:ascii="Times New Roman" w:hAnsi="Times New Roman" w:cs="Times New Roman"/>
          <w:bCs/>
          <w:i/>
          <w:iCs/>
          <w:color w:val="000000" w:themeColor="text1"/>
          <w:sz w:val="24"/>
          <w:szCs w:val="24"/>
        </w:rPr>
        <w:t>Universitaria</w:t>
      </w:r>
      <w:proofErr w:type="spellEnd"/>
      <w:r w:rsidR="00C05DC6" w:rsidRPr="00C05DC6">
        <w:rPr>
          <w:rFonts w:ascii="Times New Roman" w:hAnsi="Times New Roman" w:cs="Times New Roman"/>
          <w:bCs/>
          <w:i/>
          <w:iCs/>
          <w:color w:val="000000" w:themeColor="text1"/>
          <w:sz w:val="24"/>
          <w:szCs w:val="24"/>
        </w:rPr>
        <w:t xml:space="preserve"> </w:t>
      </w:r>
      <w:r w:rsidR="00C05DC6" w:rsidRPr="00C05DC6">
        <w:rPr>
          <w:rFonts w:ascii="Times New Roman" w:hAnsi="Times New Roman" w:cs="Times New Roman"/>
          <w:bCs/>
          <w:i/>
          <w:iCs/>
          <w:color w:val="000000" w:themeColor="text1"/>
          <w:sz w:val="24"/>
          <w:szCs w:val="24"/>
          <w:lang w:val="bg-BG"/>
        </w:rPr>
        <w:t>SIMPRO 2012</w:t>
      </w:r>
      <w:r w:rsidR="00C05DC6" w:rsidRPr="00C05DC6">
        <w:rPr>
          <w:rFonts w:ascii="Times New Roman" w:hAnsi="Times New Roman" w:cs="Times New Roman"/>
          <w:bCs/>
          <w:color w:val="000000" w:themeColor="text1"/>
          <w:sz w:val="24"/>
          <w:szCs w:val="24"/>
          <w:lang w:val="bg-BG"/>
        </w:rPr>
        <w:t>, рр. L III.3, 11-14 O</w:t>
      </w:r>
      <w:proofErr w:type="spellStart"/>
      <w:r w:rsidR="00C05DC6" w:rsidRPr="00C05DC6">
        <w:rPr>
          <w:rFonts w:ascii="Times New Roman" w:hAnsi="Times New Roman" w:cs="Times New Roman"/>
          <w:bCs/>
          <w:color w:val="000000" w:themeColor="text1"/>
          <w:sz w:val="24"/>
          <w:szCs w:val="24"/>
        </w:rPr>
        <w:t>ct</w:t>
      </w:r>
      <w:proofErr w:type="spellEnd"/>
      <w:r w:rsidR="00C05DC6" w:rsidRPr="00C05DC6">
        <w:rPr>
          <w:rFonts w:ascii="Times New Roman" w:hAnsi="Times New Roman" w:cs="Times New Roman"/>
          <w:bCs/>
          <w:color w:val="000000" w:themeColor="text1"/>
          <w:sz w:val="24"/>
          <w:szCs w:val="24"/>
          <w:lang w:val="bg-BG"/>
        </w:rPr>
        <w:t>, P</w:t>
      </w:r>
      <w:proofErr w:type="spellStart"/>
      <w:r w:rsidR="00C05DC6" w:rsidRPr="00C05DC6">
        <w:rPr>
          <w:rFonts w:ascii="Times New Roman" w:hAnsi="Times New Roman" w:cs="Times New Roman"/>
          <w:bCs/>
          <w:color w:val="000000" w:themeColor="text1"/>
          <w:sz w:val="24"/>
          <w:szCs w:val="24"/>
        </w:rPr>
        <w:t>etroşani</w:t>
      </w:r>
      <w:proofErr w:type="spellEnd"/>
      <w:r w:rsidR="00C05DC6" w:rsidRPr="00C05DC6">
        <w:rPr>
          <w:rFonts w:ascii="Times New Roman" w:hAnsi="Times New Roman" w:cs="Times New Roman"/>
          <w:bCs/>
          <w:color w:val="000000" w:themeColor="text1"/>
          <w:sz w:val="24"/>
          <w:szCs w:val="24"/>
          <w:lang w:val="bg-BG"/>
        </w:rPr>
        <w:t>, ISSN 1842-4449</w:t>
      </w:r>
    </w:p>
    <w:p w14:paraId="5E7E0DCF" w14:textId="77777777" w:rsidR="00EE33A8" w:rsidRPr="00C05DC6" w:rsidRDefault="00EE33A8" w:rsidP="00EE33A8">
      <w:pPr>
        <w:spacing w:after="0" w:line="240" w:lineRule="auto"/>
        <w:jc w:val="both"/>
        <w:rPr>
          <w:rFonts w:ascii="Times New Roman" w:hAnsi="Times New Roman" w:cs="Times New Roman"/>
          <w:color w:val="000000" w:themeColor="text1"/>
          <w:sz w:val="24"/>
          <w:szCs w:val="24"/>
          <w:u w:val="single"/>
        </w:rPr>
      </w:pPr>
    </w:p>
    <w:p w14:paraId="7DD631DF" w14:textId="7B5616CC" w:rsidR="002136D6" w:rsidRPr="00EE33A8" w:rsidRDefault="00915C28"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 xml:space="preserve">Abstract: </w:t>
      </w:r>
      <w:r w:rsidR="002136D6" w:rsidRPr="00EE33A8">
        <w:rPr>
          <w:rFonts w:ascii="Times New Roman" w:hAnsi="Times New Roman" w:cs="Times New Roman"/>
          <w:i/>
          <w:iCs/>
          <w:color w:val="000000" w:themeColor="text1"/>
          <w:sz w:val="24"/>
          <w:szCs w:val="24"/>
        </w:rPr>
        <w:t>Gabra river is a small river flowing through village Gabra, and the opencast mine for lignite coals</w:t>
      </w:r>
      <w:r w:rsidRPr="00EE33A8">
        <w:rPr>
          <w:rFonts w:ascii="Times New Roman" w:hAnsi="Times New Roman" w:cs="Times New Roman"/>
          <w:i/>
          <w:iCs/>
          <w:color w:val="000000" w:themeColor="text1"/>
          <w:sz w:val="24"/>
          <w:szCs w:val="24"/>
        </w:rPr>
        <w:t xml:space="preserve"> </w:t>
      </w:r>
      <w:proofErr w:type="spellStart"/>
      <w:r w:rsidR="002136D6" w:rsidRPr="00EE33A8">
        <w:rPr>
          <w:rFonts w:ascii="Times New Roman" w:hAnsi="Times New Roman" w:cs="Times New Roman"/>
          <w:i/>
          <w:iCs/>
          <w:color w:val="000000" w:themeColor="text1"/>
          <w:sz w:val="24"/>
          <w:szCs w:val="24"/>
        </w:rPr>
        <w:t>Chukurovo</w:t>
      </w:r>
      <w:proofErr w:type="spellEnd"/>
      <w:r w:rsidR="002136D6" w:rsidRPr="00EE33A8">
        <w:rPr>
          <w:rFonts w:ascii="Times New Roman" w:hAnsi="Times New Roman" w:cs="Times New Roman"/>
          <w:i/>
          <w:iCs/>
          <w:color w:val="000000" w:themeColor="text1"/>
          <w:sz w:val="24"/>
          <w:szCs w:val="24"/>
        </w:rPr>
        <w:t xml:space="preserve"> is draining its water into it. This leads to anthropogenic influence on the water in the river. In result of that is made a monitoring by sampling in five different points of the river. The results show that concentrations of sulfate, zinc and manganese are above the standards in the zone of mixing of drainage waters of the mine with the river water. It is f</w:t>
      </w:r>
      <w:r w:rsidR="00EE33A8">
        <w:rPr>
          <w:rFonts w:ascii="Times New Roman" w:hAnsi="Times New Roman" w:cs="Times New Roman"/>
          <w:i/>
          <w:iCs/>
          <w:color w:val="000000" w:themeColor="text1"/>
          <w:sz w:val="24"/>
          <w:szCs w:val="24"/>
        </w:rPr>
        <w:t>ou</w:t>
      </w:r>
      <w:r w:rsidR="002136D6" w:rsidRPr="00EE33A8">
        <w:rPr>
          <w:rFonts w:ascii="Times New Roman" w:hAnsi="Times New Roman" w:cs="Times New Roman"/>
          <w:i/>
          <w:iCs/>
          <w:color w:val="000000" w:themeColor="text1"/>
          <w:sz w:val="24"/>
          <w:szCs w:val="24"/>
        </w:rPr>
        <w:t xml:space="preserve">nd out also that there is a presence of some typical pollutants in the domestic waters </w:t>
      </w:r>
      <w:r w:rsidR="002136D6" w:rsidRPr="00EE33A8">
        <w:rPr>
          <w:rFonts w:ascii="Times New Roman" w:hAnsi="Times New Roman" w:cs="Times New Roman"/>
          <w:i/>
          <w:iCs/>
          <w:color w:val="000000" w:themeColor="text1"/>
          <w:sz w:val="24"/>
          <w:szCs w:val="24"/>
        </w:rPr>
        <w:lastRenderedPageBreak/>
        <w:t>after the village Gabra. The data of the monitoring data is processed by mathematical method</w:t>
      </w:r>
      <w:r w:rsidRPr="00EE33A8">
        <w:rPr>
          <w:rFonts w:ascii="Times New Roman" w:hAnsi="Times New Roman" w:cs="Times New Roman"/>
          <w:i/>
          <w:iCs/>
          <w:color w:val="000000" w:themeColor="text1"/>
          <w:sz w:val="24"/>
          <w:szCs w:val="24"/>
        </w:rPr>
        <w:t xml:space="preserve"> </w:t>
      </w:r>
      <w:r w:rsidR="002136D6" w:rsidRPr="00EE33A8">
        <w:rPr>
          <w:rFonts w:ascii="Times New Roman" w:hAnsi="Times New Roman" w:cs="Times New Roman"/>
          <w:i/>
          <w:iCs/>
          <w:color w:val="000000" w:themeColor="text1"/>
          <w:sz w:val="24"/>
          <w:szCs w:val="24"/>
        </w:rPr>
        <w:t>describing the process of spreading of the pollutants along the river, and the received data is compared with the</w:t>
      </w:r>
      <w:r w:rsidRPr="00EE33A8">
        <w:rPr>
          <w:rFonts w:ascii="Times New Roman" w:hAnsi="Times New Roman" w:cs="Times New Roman"/>
          <w:i/>
          <w:iCs/>
          <w:color w:val="000000" w:themeColor="text1"/>
          <w:sz w:val="24"/>
          <w:szCs w:val="24"/>
        </w:rPr>
        <w:t xml:space="preserve"> </w:t>
      </w:r>
      <w:r w:rsidR="002136D6" w:rsidRPr="00EE33A8">
        <w:rPr>
          <w:rFonts w:ascii="Times New Roman" w:hAnsi="Times New Roman" w:cs="Times New Roman"/>
          <w:i/>
          <w:iCs/>
          <w:color w:val="000000" w:themeColor="text1"/>
          <w:sz w:val="24"/>
          <w:szCs w:val="24"/>
        </w:rPr>
        <w:t>real values of concentration of the pollutants.</w:t>
      </w:r>
    </w:p>
    <w:p w14:paraId="6282BF5D" w14:textId="77777777" w:rsidR="004B7808" w:rsidRPr="00EE33A8" w:rsidRDefault="004B7808" w:rsidP="00EE33A8">
      <w:pPr>
        <w:spacing w:after="0" w:line="240" w:lineRule="auto"/>
        <w:ind w:left="852" w:hanging="426"/>
        <w:jc w:val="both"/>
        <w:rPr>
          <w:rFonts w:ascii="Times New Roman" w:hAnsi="Times New Roman" w:cs="Times New Roman"/>
          <w:i/>
          <w:iCs/>
          <w:color w:val="000000" w:themeColor="text1"/>
          <w:sz w:val="24"/>
          <w:szCs w:val="24"/>
          <w:u w:val="single"/>
          <w:lang w:val="bg-BG"/>
        </w:rPr>
      </w:pPr>
    </w:p>
    <w:p w14:paraId="5B9EBE34" w14:textId="324E673E" w:rsidR="004B7808"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4B7808" w:rsidRPr="00463835">
        <w:rPr>
          <w:rFonts w:ascii="Times New Roman" w:hAnsi="Times New Roman" w:cs="Times New Roman"/>
          <w:b/>
          <w:bCs/>
          <w:color w:val="000000" w:themeColor="text1"/>
          <w:sz w:val="24"/>
          <w:szCs w:val="24"/>
          <w:lang w:val="bg-BG"/>
        </w:rPr>
        <w:t>13</w:t>
      </w:r>
      <w:r w:rsidR="00C05DC6" w:rsidRPr="00C05DC6">
        <w:rPr>
          <w:bCs/>
          <w:color w:val="000000" w:themeColor="text1"/>
          <w:sz w:val="24"/>
          <w:szCs w:val="24"/>
          <w:lang w:val="bg-BG"/>
        </w:rPr>
        <w:t xml:space="preserve"> </w:t>
      </w:r>
      <w:r w:rsidR="00C05DC6" w:rsidRPr="00C05DC6">
        <w:rPr>
          <w:rFonts w:ascii="Times New Roman" w:hAnsi="Times New Roman" w:cs="Times New Roman"/>
          <w:bCs/>
          <w:color w:val="000000" w:themeColor="text1"/>
          <w:sz w:val="24"/>
          <w:szCs w:val="24"/>
          <w:lang w:val="bg-BG"/>
        </w:rPr>
        <w:t>Плочев</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С., </w:t>
      </w:r>
      <w:r w:rsidR="00C05DC6" w:rsidRPr="00C05DC6">
        <w:rPr>
          <w:rFonts w:ascii="Times New Roman" w:hAnsi="Times New Roman" w:cs="Times New Roman"/>
          <w:b/>
          <w:bCs/>
          <w:color w:val="000000" w:themeColor="text1"/>
          <w:sz w:val="24"/>
          <w:szCs w:val="24"/>
          <w:lang w:val="bg-BG"/>
        </w:rPr>
        <w:t>Николова</w:t>
      </w:r>
      <w:r w:rsidR="00C05DC6" w:rsidRPr="00C05DC6">
        <w:rPr>
          <w:rFonts w:ascii="Times New Roman" w:hAnsi="Times New Roman" w:cs="Times New Roman"/>
          <w:b/>
          <w:bCs/>
          <w:color w:val="000000" w:themeColor="text1"/>
          <w:sz w:val="24"/>
          <w:szCs w:val="24"/>
        </w:rPr>
        <w:t>,</w:t>
      </w:r>
      <w:r w:rsidR="00C05DC6" w:rsidRPr="00C05DC6">
        <w:rPr>
          <w:rFonts w:ascii="Times New Roman" w:hAnsi="Times New Roman" w:cs="Times New Roman"/>
          <w:b/>
          <w:bCs/>
          <w:color w:val="000000" w:themeColor="text1"/>
          <w:sz w:val="24"/>
          <w:szCs w:val="24"/>
          <w:lang w:val="bg-BG"/>
        </w:rPr>
        <w:t xml:space="preserve"> К.</w:t>
      </w:r>
      <w:r w:rsidR="00C05DC6" w:rsidRPr="00C05DC6">
        <w:rPr>
          <w:rFonts w:ascii="Times New Roman" w:hAnsi="Times New Roman" w:cs="Times New Roman"/>
          <w:bCs/>
          <w:color w:val="000000" w:themeColor="text1"/>
          <w:sz w:val="24"/>
          <w:szCs w:val="24"/>
          <w:lang w:val="bg-BG"/>
        </w:rPr>
        <w:t>, Ангелов</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А., Браткова</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С.</w:t>
      </w:r>
      <w:r w:rsidR="00C05DC6" w:rsidRPr="00C05DC6">
        <w:rPr>
          <w:rFonts w:ascii="Times New Roman" w:hAnsi="Times New Roman" w:cs="Times New Roman"/>
          <w:bCs/>
          <w:color w:val="000000" w:themeColor="text1"/>
          <w:sz w:val="24"/>
          <w:szCs w:val="24"/>
        </w:rPr>
        <w:t xml:space="preserve"> (2012)</w:t>
      </w:r>
      <w:r w:rsidR="00C05DC6" w:rsidRPr="00C05DC6">
        <w:rPr>
          <w:rFonts w:ascii="Times New Roman" w:hAnsi="Times New Roman" w:cs="Times New Roman"/>
          <w:bCs/>
          <w:color w:val="000000" w:themeColor="text1"/>
          <w:sz w:val="24"/>
          <w:szCs w:val="24"/>
          <w:lang w:val="bg-BG"/>
        </w:rPr>
        <w:t xml:space="preserve">. Динамика на замърсителите в река, замърсена от въглищна мина Чукурово, </w:t>
      </w:r>
      <w:r w:rsidR="00C05DC6" w:rsidRPr="00C05DC6">
        <w:rPr>
          <w:rFonts w:ascii="Times New Roman" w:hAnsi="Times New Roman" w:cs="Times New Roman"/>
          <w:bCs/>
          <w:i/>
          <w:iCs/>
          <w:color w:val="000000" w:themeColor="text1"/>
          <w:sz w:val="24"/>
          <w:szCs w:val="24"/>
          <w:lang w:val="bg-BG"/>
        </w:rPr>
        <w:t>5-ти Международен мултидисциплинарен научен симпозиум Universitaria SIMPRO 2012</w:t>
      </w:r>
      <w:r w:rsidR="00C05DC6" w:rsidRPr="00C05DC6">
        <w:rPr>
          <w:rFonts w:ascii="Times New Roman" w:hAnsi="Times New Roman" w:cs="Times New Roman"/>
          <w:bCs/>
          <w:color w:val="000000" w:themeColor="text1"/>
          <w:sz w:val="24"/>
          <w:szCs w:val="24"/>
          <w:lang w:val="bg-BG"/>
        </w:rPr>
        <w:t>, стр. L III.3, 11-14 октомври, Петрошани, ISSN 1842-4449</w:t>
      </w:r>
    </w:p>
    <w:p w14:paraId="635D17CF"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5362CE1E" w14:textId="0B23600D" w:rsidR="004B7808" w:rsidRPr="00EE33A8" w:rsidRDefault="004B7808"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Река Габра е малка река, протичаща през село Габра, и открития</w:t>
      </w:r>
      <w:r w:rsidR="00332E18">
        <w:rPr>
          <w:rFonts w:ascii="Times New Roman" w:hAnsi="Times New Roman" w:cs="Times New Roman"/>
          <w:i/>
          <w:iCs/>
          <w:color w:val="000000" w:themeColor="text1"/>
          <w:sz w:val="24"/>
          <w:szCs w:val="24"/>
          <w:lang w:val="bg-BG"/>
        </w:rPr>
        <w:t xml:space="preserve">т </w:t>
      </w:r>
      <w:r w:rsidRPr="00EE33A8">
        <w:rPr>
          <w:rFonts w:ascii="Times New Roman" w:hAnsi="Times New Roman" w:cs="Times New Roman"/>
          <w:i/>
          <w:iCs/>
          <w:color w:val="000000" w:themeColor="text1"/>
          <w:sz w:val="24"/>
          <w:szCs w:val="24"/>
          <w:lang w:val="bg-BG"/>
        </w:rPr>
        <w:t xml:space="preserve">рудник за лигнитни въглища Чукурово дренира водите си в нея. Това води до антропогенно влияние върху </w:t>
      </w:r>
      <w:r w:rsidR="00332E18">
        <w:rPr>
          <w:rFonts w:ascii="Times New Roman" w:hAnsi="Times New Roman" w:cs="Times New Roman"/>
          <w:i/>
          <w:iCs/>
          <w:color w:val="000000" w:themeColor="text1"/>
          <w:sz w:val="24"/>
          <w:szCs w:val="24"/>
          <w:lang w:val="bg-BG"/>
        </w:rPr>
        <w:t xml:space="preserve">речните </w:t>
      </w:r>
      <w:r w:rsidRPr="00EE33A8">
        <w:rPr>
          <w:rFonts w:ascii="Times New Roman" w:hAnsi="Times New Roman" w:cs="Times New Roman"/>
          <w:i/>
          <w:iCs/>
          <w:color w:val="000000" w:themeColor="text1"/>
          <w:sz w:val="24"/>
          <w:szCs w:val="24"/>
          <w:lang w:val="bg-BG"/>
        </w:rPr>
        <w:t xml:space="preserve">води. </w:t>
      </w:r>
      <w:r w:rsidR="00332E18">
        <w:rPr>
          <w:rFonts w:ascii="Times New Roman" w:hAnsi="Times New Roman" w:cs="Times New Roman"/>
          <w:i/>
          <w:iCs/>
          <w:color w:val="000000" w:themeColor="text1"/>
          <w:sz w:val="24"/>
          <w:szCs w:val="24"/>
          <w:lang w:val="bg-BG"/>
        </w:rPr>
        <w:t>Поради тази причина е</w:t>
      </w:r>
      <w:r w:rsidRPr="00EE33A8">
        <w:rPr>
          <w:rFonts w:ascii="Times New Roman" w:hAnsi="Times New Roman" w:cs="Times New Roman"/>
          <w:i/>
          <w:iCs/>
          <w:color w:val="000000" w:themeColor="text1"/>
          <w:sz w:val="24"/>
          <w:szCs w:val="24"/>
          <w:lang w:val="bg-BG"/>
        </w:rPr>
        <w:t xml:space="preserve"> извършен мониторинг чрез вземане на проби в пет различни точки на реката. Резултатите показват, че концентрациите на сулфати, цинк и манган са над нормите в зоната на смесване на дренажните води на мината с речните води. Установено е също, че има наличие на някои типични замърсители в битовите води след село Габра. Данните от мониторинга се обработват чрез математически метод, описващ процеса на разпространение на замърсителите по течението на реката, и получените данни се сравняват с реалните стойности на концентрацията на замърсителите.</w:t>
      </w:r>
    </w:p>
    <w:p w14:paraId="0C67C2BD" w14:textId="77777777" w:rsidR="00915C28" w:rsidRPr="00463835" w:rsidRDefault="00915C28" w:rsidP="00E20614">
      <w:pPr>
        <w:spacing w:after="0" w:line="240" w:lineRule="auto"/>
        <w:ind w:left="426" w:hanging="426"/>
        <w:jc w:val="both"/>
        <w:rPr>
          <w:rFonts w:ascii="Times New Roman" w:hAnsi="Times New Roman" w:cs="Times New Roman"/>
          <w:color w:val="000000" w:themeColor="text1"/>
          <w:sz w:val="24"/>
          <w:szCs w:val="24"/>
        </w:rPr>
      </w:pPr>
    </w:p>
    <w:p w14:paraId="23978705" w14:textId="73ED3969" w:rsidR="00915C28"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915C28" w:rsidRPr="00463835">
        <w:rPr>
          <w:rFonts w:ascii="Times New Roman" w:hAnsi="Times New Roman" w:cs="Times New Roman"/>
          <w:b/>
          <w:bCs/>
          <w:color w:val="000000" w:themeColor="text1"/>
          <w:sz w:val="24"/>
          <w:szCs w:val="24"/>
          <w:lang w:val="bg-BG"/>
        </w:rPr>
        <w:t>14.</w:t>
      </w:r>
      <w:r w:rsidR="00915C28" w:rsidRPr="00463835">
        <w:rPr>
          <w:rFonts w:ascii="Times New Roman" w:hAnsi="Times New Roman" w:cs="Times New Roman"/>
          <w:color w:val="000000" w:themeColor="text1"/>
          <w:sz w:val="24"/>
          <w:szCs w:val="24"/>
          <w:lang w:val="bg-BG"/>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Bratkova</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S., </w:t>
      </w:r>
      <w:r w:rsidR="00C05DC6" w:rsidRPr="00C05DC6">
        <w:rPr>
          <w:rFonts w:ascii="Times New Roman" w:eastAsia="Times New Roman" w:hAnsi="Times New Roman" w:cs="Times New Roman"/>
          <w:b/>
          <w:bCs/>
          <w:color w:val="000000" w:themeColor="text1"/>
          <w:kern w:val="0"/>
          <w:sz w:val="24"/>
          <w:szCs w:val="24"/>
          <w:lang w:val="bg-BG"/>
          <w14:ligatures w14:val="none"/>
        </w:rPr>
        <w:t>Nikolova</w:t>
      </w:r>
      <w:r w:rsidR="00C05DC6" w:rsidRPr="00C05DC6">
        <w:rPr>
          <w:rFonts w:ascii="Times New Roman" w:eastAsia="Times New Roman" w:hAnsi="Times New Roman" w:cs="Times New Roman"/>
          <w:b/>
          <w:bCs/>
          <w:color w:val="000000" w:themeColor="text1"/>
          <w:kern w:val="0"/>
          <w:sz w:val="24"/>
          <w:szCs w:val="24"/>
          <w14:ligatures w14:val="none"/>
        </w:rPr>
        <w:t>,</w:t>
      </w:r>
      <w:r w:rsidR="00C05DC6" w:rsidRPr="00C05DC6">
        <w:rPr>
          <w:rFonts w:ascii="Times New Roman" w:eastAsia="Times New Roman" w:hAnsi="Times New Roman" w:cs="Times New Roman"/>
          <w:b/>
          <w:bCs/>
          <w:color w:val="000000" w:themeColor="text1"/>
          <w:kern w:val="0"/>
          <w:sz w:val="24"/>
          <w:szCs w:val="24"/>
          <w:lang w:val="bg-BG"/>
          <w14:ligatures w14:val="none"/>
        </w:rPr>
        <w:t xml:space="preserve"> K.</w:t>
      </w:r>
      <w:r w:rsidR="00C05DC6" w:rsidRPr="00C05DC6">
        <w:rPr>
          <w:rFonts w:ascii="Times New Roman" w:eastAsia="Times New Roman" w:hAnsi="Times New Roman" w:cs="Times New Roman"/>
          <w:bCs/>
          <w:color w:val="000000" w:themeColor="text1"/>
          <w:kern w:val="0"/>
          <w:sz w:val="24"/>
          <w:szCs w:val="24"/>
          <w:lang w:val="bg-BG"/>
          <w14:ligatures w14:val="none"/>
        </w:rPr>
        <w:t>, Chakalov</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K.</w:t>
      </w:r>
      <w:r w:rsidR="00C05DC6" w:rsidRPr="00C05DC6">
        <w:rPr>
          <w:rFonts w:ascii="Times New Roman" w:eastAsia="Times New Roman" w:hAnsi="Times New Roman" w:cs="Times New Roman"/>
          <w:bCs/>
          <w:color w:val="000000" w:themeColor="text1"/>
          <w:kern w:val="0"/>
          <w:sz w:val="24"/>
          <w:szCs w:val="24"/>
          <w14:ligatures w14:val="none"/>
        </w:rPr>
        <w:t xml:space="preserve"> (2012)</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Potential for bioremediation of calcareous soils by rhizosperic bacteria and humic acids, </w:t>
      </w:r>
      <w:r w:rsidR="00C05DC6" w:rsidRPr="00C05DC6">
        <w:rPr>
          <w:rFonts w:ascii="Times New Roman" w:eastAsia="Times New Roman" w:hAnsi="Times New Roman" w:cs="Times New Roman"/>
          <w:bCs/>
          <w:i/>
          <w:iCs/>
          <w:color w:val="000000" w:themeColor="text1"/>
          <w:kern w:val="0"/>
          <w:sz w:val="24"/>
          <w:szCs w:val="24"/>
          <w:lang w:val="bg-BG"/>
          <w14:ligatures w14:val="none"/>
        </w:rPr>
        <w:t>Annual of the university of mining and geology “St. Ivan Rilski”</w:t>
      </w:r>
      <w:r w:rsidR="00C05DC6" w:rsidRPr="00C05DC6">
        <w:rPr>
          <w:rFonts w:ascii="Times New Roman" w:eastAsia="Times New Roman" w:hAnsi="Times New Roman" w:cs="Times New Roman"/>
          <w:bCs/>
          <w:color w:val="000000" w:themeColor="text1"/>
          <w:kern w:val="0"/>
          <w:sz w:val="24"/>
          <w:szCs w:val="24"/>
          <w:lang w:val="bg-BG"/>
          <w14:ligatures w14:val="none"/>
        </w:rPr>
        <w:t>, Vol. 55, Part IІ, Mining and Mineral processing, рр. 217-222, ISSN 1312-1820</w:t>
      </w:r>
      <w:r w:rsidR="00C05DC6">
        <w:rPr>
          <w:rFonts w:ascii="Times New Roman" w:eastAsia="Times New Roman" w:hAnsi="Times New Roman" w:cs="Times New Roman"/>
          <w:bCs/>
          <w:color w:val="000000" w:themeColor="text1"/>
          <w:kern w:val="0"/>
          <w:sz w:val="24"/>
          <w:szCs w:val="24"/>
          <w14:ligatures w14:val="none"/>
        </w:rPr>
        <w:t xml:space="preserve"> </w:t>
      </w:r>
    </w:p>
    <w:p w14:paraId="68FB7D33"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52A5028B" w14:textId="2CF01200" w:rsidR="00915C28" w:rsidRPr="00EE33A8" w:rsidRDefault="00915C28"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Calcareous soils, which are typical for warm and dry areas</w:t>
      </w:r>
      <w:r w:rsidR="00B34B12">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 xml:space="preserve"> contain minerals such as calcite and dolomite, which increase pH of the soil and worsen the</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conditions of plants nutrition with microelements and partly with phosphorus and nitrogen. The potential for bioremediation of such soil by rhizospheric bacteria and</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 xml:space="preserve">humic acids were studied in pot vegetation test. Test plant was Medicago sativa (Alfalfa). The strains of species </w:t>
      </w:r>
      <w:r w:rsidRPr="00EE33A8">
        <w:rPr>
          <w:rFonts w:ascii="Times New Roman" w:eastAsia="Calibri" w:hAnsi="Times New Roman" w:cs="Times New Roman"/>
          <w:i/>
          <w:iCs/>
          <w:color w:val="000000" w:themeColor="text1"/>
          <w:sz w:val="24"/>
          <w:szCs w:val="24"/>
        </w:rPr>
        <w:t>B</w:t>
      </w:r>
      <w:r w:rsidRPr="00EE33A8">
        <w:rPr>
          <w:rFonts w:ascii="Times New Roman" w:hAnsi="Times New Roman" w:cs="Times New Roman"/>
          <w:i/>
          <w:iCs/>
          <w:color w:val="000000" w:themeColor="text1"/>
          <w:sz w:val="24"/>
          <w:szCs w:val="24"/>
          <w:lang w:val="bg-BG"/>
        </w:rPr>
        <w:t>. subtilis and B. amiloliquefaciens were isolated from</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rhizospheres of Cichorium intybus (Common chicory), inhabiting the area with carbonate soil. The used humic acids were extracted from leonardite. There isn’t</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significant effect of microbial cultures on physical-chemical properties of the carbonate soil. The test shows that microorganisms alone or in combination with humic</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acid decrease the active calcium with 5 to 20%. The composition of the soil organic carbon, after treatment with humic acid, was changed to humate type. The</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biomass of alfalfa, after treatment of soils with microbial culture alone or in combination with humic acid, was increased in the range of 5 to 10 times.</w:t>
      </w:r>
    </w:p>
    <w:p w14:paraId="3AC3F410" w14:textId="77777777" w:rsidR="00BB6C7E" w:rsidRPr="00463835" w:rsidRDefault="00BB6C7E" w:rsidP="00E20614">
      <w:pPr>
        <w:spacing w:after="0" w:line="240" w:lineRule="auto"/>
        <w:ind w:left="426" w:hanging="426"/>
        <w:jc w:val="both"/>
        <w:rPr>
          <w:rFonts w:ascii="Times New Roman" w:hAnsi="Times New Roman" w:cs="Times New Roman"/>
          <w:color w:val="000000" w:themeColor="text1"/>
          <w:sz w:val="24"/>
          <w:szCs w:val="24"/>
          <w:lang w:val="bg-BG"/>
        </w:rPr>
      </w:pPr>
    </w:p>
    <w:p w14:paraId="736DD615" w14:textId="2FB006BA" w:rsidR="00BB6C7E"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BB6C7E" w:rsidRPr="00463835">
        <w:rPr>
          <w:rFonts w:ascii="Times New Roman" w:hAnsi="Times New Roman" w:cs="Times New Roman"/>
          <w:b/>
          <w:bCs/>
          <w:color w:val="000000" w:themeColor="text1"/>
          <w:sz w:val="24"/>
          <w:szCs w:val="24"/>
          <w:lang w:val="bg-BG"/>
        </w:rPr>
        <w:t>14.</w:t>
      </w:r>
      <w:r w:rsidR="00BB6C7E" w:rsidRPr="00463835">
        <w:rPr>
          <w:rFonts w:ascii="Times New Roman" w:hAnsi="Times New Roman" w:cs="Times New Roman"/>
          <w:color w:val="000000" w:themeColor="text1"/>
          <w:sz w:val="24"/>
          <w:szCs w:val="24"/>
          <w:lang w:val="bg-BG"/>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Браткова</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С., </w:t>
      </w:r>
      <w:r w:rsidR="00C05DC6" w:rsidRPr="00C05DC6">
        <w:rPr>
          <w:rFonts w:ascii="Times New Roman" w:eastAsia="Times New Roman" w:hAnsi="Times New Roman" w:cs="Times New Roman"/>
          <w:b/>
          <w:bCs/>
          <w:color w:val="000000" w:themeColor="text1"/>
          <w:kern w:val="0"/>
          <w:sz w:val="24"/>
          <w:szCs w:val="24"/>
          <w:lang w:val="bg-BG"/>
          <w14:ligatures w14:val="none"/>
        </w:rPr>
        <w:t>Николова</w:t>
      </w:r>
      <w:r w:rsidR="00C05DC6" w:rsidRPr="00C05DC6">
        <w:rPr>
          <w:rFonts w:ascii="Times New Roman" w:eastAsia="Times New Roman" w:hAnsi="Times New Roman" w:cs="Times New Roman"/>
          <w:b/>
          <w:bCs/>
          <w:color w:val="000000" w:themeColor="text1"/>
          <w:kern w:val="0"/>
          <w:sz w:val="24"/>
          <w:szCs w:val="24"/>
          <w14:ligatures w14:val="none"/>
        </w:rPr>
        <w:t>,</w:t>
      </w:r>
      <w:r w:rsidR="00C05DC6" w:rsidRPr="00C05DC6">
        <w:rPr>
          <w:rFonts w:ascii="Times New Roman" w:eastAsia="Times New Roman" w:hAnsi="Times New Roman" w:cs="Times New Roman"/>
          <w:b/>
          <w:bCs/>
          <w:color w:val="000000" w:themeColor="text1"/>
          <w:kern w:val="0"/>
          <w:sz w:val="24"/>
          <w:szCs w:val="24"/>
          <w:lang w:val="bg-BG"/>
          <w14:ligatures w14:val="none"/>
        </w:rPr>
        <w:t xml:space="preserve"> К.</w:t>
      </w:r>
      <w:r w:rsidR="00C05DC6" w:rsidRPr="00C05DC6">
        <w:rPr>
          <w:rFonts w:ascii="Times New Roman" w:eastAsia="Times New Roman" w:hAnsi="Times New Roman" w:cs="Times New Roman"/>
          <w:bCs/>
          <w:color w:val="000000" w:themeColor="text1"/>
          <w:kern w:val="0"/>
          <w:sz w:val="24"/>
          <w:szCs w:val="24"/>
          <w:lang w:val="bg-BG"/>
          <w14:ligatures w14:val="none"/>
        </w:rPr>
        <w:t>, Чакалов</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К.</w:t>
      </w:r>
      <w:r w:rsidR="00C05DC6" w:rsidRPr="00C05DC6">
        <w:rPr>
          <w:rFonts w:ascii="Times New Roman" w:eastAsia="Times New Roman" w:hAnsi="Times New Roman" w:cs="Times New Roman"/>
          <w:bCs/>
          <w:color w:val="000000" w:themeColor="text1"/>
          <w:kern w:val="0"/>
          <w:sz w:val="24"/>
          <w:szCs w:val="24"/>
          <w14:ligatures w14:val="none"/>
        </w:rPr>
        <w:t xml:space="preserve"> (2012)</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Възможности за биоремедиация на калкретни почви чрез ризосферни бактерии и хуминови киселини, </w:t>
      </w:r>
      <w:r w:rsidR="00C05DC6" w:rsidRPr="00C05DC6">
        <w:rPr>
          <w:rFonts w:ascii="Times New Roman" w:eastAsia="Times New Roman" w:hAnsi="Times New Roman" w:cs="Times New Roman"/>
          <w:bCs/>
          <w:i/>
          <w:iCs/>
          <w:color w:val="000000" w:themeColor="text1"/>
          <w:kern w:val="0"/>
          <w:sz w:val="24"/>
          <w:szCs w:val="24"/>
          <w:lang w:val="bg-BG"/>
          <w14:ligatures w14:val="none"/>
        </w:rPr>
        <w:t>Годишник на Минно-геоложкия университет „Свети Иван Рилски“</w:t>
      </w:r>
      <w:r w:rsidR="00C05DC6" w:rsidRPr="00C05DC6">
        <w:rPr>
          <w:rFonts w:ascii="Times New Roman" w:eastAsia="Times New Roman" w:hAnsi="Times New Roman" w:cs="Times New Roman"/>
          <w:bCs/>
          <w:color w:val="000000" w:themeColor="text1"/>
          <w:kern w:val="0"/>
          <w:sz w:val="24"/>
          <w:szCs w:val="24"/>
          <w:lang w:val="bg-BG"/>
          <w14:ligatures w14:val="none"/>
        </w:rPr>
        <w:t>, том 55, част II, Минно дело и преработка на минерали, стр. 217-222, ISSN 1312-1820</w:t>
      </w:r>
    </w:p>
    <w:p w14:paraId="622F966D"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3230C2A5" w14:textId="31287FE0" w:rsidR="00BB6C7E" w:rsidRPr="00EE33A8" w:rsidRDefault="00BB6C7E"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Калкретните почви, характерни за райони с топли аридни условия, съдържат калциеви и магнезиеви карбонатни минерали, които повишават pH на почвите и влошават условията за хранене на растенията с микроелементи и частично с фосфор </w:t>
      </w:r>
      <w:r w:rsidRPr="00EE33A8">
        <w:rPr>
          <w:rFonts w:ascii="Times New Roman" w:hAnsi="Times New Roman" w:cs="Times New Roman"/>
          <w:i/>
          <w:iCs/>
          <w:color w:val="000000" w:themeColor="text1"/>
          <w:sz w:val="24"/>
          <w:szCs w:val="24"/>
          <w:lang w:val="bg-BG"/>
        </w:rPr>
        <w:lastRenderedPageBreak/>
        <w:t xml:space="preserve">и азот. </w:t>
      </w:r>
      <w:r w:rsidR="00B34B12">
        <w:rPr>
          <w:rFonts w:ascii="Times New Roman" w:hAnsi="Times New Roman" w:cs="Times New Roman"/>
          <w:i/>
          <w:iCs/>
          <w:color w:val="000000" w:themeColor="text1"/>
          <w:sz w:val="24"/>
          <w:szCs w:val="24"/>
          <w:lang w:val="bg-BG"/>
        </w:rPr>
        <w:t>И</w:t>
      </w:r>
      <w:r w:rsidRPr="00EE33A8">
        <w:rPr>
          <w:rFonts w:ascii="Times New Roman" w:hAnsi="Times New Roman" w:cs="Times New Roman"/>
          <w:i/>
          <w:iCs/>
          <w:color w:val="000000" w:themeColor="text1"/>
          <w:sz w:val="24"/>
          <w:szCs w:val="24"/>
          <w:lang w:val="bg-BG"/>
        </w:rPr>
        <w:t>зследван</w:t>
      </w:r>
      <w:r w:rsidR="00B34B12">
        <w:rPr>
          <w:rFonts w:ascii="Times New Roman" w:hAnsi="Times New Roman" w:cs="Times New Roman"/>
          <w:i/>
          <w:iCs/>
          <w:color w:val="000000" w:themeColor="text1"/>
          <w:sz w:val="24"/>
          <w:szCs w:val="24"/>
          <w:lang w:val="bg-BG"/>
        </w:rPr>
        <w:t>а е</w:t>
      </w:r>
      <w:r w:rsidRPr="00EE33A8">
        <w:rPr>
          <w:rFonts w:ascii="Times New Roman" w:hAnsi="Times New Roman" w:cs="Times New Roman"/>
          <w:i/>
          <w:iCs/>
          <w:color w:val="000000" w:themeColor="text1"/>
          <w:sz w:val="24"/>
          <w:szCs w:val="24"/>
          <w:lang w:val="bg-BG"/>
        </w:rPr>
        <w:t xml:space="preserve"> възможнжстта за биоремедиация на такива почви чрез третирането им с ризосферна микрофлора и хуминови киселини. Проведен е съдов опит с почва от с. Скалица, Югоизточна България. Тест културата е люцерна (Medicago sativa). Щамовете на видовете B. subtilis и B. amiloliquefaciens са изолирани от ризосфери на диворастяща цикория (Cichorium intybus), обитаваща района. Хуминови киселини са </w:t>
      </w:r>
      <w:r w:rsidR="00B34B12">
        <w:rPr>
          <w:rFonts w:ascii="Times New Roman" w:hAnsi="Times New Roman" w:cs="Times New Roman"/>
          <w:i/>
          <w:iCs/>
          <w:color w:val="000000" w:themeColor="text1"/>
          <w:sz w:val="24"/>
          <w:szCs w:val="24"/>
          <w:lang w:val="bg-BG"/>
        </w:rPr>
        <w:t>екстрахирани</w:t>
      </w:r>
      <w:r w:rsidRPr="00EE33A8">
        <w:rPr>
          <w:rFonts w:ascii="Times New Roman" w:hAnsi="Times New Roman" w:cs="Times New Roman"/>
          <w:i/>
          <w:iCs/>
          <w:color w:val="000000" w:themeColor="text1"/>
          <w:sz w:val="24"/>
          <w:szCs w:val="24"/>
          <w:lang w:val="bg-BG"/>
        </w:rPr>
        <w:t xml:space="preserve"> от леонардит. Опитът показва, че третирането на калкрет</w:t>
      </w:r>
      <w:r w:rsidR="00B34B12">
        <w:rPr>
          <w:rFonts w:ascii="Times New Roman" w:hAnsi="Times New Roman" w:cs="Times New Roman"/>
          <w:i/>
          <w:iCs/>
          <w:color w:val="000000" w:themeColor="text1"/>
          <w:sz w:val="24"/>
          <w:szCs w:val="24"/>
          <w:lang w:val="bg-BG"/>
        </w:rPr>
        <w:t>изираната</w:t>
      </w:r>
      <w:r w:rsidRPr="00EE33A8">
        <w:rPr>
          <w:rFonts w:ascii="Times New Roman" w:hAnsi="Times New Roman" w:cs="Times New Roman"/>
          <w:i/>
          <w:iCs/>
          <w:color w:val="000000" w:themeColor="text1"/>
          <w:sz w:val="24"/>
          <w:szCs w:val="24"/>
          <w:lang w:val="bg-BG"/>
        </w:rPr>
        <w:t xml:space="preserve"> почва с микробна култура практически не променя физикохимичните свойства на средата. Прилагането на микробния инокулат самостоятелно или с хуминови киселини води намаляване на активния калций с 5 до 20%. Съставът на почвения органичен въглерод при третиране с хуминови киселини се измества към хуматен тип. Биомасата на люцерната при третиране на </w:t>
      </w:r>
      <w:r w:rsidR="00A07F76" w:rsidRPr="00EE33A8">
        <w:rPr>
          <w:rFonts w:ascii="Times New Roman" w:hAnsi="Times New Roman" w:cs="Times New Roman"/>
          <w:i/>
          <w:iCs/>
          <w:color w:val="000000" w:themeColor="text1"/>
          <w:sz w:val="24"/>
          <w:szCs w:val="24"/>
          <w:lang w:val="bg-BG"/>
        </w:rPr>
        <w:t xml:space="preserve">растенията с изолираните ризосферни бактерии и хуминови киселини поотделно или в комбинация нараства </w:t>
      </w:r>
      <w:r w:rsidRPr="00EE33A8">
        <w:rPr>
          <w:rFonts w:ascii="Times New Roman" w:hAnsi="Times New Roman" w:cs="Times New Roman"/>
          <w:i/>
          <w:iCs/>
          <w:color w:val="000000" w:themeColor="text1"/>
          <w:sz w:val="24"/>
          <w:szCs w:val="24"/>
          <w:lang w:val="bg-BG"/>
        </w:rPr>
        <w:t>от 5 до 10 пъти.</w:t>
      </w:r>
    </w:p>
    <w:p w14:paraId="098EB6F7" w14:textId="77777777" w:rsidR="00975B67" w:rsidRPr="00463835" w:rsidRDefault="00975B67" w:rsidP="00E20614">
      <w:pPr>
        <w:spacing w:after="0" w:line="240" w:lineRule="auto"/>
        <w:ind w:left="426" w:hanging="426"/>
        <w:jc w:val="both"/>
        <w:rPr>
          <w:rFonts w:ascii="Times New Roman" w:hAnsi="Times New Roman" w:cs="Times New Roman"/>
          <w:color w:val="000000" w:themeColor="text1"/>
          <w:sz w:val="24"/>
          <w:szCs w:val="24"/>
        </w:rPr>
      </w:pPr>
    </w:p>
    <w:p w14:paraId="02633ED4" w14:textId="7588DB84" w:rsidR="00975B67"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975B67" w:rsidRPr="00463835">
        <w:rPr>
          <w:rFonts w:ascii="Times New Roman" w:hAnsi="Times New Roman" w:cs="Times New Roman"/>
          <w:b/>
          <w:bCs/>
          <w:color w:val="000000" w:themeColor="text1"/>
          <w:sz w:val="24"/>
          <w:szCs w:val="24"/>
          <w:lang w:val="bg-BG"/>
        </w:rPr>
        <w:t>15.</w:t>
      </w:r>
      <w:r w:rsidR="00975B67" w:rsidRPr="00463835">
        <w:rPr>
          <w:rFonts w:ascii="Times New Roman" w:hAnsi="Times New Roman" w:cs="Times New Roman"/>
          <w:color w:val="000000" w:themeColor="text1"/>
          <w:sz w:val="24"/>
          <w:szCs w:val="24"/>
          <w:lang w:val="bg-BG"/>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Bratkova</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S., Angelov</w:t>
      </w:r>
      <w:r w:rsidR="00C05DC6" w:rsidRPr="00C05DC6">
        <w:rPr>
          <w:rFonts w:ascii="Times New Roman" w:eastAsia="Times New Roman" w:hAnsi="Times New Roman" w:cs="Times New Roman"/>
          <w:bCs/>
          <w:color w:val="000000" w:themeColor="text1"/>
          <w:kern w:val="0"/>
          <w:sz w:val="24"/>
          <w:szCs w:val="24"/>
          <w14:ligatures w14:val="none"/>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A., Loukanov</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A., </w:t>
      </w:r>
      <w:r w:rsidR="00C05DC6" w:rsidRPr="00C05DC6">
        <w:rPr>
          <w:rFonts w:ascii="Times New Roman" w:eastAsia="Times New Roman" w:hAnsi="Times New Roman" w:cs="Times New Roman"/>
          <w:b/>
          <w:bCs/>
          <w:color w:val="000000" w:themeColor="text1"/>
          <w:kern w:val="0"/>
          <w:sz w:val="24"/>
          <w:szCs w:val="24"/>
          <w:lang w:val="bg-BG"/>
          <w14:ligatures w14:val="none"/>
        </w:rPr>
        <w:t>Nikolova</w:t>
      </w:r>
      <w:r w:rsidR="00C05DC6" w:rsidRPr="00C05DC6">
        <w:rPr>
          <w:rFonts w:ascii="Times New Roman" w:eastAsia="Times New Roman" w:hAnsi="Times New Roman" w:cs="Times New Roman"/>
          <w:b/>
          <w:bCs/>
          <w:color w:val="000000" w:themeColor="text1"/>
          <w:kern w:val="0"/>
          <w:sz w:val="24"/>
          <w:szCs w:val="24"/>
          <w14:ligatures w14:val="none"/>
        </w:rPr>
        <w:t>,</w:t>
      </w:r>
      <w:r w:rsidR="00C05DC6" w:rsidRPr="00C05DC6">
        <w:rPr>
          <w:rFonts w:ascii="Times New Roman" w:eastAsia="Times New Roman" w:hAnsi="Times New Roman" w:cs="Times New Roman"/>
          <w:b/>
          <w:bCs/>
          <w:color w:val="000000" w:themeColor="text1"/>
          <w:kern w:val="0"/>
          <w:sz w:val="24"/>
          <w:szCs w:val="24"/>
          <w:lang w:val="bg-BG"/>
          <w14:ligatures w14:val="none"/>
        </w:rPr>
        <w:t xml:space="preserve"> K.</w:t>
      </w:r>
      <w:r w:rsidR="00C05DC6" w:rsidRPr="00C05DC6">
        <w:rPr>
          <w:rFonts w:ascii="Times New Roman" w:eastAsia="Times New Roman" w:hAnsi="Times New Roman" w:cs="Times New Roman"/>
          <w:bCs/>
          <w:color w:val="000000" w:themeColor="text1"/>
          <w:kern w:val="0"/>
          <w:sz w:val="24"/>
          <w:szCs w:val="24"/>
          <w:lang w:val="bg-BG"/>
          <w14:ligatures w14:val="none"/>
        </w:rPr>
        <w:t>, Plochev</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S. and Ivanov</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R.</w:t>
      </w:r>
      <w:r w:rsidR="00C05DC6" w:rsidRPr="00C05DC6">
        <w:rPr>
          <w:rFonts w:ascii="Times New Roman" w:eastAsia="Times New Roman" w:hAnsi="Times New Roman" w:cs="Times New Roman"/>
          <w:bCs/>
          <w:color w:val="000000" w:themeColor="text1"/>
          <w:kern w:val="0"/>
          <w:sz w:val="24"/>
          <w:szCs w:val="24"/>
          <w14:ligatures w14:val="none"/>
        </w:rPr>
        <w:t xml:space="preserve"> (2012)</w:t>
      </w:r>
      <w:r w:rsidR="00C05DC6" w:rsidRPr="00C05DC6">
        <w:rPr>
          <w:rFonts w:ascii="Times New Roman" w:eastAsia="Times New Roman" w:hAnsi="Times New Roman" w:cs="Times New Roman"/>
          <w:bCs/>
          <w:color w:val="000000" w:themeColor="text1"/>
          <w:kern w:val="0"/>
          <w:sz w:val="24"/>
          <w:szCs w:val="24"/>
          <w:lang w:val="bg-BG"/>
          <w14:ligatures w14:val="none"/>
        </w:rPr>
        <w:t>.</w:t>
      </w:r>
      <w:r w:rsidR="00C05DC6" w:rsidRPr="00C05DC6">
        <w:rPr>
          <w:rFonts w:ascii="Times New Roman" w:eastAsia="Times New Roman" w:hAnsi="Times New Roman" w:cs="Times New Roman"/>
          <w:bCs/>
          <w:color w:val="000000" w:themeColor="text1"/>
          <w:kern w:val="0"/>
          <w:sz w:val="24"/>
          <w:szCs w:val="24"/>
          <w14:ligatures w14:val="none"/>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Biotechnological removal of heavy metals from mining wastewaters by dissimilative sulphate reduction, </w:t>
      </w:r>
      <w:r w:rsidR="00C05DC6" w:rsidRPr="00C05DC6">
        <w:rPr>
          <w:rFonts w:ascii="Times New Roman" w:eastAsia="Times New Roman" w:hAnsi="Times New Roman" w:cs="Times New Roman"/>
          <w:bCs/>
          <w:i/>
          <w:iCs/>
          <w:color w:val="000000" w:themeColor="text1"/>
          <w:kern w:val="0"/>
          <w:sz w:val="24"/>
          <w:szCs w:val="24"/>
          <w:lang w:val="bg-BG"/>
          <w14:ligatures w14:val="none"/>
        </w:rPr>
        <w:t>International scientific symposium Universitaria Simpo 2012</w:t>
      </w:r>
      <w:r w:rsidR="00C05DC6" w:rsidRPr="00C05DC6">
        <w:rPr>
          <w:rFonts w:ascii="Times New Roman" w:eastAsia="Times New Roman" w:hAnsi="Times New Roman" w:cs="Times New Roman"/>
          <w:bCs/>
          <w:color w:val="000000" w:themeColor="text1"/>
          <w:kern w:val="0"/>
          <w:sz w:val="24"/>
          <w:szCs w:val="24"/>
          <w:lang w:val="bg-BG"/>
          <w14:ligatures w14:val="none"/>
        </w:rPr>
        <w:t>, University of Petroshani, October 11-14. pp. 132-137, ISSN 1842-4449</w:t>
      </w:r>
    </w:p>
    <w:p w14:paraId="779967B9"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2AF8B638" w14:textId="553F4726" w:rsidR="00975B67" w:rsidRPr="00EE33A8" w:rsidRDefault="00975B67"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Acid drainage wastewaters contaminated with Cu – 200 mg/l, Fe – 20 mg/l, Zn – 20 mg/l, Ni – 10 mg/l, Cd – 10 mg/l and Co – 10 mg/l were remediated by hydrogen </w:t>
      </w:r>
      <w:proofErr w:type="spellStart"/>
      <w:r w:rsidRPr="00EE33A8">
        <w:rPr>
          <w:rFonts w:ascii="Times New Roman" w:hAnsi="Times New Roman" w:cs="Times New Roman"/>
          <w:i/>
          <w:iCs/>
          <w:color w:val="000000" w:themeColor="text1"/>
          <w:sz w:val="24"/>
          <w:szCs w:val="24"/>
        </w:rPr>
        <w:t>sulphide</w:t>
      </w:r>
      <w:proofErr w:type="spellEnd"/>
      <w:r w:rsidRPr="00EE33A8">
        <w:rPr>
          <w:rFonts w:ascii="Times New Roman" w:hAnsi="Times New Roman" w:cs="Times New Roman"/>
          <w:i/>
          <w:iCs/>
          <w:color w:val="000000" w:themeColor="text1"/>
          <w:sz w:val="24"/>
          <w:szCs w:val="24"/>
        </w:rPr>
        <w:t xml:space="preserve"> precipitation reaction in laboratory-scale installation. The installation design includes anaerobic bioreactor, chemical reactor and settler, connecting in series. The recirculation of treated wastewater from settler to anaerobic bioreactor was performed by peristaltic pumps. Sulphate-reducing bacterial consortium is adhered in biofilm, which is immobilized on zeolite particles in the anaerobic bioreactor. The bacteria were cultivated on a medium containing lactate as a source of carbon and energy. Heavy metals removal was achieved in a chemical reactor by biogenic produced H</w:t>
      </w:r>
      <w:r w:rsidRPr="00EE33A8">
        <w:rPr>
          <w:rFonts w:ascii="Times New Roman" w:hAnsi="Times New Roman" w:cs="Times New Roman"/>
          <w:i/>
          <w:iCs/>
          <w:color w:val="000000" w:themeColor="text1"/>
          <w:sz w:val="24"/>
          <w:szCs w:val="24"/>
          <w:vertAlign w:val="subscript"/>
        </w:rPr>
        <w:t>2</w:t>
      </w:r>
      <w:r w:rsidRPr="00EE33A8">
        <w:rPr>
          <w:rFonts w:ascii="Times New Roman" w:hAnsi="Times New Roman" w:cs="Times New Roman"/>
          <w:i/>
          <w:iCs/>
          <w:color w:val="000000" w:themeColor="text1"/>
          <w:sz w:val="24"/>
          <w:szCs w:val="24"/>
        </w:rPr>
        <w:t xml:space="preserve">S and bicarbonate ions. In addition, X-ray diffraction analyses proved that the precipitated above heavy metals are mainly in forms of relevant insoluble sulfides and carbonates. In batch conditions was investigated also the resistance of </w:t>
      </w:r>
      <w:proofErr w:type="spellStart"/>
      <w:r w:rsidRPr="00EE33A8">
        <w:rPr>
          <w:rFonts w:ascii="Times New Roman" w:hAnsi="Times New Roman" w:cs="Times New Roman"/>
          <w:i/>
          <w:iCs/>
          <w:color w:val="000000" w:themeColor="text1"/>
          <w:sz w:val="24"/>
          <w:szCs w:val="24"/>
        </w:rPr>
        <w:t>sulfatereducing</w:t>
      </w:r>
      <w:proofErr w:type="spellEnd"/>
      <w:r w:rsidRPr="00EE33A8">
        <w:rPr>
          <w:rFonts w:ascii="Times New Roman" w:hAnsi="Times New Roman" w:cs="Times New Roman"/>
          <w:i/>
          <w:iCs/>
          <w:color w:val="000000" w:themeColor="text1"/>
          <w:sz w:val="24"/>
          <w:szCs w:val="24"/>
        </w:rPr>
        <w:t xml:space="preserve"> bacteria to various heavy metals. The reported treating method allows to removes heavy metals from wastewaters below the permeable level for water intended for use in the agriculture and/or industry.</w:t>
      </w:r>
    </w:p>
    <w:p w14:paraId="6D91AF97" w14:textId="77777777" w:rsidR="009E2059" w:rsidRPr="00463835" w:rsidRDefault="009E2059"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71A9DD43" w14:textId="6193DE93" w:rsidR="009E2059"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9E2059" w:rsidRPr="00463835">
        <w:rPr>
          <w:rFonts w:ascii="Times New Roman" w:hAnsi="Times New Roman" w:cs="Times New Roman"/>
          <w:b/>
          <w:bCs/>
          <w:color w:val="000000" w:themeColor="text1"/>
          <w:sz w:val="24"/>
          <w:szCs w:val="24"/>
          <w:lang w:val="bg-BG"/>
        </w:rPr>
        <w:t>15.</w:t>
      </w:r>
      <w:r w:rsidR="009E2059" w:rsidRPr="00463835">
        <w:rPr>
          <w:rFonts w:ascii="Times New Roman" w:hAnsi="Times New Roman" w:cs="Times New Roman"/>
          <w:color w:val="000000" w:themeColor="text1"/>
          <w:sz w:val="24"/>
          <w:szCs w:val="24"/>
          <w:lang w:val="bg-BG"/>
        </w:rPr>
        <w:t xml:space="preserve"> </w:t>
      </w:r>
      <w:r w:rsidR="00C05DC6" w:rsidRPr="00C05DC6">
        <w:rPr>
          <w:rFonts w:ascii="Times New Roman" w:eastAsia="Times New Roman" w:hAnsi="Times New Roman" w:cs="Times New Roman"/>
          <w:bCs/>
          <w:color w:val="000000" w:themeColor="text1"/>
          <w:kern w:val="0"/>
          <w:sz w:val="24"/>
          <w:szCs w:val="24"/>
          <w:lang w:val="bg-BG"/>
          <w14:ligatures w14:val="none"/>
        </w:rPr>
        <w:t>Браткова</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С., Ангелов</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А., Луканов</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А., </w:t>
      </w:r>
      <w:r w:rsidR="00C05DC6" w:rsidRPr="00C05DC6">
        <w:rPr>
          <w:rFonts w:ascii="Times New Roman" w:eastAsia="Times New Roman" w:hAnsi="Times New Roman" w:cs="Times New Roman"/>
          <w:b/>
          <w:bCs/>
          <w:color w:val="000000" w:themeColor="text1"/>
          <w:kern w:val="0"/>
          <w:sz w:val="24"/>
          <w:szCs w:val="24"/>
          <w:lang w:val="bg-BG"/>
          <w14:ligatures w14:val="none"/>
        </w:rPr>
        <w:t>Николова</w:t>
      </w:r>
      <w:r w:rsidR="00C05DC6" w:rsidRPr="00C05DC6">
        <w:rPr>
          <w:rFonts w:ascii="Times New Roman" w:eastAsia="Times New Roman" w:hAnsi="Times New Roman" w:cs="Times New Roman"/>
          <w:b/>
          <w:bCs/>
          <w:color w:val="000000" w:themeColor="text1"/>
          <w:kern w:val="0"/>
          <w:sz w:val="24"/>
          <w:szCs w:val="24"/>
          <w14:ligatures w14:val="none"/>
        </w:rPr>
        <w:t>,</w:t>
      </w:r>
      <w:r w:rsidR="00C05DC6" w:rsidRPr="00C05DC6">
        <w:rPr>
          <w:rFonts w:ascii="Times New Roman" w:eastAsia="Times New Roman" w:hAnsi="Times New Roman" w:cs="Times New Roman"/>
          <w:b/>
          <w:bCs/>
          <w:color w:val="000000" w:themeColor="text1"/>
          <w:kern w:val="0"/>
          <w:sz w:val="24"/>
          <w:szCs w:val="24"/>
          <w:lang w:val="bg-BG"/>
          <w14:ligatures w14:val="none"/>
        </w:rPr>
        <w:t xml:space="preserve"> К.</w:t>
      </w:r>
      <w:r w:rsidR="00C05DC6" w:rsidRPr="00C05DC6">
        <w:rPr>
          <w:rFonts w:ascii="Times New Roman" w:eastAsia="Times New Roman" w:hAnsi="Times New Roman" w:cs="Times New Roman"/>
          <w:bCs/>
          <w:color w:val="000000" w:themeColor="text1"/>
          <w:kern w:val="0"/>
          <w:sz w:val="24"/>
          <w:szCs w:val="24"/>
          <w:lang w:val="bg-BG"/>
          <w14:ligatures w14:val="none"/>
        </w:rPr>
        <w:t>, Плочев</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С. и Иванов</w:t>
      </w:r>
      <w:r w:rsidR="00C05DC6" w:rsidRPr="00C05DC6">
        <w:rPr>
          <w:rFonts w:ascii="Times New Roman" w:eastAsia="Times New Roman" w:hAnsi="Times New Roman" w:cs="Times New Roman"/>
          <w:bCs/>
          <w:color w:val="000000" w:themeColor="text1"/>
          <w:kern w:val="0"/>
          <w:sz w:val="24"/>
          <w:szCs w:val="24"/>
          <w14:ligatures w14:val="none"/>
        </w:rPr>
        <w:t>,</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Р.</w:t>
      </w:r>
      <w:r w:rsidR="00C05DC6" w:rsidRPr="00C05DC6">
        <w:rPr>
          <w:rFonts w:ascii="Times New Roman" w:eastAsia="Times New Roman" w:hAnsi="Times New Roman" w:cs="Times New Roman"/>
          <w:bCs/>
          <w:color w:val="000000" w:themeColor="text1"/>
          <w:kern w:val="0"/>
          <w:sz w:val="24"/>
          <w:szCs w:val="24"/>
          <w14:ligatures w14:val="none"/>
        </w:rPr>
        <w:t xml:space="preserve"> (2012)</w:t>
      </w:r>
      <w:r w:rsidR="00C05DC6" w:rsidRPr="00C05DC6">
        <w:rPr>
          <w:rFonts w:ascii="Times New Roman" w:eastAsia="Times New Roman" w:hAnsi="Times New Roman" w:cs="Times New Roman"/>
          <w:bCs/>
          <w:color w:val="000000" w:themeColor="text1"/>
          <w:kern w:val="0"/>
          <w:sz w:val="24"/>
          <w:szCs w:val="24"/>
          <w:lang w:val="bg-BG"/>
          <w14:ligatures w14:val="none"/>
        </w:rPr>
        <w:t xml:space="preserve">. Биотехнологично отстраняване на тежки метали от минни отпадъчни води чрез дисимилативна сулфатна редукция, </w:t>
      </w:r>
      <w:r w:rsidR="00C05DC6" w:rsidRPr="00C05DC6">
        <w:rPr>
          <w:rFonts w:ascii="Times New Roman" w:eastAsia="Times New Roman" w:hAnsi="Times New Roman" w:cs="Times New Roman"/>
          <w:bCs/>
          <w:i/>
          <w:iCs/>
          <w:color w:val="000000" w:themeColor="text1"/>
          <w:kern w:val="0"/>
          <w:sz w:val="24"/>
          <w:szCs w:val="24"/>
          <w:lang w:val="bg-BG"/>
          <w14:ligatures w14:val="none"/>
        </w:rPr>
        <w:t>Международен научен симпозиум Universitaria Simpo 2012</w:t>
      </w:r>
      <w:r w:rsidR="00C05DC6" w:rsidRPr="00C05DC6">
        <w:rPr>
          <w:rFonts w:ascii="Times New Roman" w:eastAsia="Times New Roman" w:hAnsi="Times New Roman" w:cs="Times New Roman"/>
          <w:bCs/>
          <w:color w:val="000000" w:themeColor="text1"/>
          <w:kern w:val="0"/>
          <w:sz w:val="24"/>
          <w:szCs w:val="24"/>
          <w:lang w:val="bg-BG"/>
          <w14:ligatures w14:val="none"/>
        </w:rPr>
        <w:t>, Университет Петрошани, 11-14 октомври. стр. 132-137, ISSN 1842-4449</w:t>
      </w:r>
    </w:p>
    <w:p w14:paraId="49DB8447"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2C1CBB7" w14:textId="3F89263D" w:rsidR="009E2059" w:rsidRPr="00EE33A8" w:rsidRDefault="009E2059"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Кисели</w:t>
      </w:r>
      <w:r w:rsidR="00B34B12">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 xml:space="preserve">дренажни отпадъчни води, замърсени с Cu – 200 mg/l, Fe – 20 mg/l, Zn – 20 mg/l, Ni – 10 mg/l, Cd – 10 mg/l и Co – 10 mg/l, бяха третирани чрез утаяване със сероводород в лабораторна инсталация. Конструкцията на инсталацията включва </w:t>
      </w:r>
      <w:r w:rsidR="00B34B12">
        <w:rPr>
          <w:rFonts w:ascii="Times New Roman" w:hAnsi="Times New Roman" w:cs="Times New Roman"/>
          <w:i/>
          <w:iCs/>
          <w:color w:val="000000" w:themeColor="text1"/>
          <w:sz w:val="24"/>
          <w:szCs w:val="24"/>
          <w:lang w:val="bg-BG"/>
        </w:rPr>
        <w:t xml:space="preserve">последователно свързани </w:t>
      </w:r>
      <w:r w:rsidRPr="00EE33A8">
        <w:rPr>
          <w:rFonts w:ascii="Times New Roman" w:hAnsi="Times New Roman" w:cs="Times New Roman"/>
          <w:i/>
          <w:iCs/>
          <w:color w:val="000000" w:themeColor="text1"/>
          <w:sz w:val="24"/>
          <w:szCs w:val="24"/>
          <w:lang w:val="bg-BG"/>
        </w:rPr>
        <w:t xml:space="preserve">анаеробен биореактор, химичен реактор и утаител. Рециркулацията на третираните отпадъчни води от утаителя към анаеробния биореактор се осъществява чрез перисталтични помпи. Сулфат-редуциращият бактериален консорциум е прикрепен в биофилм, който е имобилизиран върху зеолитни частици в анаеробния биореактор. Бактериите са култивирани върху среда, </w:t>
      </w:r>
      <w:r w:rsidRPr="00EE33A8">
        <w:rPr>
          <w:rFonts w:ascii="Times New Roman" w:hAnsi="Times New Roman" w:cs="Times New Roman"/>
          <w:i/>
          <w:iCs/>
          <w:color w:val="000000" w:themeColor="text1"/>
          <w:sz w:val="24"/>
          <w:szCs w:val="24"/>
          <w:lang w:val="bg-BG"/>
        </w:rPr>
        <w:lastRenderedPageBreak/>
        <w:t>съдържаща лактат като източник на въглерод и енергия. Отстраняването на тежки метали е постигнато в химичен реактор чрез биогенно генерирани H</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S и бикарбонатни йони. Освен това, рентгеноструктурният анализ доказа, че утаените по-горе тежки метали са главно под формата на съответните неразтворими сулфиди и карбонати. В периодични условия е изследвана и устойчивостта на сулфат-редуциращите бактерии към различни тежки метали. Представеният метод за пречистване позволява отстраняване на тежки метали от отпадъчни води под допустимите стойности за вода, предназначена за използване в селското стопанство и/или промишлеността.</w:t>
      </w:r>
    </w:p>
    <w:p w14:paraId="797BD56C" w14:textId="77777777" w:rsidR="00975B67" w:rsidRPr="00463835" w:rsidRDefault="00975B67" w:rsidP="00E20614">
      <w:pPr>
        <w:spacing w:after="0" w:line="240" w:lineRule="auto"/>
        <w:ind w:left="426" w:hanging="426"/>
        <w:jc w:val="both"/>
        <w:rPr>
          <w:rFonts w:ascii="Times New Roman" w:hAnsi="Times New Roman" w:cs="Times New Roman"/>
          <w:color w:val="000000" w:themeColor="text1"/>
          <w:sz w:val="24"/>
          <w:szCs w:val="24"/>
          <w:u w:val="single"/>
        </w:rPr>
      </w:pPr>
    </w:p>
    <w:p w14:paraId="0341099C" w14:textId="566432C7" w:rsidR="00975B67"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975B67" w:rsidRPr="00463835">
        <w:rPr>
          <w:rFonts w:ascii="Times New Roman" w:hAnsi="Times New Roman" w:cs="Times New Roman"/>
          <w:b/>
          <w:bCs/>
          <w:color w:val="000000" w:themeColor="text1"/>
          <w:sz w:val="24"/>
          <w:szCs w:val="24"/>
          <w:lang w:val="bg-BG"/>
        </w:rPr>
        <w:t>16.</w:t>
      </w:r>
      <w:r w:rsidR="00C05DC6" w:rsidRPr="00463835">
        <w:rPr>
          <w:rFonts w:ascii="Times New Roman" w:hAnsi="Times New Roman" w:cs="Times New Roman"/>
          <w:color w:val="000000" w:themeColor="text1"/>
          <w:sz w:val="24"/>
          <w:szCs w:val="24"/>
          <w:lang w:val="bg-BG"/>
        </w:rPr>
        <w:t xml:space="preserve"> </w:t>
      </w:r>
      <w:r w:rsidR="00C05DC6" w:rsidRPr="00C05DC6">
        <w:rPr>
          <w:rFonts w:ascii="Times New Roman" w:hAnsi="Times New Roman" w:cs="Times New Roman"/>
          <w:color w:val="000000" w:themeColor="text1"/>
          <w:sz w:val="24"/>
          <w:szCs w:val="24"/>
          <w:lang w:val="bg-BG"/>
        </w:rPr>
        <w:t>Bratkova</w:t>
      </w:r>
      <w:r w:rsidR="00C05DC6" w:rsidRPr="00C05DC6">
        <w:rPr>
          <w:rFonts w:ascii="Times New Roman" w:hAnsi="Times New Roman" w:cs="Times New Roman"/>
          <w:color w:val="000000" w:themeColor="text1"/>
          <w:sz w:val="24"/>
          <w:szCs w:val="24"/>
        </w:rPr>
        <w:t>,</w:t>
      </w:r>
      <w:r w:rsidR="00C05DC6" w:rsidRPr="00C05DC6">
        <w:rPr>
          <w:rFonts w:ascii="Times New Roman" w:hAnsi="Times New Roman" w:cs="Times New Roman"/>
          <w:color w:val="000000" w:themeColor="text1"/>
          <w:sz w:val="24"/>
          <w:szCs w:val="24"/>
          <w:lang w:val="bg-BG"/>
        </w:rPr>
        <w:t xml:space="preserve"> S, Plochev</w:t>
      </w:r>
      <w:r w:rsidR="00C05DC6" w:rsidRPr="00C05DC6">
        <w:rPr>
          <w:rFonts w:ascii="Times New Roman" w:hAnsi="Times New Roman" w:cs="Times New Roman"/>
          <w:color w:val="000000" w:themeColor="text1"/>
          <w:sz w:val="24"/>
          <w:szCs w:val="24"/>
        </w:rPr>
        <w:t>,</w:t>
      </w:r>
      <w:r w:rsidR="00C05DC6" w:rsidRPr="00C05DC6">
        <w:rPr>
          <w:rFonts w:ascii="Times New Roman" w:hAnsi="Times New Roman" w:cs="Times New Roman"/>
          <w:color w:val="000000" w:themeColor="text1"/>
          <w:sz w:val="24"/>
          <w:szCs w:val="24"/>
          <w:lang w:val="bg-BG"/>
        </w:rPr>
        <w:t xml:space="preserve"> S, </w:t>
      </w:r>
      <w:r w:rsidR="00C05DC6" w:rsidRPr="00C05DC6">
        <w:rPr>
          <w:rFonts w:ascii="Times New Roman" w:hAnsi="Times New Roman" w:cs="Times New Roman"/>
          <w:b/>
          <w:bCs/>
          <w:color w:val="000000" w:themeColor="text1"/>
          <w:sz w:val="24"/>
          <w:szCs w:val="24"/>
          <w:lang w:val="bg-BG"/>
        </w:rPr>
        <w:t>Nikolova</w:t>
      </w:r>
      <w:r w:rsidR="00C05DC6" w:rsidRPr="00C05DC6">
        <w:rPr>
          <w:rFonts w:ascii="Times New Roman" w:hAnsi="Times New Roman" w:cs="Times New Roman"/>
          <w:b/>
          <w:bCs/>
          <w:color w:val="000000" w:themeColor="text1"/>
          <w:sz w:val="24"/>
          <w:szCs w:val="24"/>
        </w:rPr>
        <w:t>,,</w:t>
      </w:r>
      <w:r w:rsidR="00C05DC6" w:rsidRPr="00C05DC6">
        <w:rPr>
          <w:rFonts w:ascii="Times New Roman" w:hAnsi="Times New Roman" w:cs="Times New Roman"/>
          <w:b/>
          <w:bCs/>
          <w:color w:val="000000" w:themeColor="text1"/>
          <w:sz w:val="24"/>
          <w:szCs w:val="24"/>
          <w:lang w:val="bg-BG"/>
        </w:rPr>
        <w:t xml:space="preserve"> K.</w:t>
      </w:r>
      <w:r w:rsidR="00C05DC6" w:rsidRPr="00C05DC6">
        <w:rPr>
          <w:rFonts w:ascii="Times New Roman" w:hAnsi="Times New Roman" w:cs="Times New Roman"/>
          <w:color w:val="000000" w:themeColor="text1"/>
          <w:sz w:val="24"/>
          <w:szCs w:val="24"/>
        </w:rPr>
        <w:t xml:space="preserve"> (</w:t>
      </w:r>
      <w:r w:rsidR="00C05DC6" w:rsidRPr="00C05DC6">
        <w:rPr>
          <w:rFonts w:ascii="Times New Roman" w:hAnsi="Times New Roman" w:cs="Times New Roman"/>
          <w:color w:val="000000" w:themeColor="text1"/>
          <w:sz w:val="24"/>
          <w:szCs w:val="24"/>
          <w:lang w:val="bg-BG"/>
        </w:rPr>
        <w:t>2013</w:t>
      </w:r>
      <w:r w:rsidR="00C05DC6" w:rsidRPr="00C05DC6">
        <w:rPr>
          <w:rFonts w:ascii="Times New Roman" w:hAnsi="Times New Roman" w:cs="Times New Roman"/>
          <w:color w:val="000000" w:themeColor="text1"/>
          <w:sz w:val="24"/>
          <w:szCs w:val="24"/>
        </w:rPr>
        <w:t>)</w:t>
      </w:r>
      <w:r w:rsidR="00C05DC6" w:rsidRPr="00C05DC6">
        <w:rPr>
          <w:rFonts w:ascii="Times New Roman" w:hAnsi="Times New Roman" w:cs="Times New Roman"/>
          <w:color w:val="000000" w:themeColor="text1"/>
          <w:sz w:val="24"/>
          <w:szCs w:val="24"/>
          <w:lang w:val="bg-BG"/>
        </w:rPr>
        <w:t>.</w:t>
      </w:r>
      <w:r w:rsidR="00C05DC6" w:rsidRPr="00C05DC6">
        <w:rPr>
          <w:rFonts w:ascii="Times New Roman" w:hAnsi="Times New Roman" w:cs="Times New Roman"/>
          <w:color w:val="000000" w:themeColor="text1"/>
          <w:sz w:val="24"/>
          <w:szCs w:val="24"/>
        </w:rPr>
        <w:t xml:space="preserve"> </w:t>
      </w:r>
      <w:r w:rsidR="00C05DC6" w:rsidRPr="00C05DC6">
        <w:rPr>
          <w:rFonts w:ascii="Times New Roman" w:hAnsi="Times New Roman" w:cs="Times New Roman"/>
          <w:color w:val="000000" w:themeColor="text1"/>
          <w:sz w:val="24"/>
          <w:szCs w:val="24"/>
          <w:lang w:val="bg-BG"/>
        </w:rPr>
        <w:t xml:space="preserve">The effect of Fe(III) on the rate of microbial sulphate-reduction, </w:t>
      </w:r>
      <w:r w:rsidR="00C05DC6" w:rsidRPr="00C05DC6">
        <w:rPr>
          <w:rFonts w:ascii="Times New Roman" w:hAnsi="Times New Roman" w:cs="Times New Roman"/>
          <w:i/>
          <w:iCs/>
          <w:color w:val="000000" w:themeColor="text1"/>
          <w:sz w:val="24"/>
          <w:szCs w:val="24"/>
          <w:lang w:val="bg-BG"/>
        </w:rPr>
        <w:t>Analele Universitatii “Constantin Brancisu” din Targu Jiu 3</w:t>
      </w:r>
      <w:r w:rsidR="00C05DC6" w:rsidRPr="00C05DC6">
        <w:rPr>
          <w:rFonts w:ascii="Times New Roman" w:hAnsi="Times New Roman" w:cs="Times New Roman"/>
          <w:color w:val="000000" w:themeColor="text1"/>
          <w:sz w:val="24"/>
          <w:szCs w:val="24"/>
          <w:lang w:val="bg-BG"/>
        </w:rPr>
        <w:t>, рр. 55-61,</w:t>
      </w:r>
      <w:r w:rsidR="00C05DC6" w:rsidRPr="00C05DC6">
        <w:rPr>
          <w:rFonts w:ascii="Times New Roman" w:hAnsi="Times New Roman" w:cs="Times New Roman"/>
          <w:color w:val="000000" w:themeColor="text1"/>
          <w:sz w:val="24"/>
          <w:szCs w:val="24"/>
        </w:rPr>
        <w:t xml:space="preserve"> </w:t>
      </w:r>
      <w:r w:rsidR="00C05DC6" w:rsidRPr="00C05DC6">
        <w:rPr>
          <w:rFonts w:ascii="Times New Roman" w:hAnsi="Times New Roman" w:cs="Times New Roman"/>
          <w:color w:val="000000" w:themeColor="text1"/>
          <w:sz w:val="24"/>
          <w:szCs w:val="24"/>
          <w:lang w:val="bg-BG"/>
        </w:rPr>
        <w:t>ISNN 1842-4856</w:t>
      </w:r>
      <w:r w:rsidR="00C05DC6">
        <w:rPr>
          <w:rFonts w:ascii="Times New Roman" w:hAnsi="Times New Roman" w:cs="Times New Roman"/>
          <w:color w:val="000000" w:themeColor="text1"/>
          <w:sz w:val="24"/>
          <w:szCs w:val="24"/>
        </w:rPr>
        <w:t xml:space="preserve"> </w:t>
      </w:r>
    </w:p>
    <w:p w14:paraId="48A72511"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0590D62" w14:textId="14EFA55A" w:rsidR="00975B67" w:rsidRPr="00EE33A8" w:rsidRDefault="00975B67"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The effect of three valent iron (Fe(OH)</w:t>
      </w:r>
      <w:r w:rsidRPr="00EE33A8">
        <w:rPr>
          <w:rFonts w:ascii="Times New Roman" w:hAnsi="Times New Roman" w:cs="Times New Roman"/>
          <w:i/>
          <w:iCs/>
          <w:color w:val="000000" w:themeColor="text1"/>
          <w:sz w:val="24"/>
          <w:szCs w:val="24"/>
          <w:vertAlign w:val="subscript"/>
        </w:rPr>
        <w:t>3</w:t>
      </w:r>
      <w:r w:rsidRPr="00EE33A8">
        <w:rPr>
          <w:rFonts w:ascii="Times New Roman" w:hAnsi="Times New Roman" w:cs="Times New Roman"/>
          <w:i/>
          <w:iCs/>
          <w:color w:val="000000" w:themeColor="text1"/>
          <w:sz w:val="24"/>
          <w:szCs w:val="24"/>
        </w:rPr>
        <w:t>) on microbial dissimilatory sulfate-reduction was studied in batch conditions with use of three different donors of electrons – Na-lactate, Na-acetate and solid organic matter (cow manure, spent mushroom compost and sawdust). The inoculum (mixed culture of sulfate-reducing and other metabolically related groups of microorganisms) was received from anaerobic cell for treatment of acid mine drainage. It was found maximal rate of the process sulfate reduction (147 mg SO</w:t>
      </w:r>
      <w:r w:rsidRPr="00EE33A8">
        <w:rPr>
          <w:rFonts w:ascii="Times New Roman" w:hAnsi="Times New Roman" w:cs="Times New Roman"/>
          <w:i/>
          <w:iCs/>
          <w:color w:val="000000" w:themeColor="text1"/>
          <w:sz w:val="24"/>
          <w:szCs w:val="24"/>
          <w:vertAlign w:val="subscript"/>
        </w:rPr>
        <w:t>4</w:t>
      </w:r>
      <w:r w:rsidRPr="00EE33A8">
        <w:rPr>
          <w:rFonts w:ascii="Times New Roman" w:hAnsi="Times New Roman" w:cs="Times New Roman"/>
          <w:i/>
          <w:iCs/>
          <w:color w:val="000000" w:themeColor="text1"/>
          <w:sz w:val="24"/>
          <w:szCs w:val="24"/>
          <w:vertAlign w:val="superscript"/>
        </w:rPr>
        <w:t>2-</w:t>
      </w:r>
      <w:r w:rsidRPr="00EE33A8">
        <w:rPr>
          <w:rFonts w:ascii="Times New Roman" w:hAnsi="Times New Roman" w:cs="Times New Roman"/>
          <w:i/>
          <w:iCs/>
          <w:color w:val="000000" w:themeColor="text1"/>
          <w:sz w:val="24"/>
          <w:szCs w:val="24"/>
        </w:rPr>
        <w:t>/l.d) when lactate was used as sole source of carbon and energy. The Fe(III) reduction was prevalent process with acetate as donor of electrons (the rate of sulfate-reduction was only 13 mg SO</w:t>
      </w:r>
      <w:r w:rsidRPr="00EE33A8">
        <w:rPr>
          <w:rFonts w:ascii="Times New Roman" w:hAnsi="Times New Roman" w:cs="Times New Roman"/>
          <w:i/>
          <w:iCs/>
          <w:color w:val="000000" w:themeColor="text1"/>
          <w:sz w:val="24"/>
          <w:szCs w:val="24"/>
          <w:vertAlign w:val="subscript"/>
        </w:rPr>
        <w:t>4</w:t>
      </w:r>
      <w:r w:rsidRPr="00EE33A8">
        <w:rPr>
          <w:rFonts w:ascii="Times New Roman" w:hAnsi="Times New Roman" w:cs="Times New Roman"/>
          <w:i/>
          <w:iCs/>
          <w:color w:val="000000" w:themeColor="text1"/>
          <w:sz w:val="24"/>
          <w:szCs w:val="24"/>
          <w:vertAlign w:val="superscript"/>
        </w:rPr>
        <w:t>2-</w:t>
      </w:r>
      <w:r w:rsidRPr="00EE33A8">
        <w:rPr>
          <w:rFonts w:ascii="Times New Roman" w:hAnsi="Times New Roman" w:cs="Times New Roman"/>
          <w:i/>
          <w:iCs/>
          <w:color w:val="000000" w:themeColor="text1"/>
          <w:sz w:val="24"/>
          <w:szCs w:val="24"/>
        </w:rPr>
        <w:t xml:space="preserve">/l.d). It was found that in the conditions, typical for anaerobic passive treatment, the rate of reduction of three valent iron also is higher than the rate of sulfate-reduction. A part from reduced iron precipitated in the form of </w:t>
      </w:r>
      <w:proofErr w:type="spellStart"/>
      <w:r w:rsidRPr="00EE33A8">
        <w:rPr>
          <w:rFonts w:ascii="Times New Roman" w:hAnsi="Times New Roman" w:cs="Times New Roman"/>
          <w:i/>
          <w:iCs/>
          <w:color w:val="000000" w:themeColor="text1"/>
          <w:sz w:val="24"/>
          <w:szCs w:val="24"/>
        </w:rPr>
        <w:t>FeS</w:t>
      </w:r>
      <w:proofErr w:type="spellEnd"/>
      <w:r w:rsidRPr="00EE33A8">
        <w:rPr>
          <w:rFonts w:ascii="Times New Roman" w:hAnsi="Times New Roman" w:cs="Times New Roman"/>
          <w:i/>
          <w:iCs/>
          <w:color w:val="000000" w:themeColor="text1"/>
          <w:sz w:val="24"/>
          <w:szCs w:val="24"/>
        </w:rPr>
        <w:t>. The concentrations of soluble Fe</w:t>
      </w:r>
      <w:r w:rsidRPr="00EE33A8">
        <w:rPr>
          <w:rFonts w:ascii="Times New Roman" w:hAnsi="Times New Roman" w:cs="Times New Roman"/>
          <w:i/>
          <w:iCs/>
          <w:color w:val="000000" w:themeColor="text1"/>
          <w:sz w:val="24"/>
          <w:szCs w:val="24"/>
          <w:vertAlign w:val="superscript"/>
        </w:rPr>
        <w:t>2+</w:t>
      </w:r>
      <w:r w:rsidRPr="00EE33A8">
        <w:rPr>
          <w:rFonts w:ascii="Times New Roman" w:hAnsi="Times New Roman" w:cs="Times New Roman"/>
          <w:i/>
          <w:iCs/>
          <w:color w:val="000000" w:themeColor="text1"/>
          <w:sz w:val="24"/>
          <w:szCs w:val="24"/>
        </w:rPr>
        <w:t xml:space="preserve"> when using solid organic matter increased to rates above 1g/l after two months of the start of the experiment.</w:t>
      </w:r>
    </w:p>
    <w:p w14:paraId="7D728089" w14:textId="77777777" w:rsidR="001E3BDE" w:rsidRPr="00463835" w:rsidRDefault="001E3BDE"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0587115A" w14:textId="05927BE9" w:rsidR="001E3BDE" w:rsidRPr="00C05DC6"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1E3BDE" w:rsidRPr="00463835">
        <w:rPr>
          <w:rFonts w:ascii="Times New Roman" w:hAnsi="Times New Roman" w:cs="Times New Roman"/>
          <w:b/>
          <w:bCs/>
          <w:color w:val="000000" w:themeColor="text1"/>
          <w:sz w:val="24"/>
          <w:szCs w:val="24"/>
          <w:lang w:val="bg-BG"/>
        </w:rPr>
        <w:t>16</w:t>
      </w:r>
      <w:r w:rsidR="00C05DC6">
        <w:rPr>
          <w:rFonts w:ascii="Times New Roman" w:hAnsi="Times New Roman" w:cs="Times New Roman"/>
          <w:b/>
          <w:bCs/>
          <w:color w:val="000000" w:themeColor="text1"/>
          <w:sz w:val="24"/>
          <w:szCs w:val="24"/>
        </w:rPr>
        <w:t xml:space="preserve">. </w:t>
      </w:r>
      <w:r w:rsidR="00C05DC6" w:rsidRPr="00C05DC6">
        <w:rPr>
          <w:rFonts w:ascii="Times New Roman" w:hAnsi="Times New Roman" w:cs="Times New Roman"/>
          <w:color w:val="000000" w:themeColor="text1"/>
          <w:sz w:val="24"/>
          <w:szCs w:val="24"/>
          <w:lang w:val="bg-BG"/>
        </w:rPr>
        <w:t>Браткова</w:t>
      </w:r>
      <w:r w:rsidR="00C05DC6" w:rsidRPr="00C05DC6">
        <w:rPr>
          <w:rFonts w:ascii="Times New Roman" w:hAnsi="Times New Roman" w:cs="Times New Roman"/>
          <w:color w:val="000000" w:themeColor="text1"/>
          <w:sz w:val="24"/>
          <w:szCs w:val="24"/>
        </w:rPr>
        <w:t>,</w:t>
      </w:r>
      <w:r w:rsidR="00C05DC6" w:rsidRPr="00C05DC6">
        <w:rPr>
          <w:rFonts w:ascii="Times New Roman" w:hAnsi="Times New Roman" w:cs="Times New Roman"/>
          <w:color w:val="000000" w:themeColor="text1"/>
          <w:sz w:val="24"/>
          <w:szCs w:val="24"/>
          <w:lang w:val="bg-BG"/>
        </w:rPr>
        <w:t xml:space="preserve"> С, Плочев</w:t>
      </w:r>
      <w:r w:rsidR="00C05DC6" w:rsidRPr="00C05DC6">
        <w:rPr>
          <w:rFonts w:ascii="Times New Roman" w:hAnsi="Times New Roman" w:cs="Times New Roman"/>
          <w:color w:val="000000" w:themeColor="text1"/>
          <w:sz w:val="24"/>
          <w:szCs w:val="24"/>
        </w:rPr>
        <w:t>,</w:t>
      </w:r>
      <w:r w:rsidR="00C05DC6" w:rsidRPr="00C05DC6">
        <w:rPr>
          <w:rFonts w:ascii="Times New Roman" w:hAnsi="Times New Roman" w:cs="Times New Roman"/>
          <w:color w:val="000000" w:themeColor="text1"/>
          <w:sz w:val="24"/>
          <w:szCs w:val="24"/>
          <w:lang w:val="bg-BG"/>
        </w:rPr>
        <w:t xml:space="preserve"> С, </w:t>
      </w:r>
      <w:r w:rsidR="00C05DC6" w:rsidRPr="00C05DC6">
        <w:rPr>
          <w:rFonts w:ascii="Times New Roman" w:hAnsi="Times New Roman" w:cs="Times New Roman"/>
          <w:b/>
          <w:bCs/>
          <w:color w:val="000000" w:themeColor="text1"/>
          <w:sz w:val="24"/>
          <w:szCs w:val="24"/>
          <w:lang w:val="bg-BG"/>
        </w:rPr>
        <w:t>Николова</w:t>
      </w:r>
      <w:r w:rsidR="00C05DC6" w:rsidRPr="00C05DC6">
        <w:rPr>
          <w:rFonts w:ascii="Times New Roman" w:hAnsi="Times New Roman" w:cs="Times New Roman"/>
          <w:b/>
          <w:bCs/>
          <w:color w:val="000000" w:themeColor="text1"/>
          <w:sz w:val="24"/>
          <w:szCs w:val="24"/>
        </w:rPr>
        <w:t>,</w:t>
      </w:r>
      <w:r w:rsidR="00C05DC6" w:rsidRPr="00C05DC6">
        <w:rPr>
          <w:rFonts w:ascii="Times New Roman" w:hAnsi="Times New Roman" w:cs="Times New Roman"/>
          <w:b/>
          <w:bCs/>
          <w:color w:val="000000" w:themeColor="text1"/>
          <w:sz w:val="24"/>
          <w:szCs w:val="24"/>
          <w:lang w:val="bg-BG"/>
        </w:rPr>
        <w:t xml:space="preserve"> К.</w:t>
      </w:r>
      <w:r w:rsidR="00C05DC6" w:rsidRPr="00C05DC6">
        <w:rPr>
          <w:rFonts w:ascii="Times New Roman" w:hAnsi="Times New Roman" w:cs="Times New Roman"/>
          <w:color w:val="000000" w:themeColor="text1"/>
          <w:sz w:val="24"/>
          <w:szCs w:val="24"/>
        </w:rPr>
        <w:t xml:space="preserve"> (2013)</w:t>
      </w:r>
      <w:r w:rsidR="00C05DC6" w:rsidRPr="00C05DC6">
        <w:rPr>
          <w:rFonts w:ascii="Times New Roman" w:hAnsi="Times New Roman" w:cs="Times New Roman"/>
          <w:color w:val="000000" w:themeColor="text1"/>
          <w:sz w:val="24"/>
          <w:szCs w:val="24"/>
          <w:lang w:val="bg-BG"/>
        </w:rPr>
        <w:t>. Влияние на Fe(III) върху скоростта на микробна сулфат-редукция</w:t>
      </w:r>
      <w:r w:rsidR="00C05DC6" w:rsidRPr="00C05DC6">
        <w:rPr>
          <w:rFonts w:ascii="Times New Roman" w:hAnsi="Times New Roman" w:cs="Times New Roman"/>
          <w:i/>
          <w:iCs/>
          <w:color w:val="000000" w:themeColor="text1"/>
          <w:sz w:val="24"/>
          <w:szCs w:val="24"/>
          <w:lang w:val="bg-BG"/>
        </w:rPr>
        <w:t>, Analele Universitatii „Constantin Brancisu“ din Targu Jiu 3</w:t>
      </w:r>
      <w:r w:rsidR="00C05DC6" w:rsidRPr="00C05DC6">
        <w:rPr>
          <w:rFonts w:ascii="Times New Roman" w:hAnsi="Times New Roman" w:cs="Times New Roman"/>
          <w:color w:val="000000" w:themeColor="text1"/>
          <w:sz w:val="24"/>
          <w:szCs w:val="24"/>
          <w:lang w:val="bg-BG"/>
        </w:rPr>
        <w:t>, стр. 55-61, ISNN 1842-4856</w:t>
      </w:r>
    </w:p>
    <w:p w14:paraId="724E6E95"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78B6A2DB" w14:textId="44119A04" w:rsidR="001E3BDE" w:rsidRPr="00EE33A8" w:rsidRDefault="001E3BDE"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Влиянието на тривалентното желязо (Fe(OH)</w:t>
      </w:r>
      <w:r w:rsidRPr="00EE33A8">
        <w:rPr>
          <w:rFonts w:ascii="Times New Roman" w:hAnsi="Times New Roman" w:cs="Times New Roman"/>
          <w:i/>
          <w:iCs/>
          <w:color w:val="000000" w:themeColor="text1"/>
          <w:sz w:val="24"/>
          <w:szCs w:val="24"/>
          <w:vertAlign w:val="subscript"/>
          <w:lang w:val="bg-BG"/>
        </w:rPr>
        <w:t>3</w:t>
      </w:r>
      <w:r w:rsidRPr="00EE33A8">
        <w:rPr>
          <w:rFonts w:ascii="Times New Roman" w:hAnsi="Times New Roman" w:cs="Times New Roman"/>
          <w:i/>
          <w:iCs/>
          <w:color w:val="000000" w:themeColor="text1"/>
          <w:sz w:val="24"/>
          <w:szCs w:val="24"/>
          <w:lang w:val="bg-BG"/>
        </w:rPr>
        <w:t>) върху микробната дисимилат</w:t>
      </w:r>
      <w:r w:rsidR="00AF2B17" w:rsidRPr="00EE33A8">
        <w:rPr>
          <w:rFonts w:ascii="Times New Roman" w:hAnsi="Times New Roman" w:cs="Times New Roman"/>
          <w:i/>
          <w:iCs/>
          <w:color w:val="000000" w:themeColor="text1"/>
          <w:sz w:val="24"/>
          <w:szCs w:val="24"/>
          <w:lang w:val="bg-BG"/>
        </w:rPr>
        <w:t xml:space="preserve">ивна </w:t>
      </w:r>
      <w:r w:rsidRPr="00EE33A8">
        <w:rPr>
          <w:rFonts w:ascii="Times New Roman" w:hAnsi="Times New Roman" w:cs="Times New Roman"/>
          <w:i/>
          <w:iCs/>
          <w:color w:val="000000" w:themeColor="text1"/>
          <w:sz w:val="24"/>
          <w:szCs w:val="24"/>
          <w:lang w:val="bg-BG"/>
        </w:rPr>
        <w:t>сулфат-редукция е изследвано в периодични условия с използване на три различни донора на електрони – Na-лактат, Na-ацетат и твърда органична материя (кравешк</w:t>
      </w:r>
      <w:r w:rsidR="00AF2B17" w:rsidRPr="00EE33A8">
        <w:rPr>
          <w:rFonts w:ascii="Times New Roman" w:hAnsi="Times New Roman" w:cs="Times New Roman"/>
          <w:i/>
          <w:iCs/>
          <w:color w:val="000000" w:themeColor="text1"/>
          <w:sz w:val="24"/>
          <w:szCs w:val="24"/>
          <w:lang w:val="bg-BG"/>
        </w:rPr>
        <w:t>а</w:t>
      </w:r>
      <w:r w:rsidRPr="00EE33A8">
        <w:rPr>
          <w:rFonts w:ascii="Times New Roman" w:hAnsi="Times New Roman" w:cs="Times New Roman"/>
          <w:i/>
          <w:iCs/>
          <w:color w:val="000000" w:themeColor="text1"/>
          <w:sz w:val="24"/>
          <w:szCs w:val="24"/>
          <w:lang w:val="bg-BG"/>
        </w:rPr>
        <w:t xml:space="preserve"> тор, отработен гъбен компост и дървени стърготини). Инокулумът (смесена култура от сулфат-редуциращи и други метаболитно свързани групи микроорганизми) е получен от анаеробна клетка за третиране на кисели </w:t>
      </w:r>
      <w:r w:rsidR="00AF2B17" w:rsidRPr="00EE33A8">
        <w:rPr>
          <w:rFonts w:ascii="Times New Roman" w:hAnsi="Times New Roman" w:cs="Times New Roman"/>
          <w:i/>
          <w:iCs/>
          <w:color w:val="000000" w:themeColor="text1"/>
          <w:sz w:val="24"/>
          <w:szCs w:val="24"/>
          <w:lang w:val="bg-BG"/>
        </w:rPr>
        <w:t>руднични води</w:t>
      </w:r>
      <w:r w:rsidRPr="00EE33A8">
        <w:rPr>
          <w:rFonts w:ascii="Times New Roman" w:hAnsi="Times New Roman" w:cs="Times New Roman"/>
          <w:i/>
          <w:iCs/>
          <w:color w:val="000000" w:themeColor="text1"/>
          <w:sz w:val="24"/>
          <w:szCs w:val="24"/>
          <w:lang w:val="bg-BG"/>
        </w:rPr>
        <w:t>. Установена е максимална скорост на процеса на сулфат-редукция (147 mg SO</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w:t>
      </w:r>
      <w:r w:rsidR="00AF2B17" w:rsidRPr="00EE33A8">
        <w:rPr>
          <w:rFonts w:ascii="Times New Roman" w:hAnsi="Times New Roman" w:cs="Times New Roman"/>
          <w:i/>
          <w:iCs/>
          <w:color w:val="000000" w:themeColor="text1"/>
          <w:sz w:val="24"/>
          <w:szCs w:val="24"/>
        </w:rPr>
        <w:t>l</w:t>
      </w:r>
      <w:r w:rsidRPr="00EE33A8">
        <w:rPr>
          <w:rFonts w:ascii="Times New Roman" w:hAnsi="Times New Roman" w:cs="Times New Roman"/>
          <w:i/>
          <w:iCs/>
          <w:color w:val="000000" w:themeColor="text1"/>
          <w:sz w:val="24"/>
          <w:szCs w:val="24"/>
          <w:lang w:val="bg-BG"/>
        </w:rPr>
        <w:t>.</w:t>
      </w:r>
      <w:r w:rsidR="00AF2B17" w:rsidRPr="00EE33A8">
        <w:rPr>
          <w:rFonts w:ascii="Times New Roman" w:hAnsi="Times New Roman" w:cs="Times New Roman"/>
          <w:i/>
          <w:iCs/>
          <w:color w:val="000000" w:themeColor="text1"/>
          <w:sz w:val="24"/>
          <w:szCs w:val="24"/>
        </w:rPr>
        <w:t>d</w:t>
      </w:r>
      <w:r w:rsidRPr="00EE33A8">
        <w:rPr>
          <w:rFonts w:ascii="Times New Roman" w:hAnsi="Times New Roman" w:cs="Times New Roman"/>
          <w:i/>
          <w:iCs/>
          <w:color w:val="000000" w:themeColor="text1"/>
          <w:sz w:val="24"/>
          <w:szCs w:val="24"/>
          <w:lang w:val="bg-BG"/>
        </w:rPr>
        <w:t>), когато лактатът е използван като единствен източник на въглерод и енергия. Редукцията на Fe(III) е преобладаващ процес с ацетат като донор на електрони (скоростта на сулфат-редукция е само 13 mg SO</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/l.d). Установено е, че при условия, типични за анаеробно пасивно третиране, скоростта на редукция на тривалентното желязо също е по-висока от скоростта на сулфат-редукция</w:t>
      </w:r>
      <w:r w:rsidR="00AF2B17" w:rsidRPr="00EE33A8">
        <w:rPr>
          <w:rFonts w:ascii="Times New Roman" w:hAnsi="Times New Roman" w:cs="Times New Roman"/>
          <w:i/>
          <w:iCs/>
          <w:color w:val="000000" w:themeColor="text1"/>
          <w:sz w:val="24"/>
          <w:szCs w:val="24"/>
          <w:lang w:val="bg-BG"/>
        </w:rPr>
        <w:t>та</w:t>
      </w:r>
      <w:r w:rsidRPr="00EE33A8">
        <w:rPr>
          <w:rFonts w:ascii="Times New Roman" w:hAnsi="Times New Roman" w:cs="Times New Roman"/>
          <w:i/>
          <w:iCs/>
          <w:color w:val="000000" w:themeColor="text1"/>
          <w:sz w:val="24"/>
          <w:szCs w:val="24"/>
          <w:lang w:val="bg-BG"/>
        </w:rPr>
        <w:t>. Част от редуцираното желязо се утаява под формата на FeS. Концентрациите на разтворим</w:t>
      </w:r>
      <w:r w:rsidR="00AF2B17" w:rsidRPr="00EE33A8">
        <w:rPr>
          <w:rFonts w:ascii="Times New Roman" w:hAnsi="Times New Roman" w:cs="Times New Roman"/>
          <w:i/>
          <w:iCs/>
          <w:color w:val="000000" w:themeColor="text1"/>
          <w:sz w:val="24"/>
          <w:szCs w:val="24"/>
          <w:lang w:val="bg-BG"/>
        </w:rPr>
        <w:t>о</w:t>
      </w:r>
      <w:r w:rsidRPr="00EE33A8">
        <w:rPr>
          <w:rFonts w:ascii="Times New Roman" w:hAnsi="Times New Roman" w:cs="Times New Roman"/>
          <w:i/>
          <w:iCs/>
          <w:color w:val="000000" w:themeColor="text1"/>
          <w:sz w:val="24"/>
          <w:szCs w:val="24"/>
          <w:lang w:val="bg-BG"/>
        </w:rPr>
        <w:t xml:space="preserve"> Fe</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 xml:space="preserve"> при използване на твърда органична материя се увеличават до </w:t>
      </w:r>
      <w:r w:rsidR="00AF2B17" w:rsidRPr="00EE33A8">
        <w:rPr>
          <w:rFonts w:ascii="Times New Roman" w:hAnsi="Times New Roman" w:cs="Times New Roman"/>
          <w:i/>
          <w:iCs/>
          <w:color w:val="000000" w:themeColor="text1"/>
          <w:sz w:val="24"/>
          <w:szCs w:val="24"/>
          <w:lang w:val="bg-BG"/>
        </w:rPr>
        <w:t>стойности</w:t>
      </w:r>
      <w:r w:rsidRPr="00EE33A8">
        <w:rPr>
          <w:rFonts w:ascii="Times New Roman" w:hAnsi="Times New Roman" w:cs="Times New Roman"/>
          <w:i/>
          <w:iCs/>
          <w:color w:val="000000" w:themeColor="text1"/>
          <w:sz w:val="24"/>
          <w:szCs w:val="24"/>
          <w:lang w:val="bg-BG"/>
        </w:rPr>
        <w:t xml:space="preserve"> над 1g/l два месеца след началото на експеримента.</w:t>
      </w:r>
    </w:p>
    <w:p w14:paraId="406465BA" w14:textId="77777777" w:rsidR="001E3BDE" w:rsidRPr="00463835" w:rsidRDefault="001E3BDE"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10813F2E" w14:textId="1EF51941" w:rsidR="00D02B97"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III.</w:t>
      </w:r>
      <w:r w:rsidR="00D02B97" w:rsidRPr="00463835">
        <w:rPr>
          <w:rFonts w:ascii="Times New Roman" w:hAnsi="Times New Roman" w:cs="Times New Roman"/>
          <w:b/>
          <w:bCs/>
          <w:color w:val="000000" w:themeColor="text1"/>
          <w:sz w:val="24"/>
          <w:szCs w:val="24"/>
          <w:lang w:val="bg-BG"/>
        </w:rPr>
        <w:t xml:space="preserve">17. </w:t>
      </w:r>
      <w:r w:rsidR="00C05DC6" w:rsidRPr="00C05DC6">
        <w:rPr>
          <w:rFonts w:ascii="Times New Roman" w:hAnsi="Times New Roman" w:cs="Times New Roman"/>
          <w:bCs/>
          <w:color w:val="000000" w:themeColor="text1"/>
          <w:sz w:val="24"/>
          <w:szCs w:val="24"/>
          <w:lang w:val="bg-BG"/>
        </w:rPr>
        <w:t xml:space="preserve">Bratkova, </w:t>
      </w:r>
      <w:r w:rsidR="00C05DC6" w:rsidRPr="00C05DC6">
        <w:rPr>
          <w:rFonts w:ascii="Times New Roman" w:hAnsi="Times New Roman" w:cs="Times New Roman"/>
          <w:bCs/>
          <w:color w:val="000000" w:themeColor="text1"/>
          <w:sz w:val="24"/>
          <w:szCs w:val="24"/>
        </w:rPr>
        <w:t xml:space="preserve">S., </w:t>
      </w:r>
      <w:r w:rsidR="00C05DC6" w:rsidRPr="00C05DC6">
        <w:rPr>
          <w:rFonts w:ascii="Times New Roman" w:hAnsi="Times New Roman" w:cs="Times New Roman"/>
          <w:bCs/>
          <w:color w:val="000000" w:themeColor="text1"/>
          <w:sz w:val="24"/>
          <w:szCs w:val="24"/>
          <w:lang w:val="bg-BG"/>
        </w:rPr>
        <w:t xml:space="preserve">Plochev, </w:t>
      </w:r>
      <w:r w:rsidR="00C05DC6" w:rsidRPr="00C05DC6">
        <w:rPr>
          <w:rFonts w:ascii="Times New Roman" w:hAnsi="Times New Roman" w:cs="Times New Roman"/>
          <w:bCs/>
          <w:color w:val="000000" w:themeColor="text1"/>
          <w:sz w:val="24"/>
          <w:szCs w:val="24"/>
        </w:rPr>
        <w:t xml:space="preserve">S., </w:t>
      </w:r>
      <w:r w:rsidR="00C05DC6" w:rsidRPr="00C05DC6">
        <w:rPr>
          <w:rFonts w:ascii="Times New Roman" w:hAnsi="Times New Roman" w:cs="Times New Roman"/>
          <w:b/>
          <w:bCs/>
          <w:color w:val="000000" w:themeColor="text1"/>
          <w:sz w:val="24"/>
          <w:szCs w:val="24"/>
          <w:lang w:val="bg-BG"/>
        </w:rPr>
        <w:t xml:space="preserve">Nikolova, </w:t>
      </w:r>
      <w:r w:rsidR="00C05DC6" w:rsidRPr="00C05DC6">
        <w:rPr>
          <w:rFonts w:ascii="Times New Roman" w:hAnsi="Times New Roman" w:cs="Times New Roman"/>
          <w:b/>
          <w:bCs/>
          <w:color w:val="000000" w:themeColor="text1"/>
          <w:sz w:val="24"/>
          <w:szCs w:val="24"/>
        </w:rPr>
        <w:t>K.</w:t>
      </w:r>
      <w:r w:rsidR="00C05DC6" w:rsidRPr="00C05DC6">
        <w:rPr>
          <w:rFonts w:ascii="Times New Roman" w:hAnsi="Times New Roman" w:cs="Times New Roman"/>
          <w:bCs/>
          <w:color w:val="000000" w:themeColor="text1"/>
          <w:sz w:val="24"/>
          <w:szCs w:val="24"/>
        </w:rPr>
        <w:t xml:space="preserve">, </w:t>
      </w:r>
      <w:r w:rsidR="00C05DC6" w:rsidRPr="00C05DC6">
        <w:rPr>
          <w:rFonts w:ascii="Times New Roman" w:hAnsi="Times New Roman" w:cs="Times New Roman"/>
          <w:bCs/>
          <w:color w:val="000000" w:themeColor="text1"/>
          <w:sz w:val="24"/>
          <w:szCs w:val="24"/>
          <w:lang w:val="bg-BG"/>
        </w:rPr>
        <w:t>Loukanov</w:t>
      </w:r>
      <w:r w:rsidR="00C05DC6" w:rsidRPr="00C05DC6">
        <w:rPr>
          <w:rFonts w:ascii="Times New Roman" w:hAnsi="Times New Roman" w:cs="Times New Roman"/>
          <w:bCs/>
          <w:color w:val="000000" w:themeColor="text1"/>
          <w:sz w:val="24"/>
          <w:szCs w:val="24"/>
        </w:rPr>
        <w:t>, A.</w:t>
      </w:r>
      <w:r w:rsidR="00C05DC6" w:rsidRPr="00C05DC6">
        <w:rPr>
          <w:rFonts w:ascii="Times New Roman" w:hAnsi="Times New Roman" w:cs="Times New Roman"/>
          <w:bCs/>
          <w:color w:val="000000" w:themeColor="text1"/>
          <w:sz w:val="24"/>
          <w:szCs w:val="24"/>
          <w:lang w:val="bg-BG"/>
        </w:rPr>
        <w:t xml:space="preserve"> and Angelov</w:t>
      </w:r>
      <w:r w:rsidR="00C05DC6" w:rsidRPr="00C05DC6">
        <w:rPr>
          <w:rFonts w:ascii="Times New Roman" w:hAnsi="Times New Roman" w:cs="Times New Roman"/>
          <w:bCs/>
          <w:color w:val="000000" w:themeColor="text1"/>
          <w:sz w:val="24"/>
          <w:szCs w:val="24"/>
        </w:rPr>
        <w:t>, A. (2013)</w:t>
      </w:r>
      <w:r w:rsidR="00C05DC6" w:rsidRPr="00C05DC6">
        <w:rPr>
          <w:rFonts w:ascii="Times New Roman" w:hAnsi="Times New Roman" w:cs="Times New Roman"/>
          <w:bCs/>
          <w:color w:val="000000" w:themeColor="text1"/>
          <w:sz w:val="24"/>
          <w:szCs w:val="24"/>
          <w:lang w:val="bg-BG"/>
        </w:rPr>
        <w:t>.</w:t>
      </w:r>
      <w:r w:rsidR="00C05DC6" w:rsidRPr="00C05DC6">
        <w:rPr>
          <w:rFonts w:ascii="Times New Roman" w:hAnsi="Times New Roman" w:cs="Times New Roman"/>
          <w:bCs/>
          <w:color w:val="000000" w:themeColor="text1"/>
          <w:sz w:val="24"/>
          <w:szCs w:val="24"/>
        </w:rPr>
        <w:t xml:space="preserve"> Treatment of acid mine waters by means of different anaerobic cells and constructed wetland, </w:t>
      </w:r>
      <w:r w:rsidR="00C05DC6" w:rsidRPr="00C05DC6">
        <w:rPr>
          <w:rFonts w:ascii="Times New Roman" w:hAnsi="Times New Roman" w:cs="Times New Roman"/>
          <w:bCs/>
          <w:i/>
          <w:iCs/>
          <w:color w:val="000000" w:themeColor="text1"/>
          <w:sz w:val="24"/>
          <w:szCs w:val="24"/>
        </w:rPr>
        <w:t>Proceedings of the XII-</w:t>
      </w:r>
      <w:proofErr w:type="spellStart"/>
      <w:r w:rsidR="00C05DC6" w:rsidRPr="00C05DC6">
        <w:rPr>
          <w:rFonts w:ascii="Times New Roman" w:hAnsi="Times New Roman" w:cs="Times New Roman"/>
          <w:bCs/>
          <w:i/>
          <w:iCs/>
          <w:color w:val="000000" w:themeColor="text1"/>
          <w:sz w:val="24"/>
          <w:szCs w:val="24"/>
        </w:rPr>
        <w:t>th</w:t>
      </w:r>
      <w:proofErr w:type="spellEnd"/>
      <w:r w:rsidR="00C05DC6" w:rsidRPr="00C05DC6">
        <w:rPr>
          <w:rFonts w:ascii="Times New Roman" w:hAnsi="Times New Roman" w:cs="Times New Roman"/>
          <w:bCs/>
          <w:i/>
          <w:iCs/>
          <w:color w:val="000000" w:themeColor="text1"/>
          <w:sz w:val="24"/>
          <w:szCs w:val="24"/>
        </w:rPr>
        <w:t xml:space="preserve"> national conference with international participation of the open and underwater mining of minerals</w:t>
      </w:r>
      <w:r w:rsidR="00C05DC6" w:rsidRPr="00C05DC6">
        <w:rPr>
          <w:rFonts w:ascii="Times New Roman" w:hAnsi="Times New Roman" w:cs="Times New Roman"/>
          <w:bCs/>
          <w:color w:val="000000" w:themeColor="text1"/>
          <w:sz w:val="24"/>
          <w:szCs w:val="24"/>
        </w:rPr>
        <w:t>, 26-30 June, Varna, Bulgaria, pp. 349-356, after 2017</w:t>
      </w:r>
      <w:r w:rsidR="00C05DC6" w:rsidRPr="00C05DC6">
        <w:rPr>
          <w:rFonts w:ascii="Times New Roman" w:hAnsi="Times New Roman" w:cs="Times New Roman"/>
          <w:bCs/>
          <w:color w:val="000000" w:themeColor="text1"/>
          <w:sz w:val="24"/>
          <w:szCs w:val="24"/>
          <w:lang w:val="bg-BG"/>
        </w:rPr>
        <w:t>,</w:t>
      </w:r>
      <w:r w:rsidR="00C05DC6" w:rsidRPr="00C05DC6">
        <w:rPr>
          <w:rFonts w:ascii="Times New Roman" w:hAnsi="Times New Roman" w:cs="Times New Roman"/>
          <w:bCs/>
          <w:color w:val="000000" w:themeColor="text1"/>
          <w:sz w:val="24"/>
          <w:szCs w:val="24"/>
        </w:rPr>
        <w:t xml:space="preserve"> ISSN 2535</w:t>
      </w:r>
      <w:r w:rsidR="00C05DC6" w:rsidRPr="00C05DC6">
        <w:rPr>
          <w:rFonts w:ascii="Times New Roman" w:hAnsi="Times New Roman" w:cs="Times New Roman"/>
          <w:bCs/>
          <w:color w:val="000000" w:themeColor="text1"/>
          <w:sz w:val="24"/>
          <w:szCs w:val="24"/>
          <w:lang w:val="bg-BG"/>
        </w:rPr>
        <w:t xml:space="preserve"> </w:t>
      </w:r>
      <w:r w:rsidR="00C05DC6" w:rsidRPr="00C05DC6">
        <w:rPr>
          <w:rFonts w:ascii="Times New Roman" w:hAnsi="Times New Roman" w:cs="Times New Roman"/>
          <w:bCs/>
          <w:color w:val="000000" w:themeColor="text1"/>
          <w:sz w:val="24"/>
          <w:szCs w:val="24"/>
        </w:rPr>
        <w:t>0854, COBISS.BG-ID – 1280890596</w:t>
      </w:r>
    </w:p>
    <w:p w14:paraId="060B8FD6"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70D57B6" w14:textId="5F0AB12D" w:rsidR="00422656" w:rsidRPr="00EE33A8" w:rsidRDefault="00BD1A50"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u w:val="single"/>
          <w:lang w:val="bg-BG"/>
        </w:rPr>
        <w:t>:</w:t>
      </w:r>
      <w:r w:rsidR="00422656" w:rsidRPr="00EE33A8">
        <w:rPr>
          <w:rFonts w:ascii="Times New Roman" w:hAnsi="Times New Roman" w:cs="Times New Roman"/>
          <w:i/>
          <w:iCs/>
          <w:color w:val="000000" w:themeColor="text1"/>
          <w:sz w:val="24"/>
          <w:szCs w:val="24"/>
          <w:lang w:val="bg-BG"/>
        </w:rPr>
        <w:t xml:space="preserve"> Acid mine waters, containing Fe, Cu, Zn, Mn, As and sulfates, were treated by means of a laboratory passive system. The laboratory</w:t>
      </w:r>
      <w:r w:rsidR="00B34B12">
        <w:rPr>
          <w:rFonts w:ascii="Times New Roman" w:hAnsi="Times New Roman" w:cs="Times New Roman"/>
          <w:i/>
          <w:iCs/>
          <w:color w:val="000000" w:themeColor="text1"/>
          <w:sz w:val="24"/>
          <w:szCs w:val="24"/>
        </w:rPr>
        <w:t>-</w:t>
      </w:r>
      <w:r w:rsidR="00422656" w:rsidRPr="00EE33A8">
        <w:rPr>
          <w:rFonts w:ascii="Times New Roman" w:hAnsi="Times New Roman" w:cs="Times New Roman"/>
          <w:i/>
          <w:iCs/>
          <w:color w:val="000000" w:themeColor="text1"/>
          <w:sz w:val="24"/>
          <w:szCs w:val="24"/>
          <w:lang w:val="bg-BG"/>
        </w:rPr>
        <w:t xml:space="preserve">scale installation consists of two </w:t>
      </w:r>
      <w:r w:rsidR="00B34B12">
        <w:rPr>
          <w:rFonts w:ascii="Times New Roman" w:hAnsi="Times New Roman" w:cs="Times New Roman"/>
          <w:i/>
          <w:iCs/>
          <w:color w:val="000000" w:themeColor="text1"/>
          <w:sz w:val="24"/>
          <w:szCs w:val="24"/>
        </w:rPr>
        <w:t>chambers</w:t>
      </w:r>
      <w:r w:rsidR="00422656" w:rsidRPr="00EE33A8">
        <w:rPr>
          <w:rFonts w:ascii="Times New Roman" w:hAnsi="Times New Roman" w:cs="Times New Roman"/>
          <w:i/>
          <w:iCs/>
          <w:color w:val="000000" w:themeColor="text1"/>
          <w:sz w:val="24"/>
          <w:szCs w:val="24"/>
          <w:lang w:val="bg-BG"/>
        </w:rPr>
        <w:t xml:space="preserve"> for sulfate-reduction, containing crushed limestone and a mixture of biodegradable waste organic substrates and of a wetland. It was studied the influence of design of anaerobic c</w:t>
      </w:r>
      <w:r w:rsidR="00B34B12">
        <w:rPr>
          <w:rFonts w:ascii="Times New Roman" w:hAnsi="Times New Roman" w:cs="Times New Roman"/>
          <w:i/>
          <w:iCs/>
          <w:color w:val="000000" w:themeColor="text1"/>
          <w:sz w:val="24"/>
          <w:szCs w:val="24"/>
        </w:rPr>
        <w:t>hambers</w:t>
      </w:r>
      <w:r w:rsidR="00422656" w:rsidRPr="00EE33A8">
        <w:rPr>
          <w:rFonts w:ascii="Times New Roman" w:hAnsi="Times New Roman" w:cs="Times New Roman"/>
          <w:i/>
          <w:iCs/>
          <w:color w:val="000000" w:themeColor="text1"/>
          <w:sz w:val="24"/>
          <w:szCs w:val="24"/>
          <w:lang w:val="bg-BG"/>
        </w:rPr>
        <w:t xml:space="preserve"> and the flow direction on the neutralization of wastewaters and </w:t>
      </w:r>
      <w:r w:rsidR="00B34B12">
        <w:rPr>
          <w:rFonts w:ascii="Times New Roman" w:hAnsi="Times New Roman" w:cs="Times New Roman"/>
          <w:i/>
          <w:iCs/>
          <w:color w:val="000000" w:themeColor="text1"/>
          <w:sz w:val="24"/>
          <w:szCs w:val="24"/>
        </w:rPr>
        <w:t xml:space="preserve">the </w:t>
      </w:r>
      <w:r w:rsidR="00B34B12" w:rsidRPr="00EE33A8">
        <w:rPr>
          <w:rFonts w:ascii="Times New Roman" w:hAnsi="Times New Roman" w:cs="Times New Roman"/>
          <w:i/>
          <w:iCs/>
          <w:color w:val="000000" w:themeColor="text1"/>
          <w:sz w:val="24"/>
          <w:szCs w:val="24"/>
          <w:lang w:val="bg-BG"/>
        </w:rPr>
        <w:t>pollutants</w:t>
      </w:r>
      <w:r w:rsidR="00422656" w:rsidRPr="00EE33A8">
        <w:rPr>
          <w:rFonts w:ascii="Times New Roman" w:hAnsi="Times New Roman" w:cs="Times New Roman"/>
          <w:i/>
          <w:iCs/>
          <w:color w:val="000000" w:themeColor="text1"/>
          <w:sz w:val="24"/>
          <w:szCs w:val="24"/>
          <w:lang w:val="bg-BG"/>
        </w:rPr>
        <w:t xml:space="preserve"> removal. Through the treatment of effluents by constructed aerobic wetland the concentrations of the pollutants decrease below the relevant permissible levels for waters intended for use in the agriculture and/or industry.</w:t>
      </w:r>
    </w:p>
    <w:p w14:paraId="3C77A9D5" w14:textId="77777777" w:rsidR="00D02B97" w:rsidRPr="00463835" w:rsidRDefault="00D02B97" w:rsidP="00E20614">
      <w:pPr>
        <w:spacing w:after="0" w:line="240" w:lineRule="auto"/>
        <w:ind w:left="426" w:hanging="426"/>
        <w:jc w:val="both"/>
        <w:rPr>
          <w:rFonts w:ascii="Times New Roman" w:hAnsi="Times New Roman" w:cs="Times New Roman"/>
          <w:b/>
          <w:bCs/>
          <w:color w:val="000000" w:themeColor="text1"/>
          <w:sz w:val="24"/>
          <w:szCs w:val="24"/>
          <w:lang w:val="bg-BG"/>
        </w:rPr>
      </w:pPr>
    </w:p>
    <w:p w14:paraId="3325D270" w14:textId="054B9A2C" w:rsidR="00C05DC6"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975B67" w:rsidRPr="00463835">
        <w:rPr>
          <w:rFonts w:ascii="Times New Roman" w:hAnsi="Times New Roman" w:cs="Times New Roman"/>
          <w:b/>
          <w:bCs/>
          <w:color w:val="000000" w:themeColor="text1"/>
          <w:sz w:val="24"/>
          <w:szCs w:val="24"/>
          <w:lang w:val="bg-BG"/>
        </w:rPr>
        <w:t>17.</w:t>
      </w:r>
      <w:r w:rsidR="00975B67" w:rsidRPr="00463835">
        <w:rPr>
          <w:rFonts w:ascii="Times New Roman" w:hAnsi="Times New Roman" w:cs="Times New Roman"/>
          <w:color w:val="000000" w:themeColor="text1"/>
          <w:sz w:val="24"/>
          <w:szCs w:val="24"/>
          <w:lang w:val="bg-BG"/>
        </w:rPr>
        <w:t xml:space="preserve"> </w:t>
      </w:r>
      <w:r w:rsidR="00C05DC6" w:rsidRPr="00C05DC6">
        <w:rPr>
          <w:rFonts w:ascii="Times New Roman" w:hAnsi="Times New Roman" w:cs="Times New Roman"/>
          <w:bCs/>
          <w:color w:val="000000" w:themeColor="text1"/>
          <w:sz w:val="24"/>
          <w:szCs w:val="24"/>
          <w:lang w:val="bg-BG"/>
        </w:rPr>
        <w:t xml:space="preserve">Браткова, С., Плочев, С., </w:t>
      </w:r>
      <w:r w:rsidR="00C05DC6" w:rsidRPr="00C05DC6">
        <w:rPr>
          <w:rFonts w:ascii="Times New Roman" w:hAnsi="Times New Roman" w:cs="Times New Roman"/>
          <w:b/>
          <w:bCs/>
          <w:color w:val="000000" w:themeColor="text1"/>
          <w:sz w:val="24"/>
          <w:szCs w:val="24"/>
          <w:lang w:val="bg-BG"/>
        </w:rPr>
        <w:t>Николова, К.</w:t>
      </w:r>
      <w:r w:rsidR="00C05DC6" w:rsidRPr="00C05DC6">
        <w:rPr>
          <w:rFonts w:ascii="Times New Roman" w:hAnsi="Times New Roman" w:cs="Times New Roman"/>
          <w:bCs/>
          <w:color w:val="000000" w:themeColor="text1"/>
          <w:sz w:val="24"/>
          <w:szCs w:val="24"/>
          <w:lang w:val="bg-BG"/>
        </w:rPr>
        <w:t>, Луканов, А., Ангелов, А.</w:t>
      </w:r>
      <w:r w:rsidR="00C05DC6" w:rsidRPr="00C05DC6">
        <w:rPr>
          <w:rFonts w:ascii="Times New Roman" w:hAnsi="Times New Roman" w:cs="Times New Roman"/>
          <w:bCs/>
          <w:color w:val="000000" w:themeColor="text1"/>
          <w:sz w:val="24"/>
          <w:szCs w:val="24"/>
        </w:rPr>
        <w:t xml:space="preserve"> (2013)</w:t>
      </w:r>
      <w:r w:rsidR="00C05DC6" w:rsidRPr="00C05DC6">
        <w:rPr>
          <w:rFonts w:ascii="Times New Roman" w:hAnsi="Times New Roman" w:cs="Times New Roman"/>
          <w:bCs/>
          <w:color w:val="000000" w:themeColor="text1"/>
          <w:sz w:val="24"/>
          <w:szCs w:val="24"/>
          <w:lang w:val="bg-BG"/>
        </w:rPr>
        <w:t xml:space="preserve">. Пречистване на кисели руднични води посредством анаеробни камери от различен тип и аеробна влажна зона. </w:t>
      </w:r>
      <w:bookmarkStart w:id="5" w:name="_Hlk208748594"/>
      <w:r w:rsidR="00C05DC6" w:rsidRPr="00C05DC6">
        <w:rPr>
          <w:rFonts w:ascii="Times New Roman" w:hAnsi="Times New Roman" w:cs="Times New Roman"/>
          <w:bCs/>
          <w:i/>
          <w:iCs/>
          <w:color w:val="000000" w:themeColor="text1"/>
          <w:sz w:val="24"/>
          <w:szCs w:val="24"/>
          <w:lang w:val="bg-BG"/>
        </w:rPr>
        <w:t xml:space="preserve">Сборник от XII-та национална конференция с международно участие за открит и подводен добив на минерали, </w:t>
      </w:r>
      <w:r w:rsidR="00C05DC6" w:rsidRPr="00C05DC6">
        <w:rPr>
          <w:rFonts w:ascii="Times New Roman" w:hAnsi="Times New Roman" w:cs="Times New Roman"/>
          <w:bCs/>
          <w:color w:val="000000" w:themeColor="text1"/>
          <w:sz w:val="24"/>
          <w:szCs w:val="24"/>
          <w:lang w:val="bg-BG"/>
        </w:rPr>
        <w:t>26-30 юни, Варна, България, стр. 349-356,</w:t>
      </w:r>
      <w:r w:rsidR="00C05DC6" w:rsidRPr="00C05DC6">
        <w:rPr>
          <w:rFonts w:ascii="Times New Roman" w:hAnsi="Times New Roman" w:cs="Times New Roman"/>
          <w:bCs/>
          <w:color w:val="000000" w:themeColor="text1"/>
          <w:sz w:val="24"/>
          <w:szCs w:val="24"/>
        </w:rPr>
        <w:t xml:space="preserve"> </w:t>
      </w:r>
      <w:r w:rsidR="00C05DC6" w:rsidRPr="00C05DC6">
        <w:rPr>
          <w:rFonts w:ascii="Times New Roman" w:hAnsi="Times New Roman" w:cs="Times New Roman"/>
          <w:bCs/>
          <w:color w:val="000000" w:themeColor="text1"/>
          <w:sz w:val="24"/>
          <w:szCs w:val="24"/>
          <w:lang w:val="bg-BG"/>
        </w:rPr>
        <w:t>След 2017 г., ISSN 2535 0854</w:t>
      </w:r>
      <w:r w:rsidR="00C05DC6" w:rsidRPr="00C05DC6">
        <w:rPr>
          <w:rFonts w:ascii="Times New Roman" w:hAnsi="Times New Roman" w:cs="Times New Roman"/>
          <w:bCs/>
          <w:color w:val="000000" w:themeColor="text1"/>
          <w:sz w:val="24"/>
          <w:szCs w:val="24"/>
        </w:rPr>
        <w:t>,</w:t>
      </w:r>
      <w:r w:rsidR="00C05DC6" w:rsidRPr="00C05DC6">
        <w:rPr>
          <w:rFonts w:ascii="Times New Roman" w:hAnsi="Times New Roman" w:cs="Times New Roman"/>
          <w:bCs/>
          <w:color w:val="000000" w:themeColor="text1"/>
          <w:sz w:val="24"/>
          <w:szCs w:val="24"/>
          <w:lang w:val="bg-BG"/>
        </w:rPr>
        <w:t xml:space="preserve"> COBISS.BG-ID – 1280890596</w:t>
      </w:r>
      <w:bookmarkEnd w:id="5"/>
    </w:p>
    <w:p w14:paraId="19F273A7" w14:textId="77777777" w:rsidR="00C05DC6" w:rsidRDefault="00C05DC6" w:rsidP="00E20614">
      <w:pPr>
        <w:spacing w:after="0" w:line="240" w:lineRule="auto"/>
        <w:ind w:left="426" w:hanging="426"/>
        <w:jc w:val="both"/>
        <w:rPr>
          <w:rFonts w:ascii="Times New Roman" w:hAnsi="Times New Roman" w:cs="Times New Roman"/>
          <w:color w:val="000000" w:themeColor="text1"/>
          <w:sz w:val="24"/>
          <w:szCs w:val="24"/>
        </w:rPr>
      </w:pPr>
    </w:p>
    <w:p w14:paraId="24E1B7E9" w14:textId="2063C25F" w:rsidR="004A5C85" w:rsidRPr="00EE33A8" w:rsidRDefault="00BD1A50"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004A5C85" w:rsidRPr="00EE33A8">
        <w:rPr>
          <w:rFonts w:ascii="Times New Roman" w:hAnsi="Times New Roman" w:cs="Times New Roman"/>
          <w:i/>
          <w:iCs/>
          <w:color w:val="000000" w:themeColor="text1"/>
          <w:sz w:val="24"/>
          <w:szCs w:val="24"/>
          <w:lang w:val="bg-BG"/>
        </w:rPr>
        <w:t xml:space="preserve"> Кисели руднични води, съдържащи Fe, Cu, Zn, Mn, As и сулфати са третирани посредством лабораторна пасивна система. Лабораторната инсталация включва две камери за микробна сулфат-редукция, запълнени с натрошен варовик и смес от биологично разградими отпадъчни органични субстрати и влажна зона. Изследвано е влиянието на дизайна на анаеробните камери и посоката на движение на потока върху неутрализирането на третираните води и отстраняването на замърсителите. Посредством третирането на изходящите от камерите води чрез аеробна влажна зона е постигнато понижаване на концентрациите на изследваните замърсители под пределно допустимите концентрации за води, използвани за селскостопански и/или индустриални нужди.</w:t>
      </w:r>
    </w:p>
    <w:p w14:paraId="62403451" w14:textId="77777777" w:rsidR="004A5C85" w:rsidRPr="00463835" w:rsidRDefault="004A5C85"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01462B34" w14:textId="3EA6AE38" w:rsidR="004A5C85"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4A5C85" w:rsidRPr="00463835">
        <w:rPr>
          <w:rFonts w:ascii="Times New Roman" w:hAnsi="Times New Roman" w:cs="Times New Roman"/>
          <w:b/>
          <w:bCs/>
          <w:color w:val="000000" w:themeColor="text1"/>
          <w:sz w:val="24"/>
          <w:szCs w:val="24"/>
          <w:lang w:val="bg-BG"/>
        </w:rPr>
        <w:t>18.</w:t>
      </w:r>
      <w:r w:rsidR="004A5C85" w:rsidRPr="00463835">
        <w:rPr>
          <w:rFonts w:ascii="Times New Roman" w:hAnsi="Times New Roman" w:cs="Times New Roman"/>
          <w:color w:val="000000" w:themeColor="text1"/>
          <w:sz w:val="24"/>
          <w:szCs w:val="24"/>
          <w:lang w:val="bg-BG"/>
        </w:rPr>
        <w:t xml:space="preserve"> </w:t>
      </w:r>
      <w:r w:rsidR="00C05DC6" w:rsidRPr="00146BBA">
        <w:rPr>
          <w:rFonts w:ascii="Times New Roman" w:hAnsi="Times New Roman"/>
          <w:b/>
          <w:bCs/>
          <w:color w:val="000000" w:themeColor="text1"/>
          <w:sz w:val="24"/>
          <w:szCs w:val="24"/>
          <w:lang w:val="bg-BG"/>
        </w:rPr>
        <w:t>Nikolova</w:t>
      </w:r>
      <w:r w:rsidR="00C05DC6" w:rsidRPr="00146BBA">
        <w:rPr>
          <w:rFonts w:ascii="Times New Roman" w:hAnsi="Times New Roman"/>
          <w:b/>
          <w:bCs/>
          <w:color w:val="000000" w:themeColor="text1"/>
          <w:sz w:val="24"/>
          <w:szCs w:val="24"/>
        </w:rPr>
        <w:t>,</w:t>
      </w:r>
      <w:r w:rsidR="00C05DC6" w:rsidRPr="00146BBA">
        <w:rPr>
          <w:rFonts w:ascii="Times New Roman" w:hAnsi="Times New Roman"/>
          <w:b/>
          <w:bCs/>
          <w:color w:val="000000" w:themeColor="text1"/>
          <w:sz w:val="24"/>
          <w:szCs w:val="24"/>
          <w:lang w:val="bg-BG"/>
        </w:rPr>
        <w:t xml:space="preserve"> K.</w:t>
      </w:r>
      <w:r w:rsidR="00C05DC6" w:rsidRPr="00146BBA">
        <w:rPr>
          <w:rFonts w:ascii="Times New Roman" w:hAnsi="Times New Roman"/>
          <w:bCs/>
          <w:color w:val="000000" w:themeColor="text1"/>
          <w:sz w:val="24"/>
          <w:szCs w:val="24"/>
          <w:lang w:val="bg-BG"/>
        </w:rPr>
        <w:t>, Bratkova</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S., Angelov</w:t>
      </w:r>
      <w:r w:rsidR="00C05DC6" w:rsidRPr="00146BBA">
        <w:rPr>
          <w:rFonts w:ascii="Times New Roman" w:hAnsi="Times New Roman"/>
          <w:bCs/>
          <w:color w:val="000000" w:themeColor="text1"/>
          <w:sz w:val="24"/>
          <w:szCs w:val="24"/>
        </w:rPr>
        <w:t xml:space="preserve">, </w:t>
      </w:r>
      <w:r w:rsidR="00C05DC6" w:rsidRPr="00146BBA">
        <w:rPr>
          <w:rFonts w:ascii="Times New Roman" w:hAnsi="Times New Roman"/>
          <w:bCs/>
          <w:color w:val="000000" w:themeColor="text1"/>
          <w:sz w:val="24"/>
          <w:szCs w:val="24"/>
          <w:lang w:val="bg-BG"/>
        </w:rPr>
        <w:t>A., Genova</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P.</w:t>
      </w:r>
      <w:r w:rsidR="00C05DC6" w:rsidRPr="00146BBA">
        <w:rPr>
          <w:rFonts w:ascii="Times New Roman" w:hAnsi="Times New Roman"/>
          <w:bCs/>
          <w:color w:val="000000" w:themeColor="text1"/>
          <w:sz w:val="24"/>
          <w:szCs w:val="24"/>
        </w:rPr>
        <w:t xml:space="preserve"> (2013)</w:t>
      </w:r>
      <w:r w:rsidR="00C05DC6" w:rsidRPr="00146BBA">
        <w:rPr>
          <w:rFonts w:ascii="Times New Roman" w:hAnsi="Times New Roman"/>
          <w:bCs/>
          <w:color w:val="000000" w:themeColor="text1"/>
          <w:sz w:val="24"/>
          <w:szCs w:val="24"/>
          <w:lang w:val="bg-BG"/>
        </w:rPr>
        <w:t xml:space="preserve">. An analysis of ecological risk of CCS in the context of European environmental legislation, </w:t>
      </w:r>
      <w:r w:rsidR="00C05DC6" w:rsidRPr="00146BBA">
        <w:rPr>
          <w:rFonts w:ascii="Times New Roman" w:hAnsi="Times New Roman"/>
          <w:bCs/>
          <w:i/>
          <w:iCs/>
          <w:color w:val="000000" w:themeColor="text1"/>
          <w:sz w:val="24"/>
          <w:szCs w:val="24"/>
          <w:lang w:val="bg-BG"/>
        </w:rPr>
        <w:t>Proceedings of the IV international scientific and technical conference “Geology and hydrocarbon potential of the Balkan</w:t>
      </w:r>
      <w:r w:rsidR="00C05DC6" w:rsidRPr="00146BBA">
        <w:rPr>
          <w:rFonts w:ascii="Times New Roman" w:hAnsi="Times New Roman"/>
          <w:bCs/>
          <w:i/>
          <w:iCs/>
          <w:color w:val="000000" w:themeColor="text1"/>
          <w:sz w:val="24"/>
          <w:szCs w:val="24"/>
        </w:rPr>
        <w:t xml:space="preserve"> </w:t>
      </w:r>
      <w:r w:rsidR="00C05DC6" w:rsidRPr="00146BBA">
        <w:rPr>
          <w:rFonts w:ascii="Times New Roman" w:hAnsi="Times New Roman"/>
          <w:bCs/>
          <w:i/>
          <w:iCs/>
          <w:color w:val="000000" w:themeColor="text1"/>
          <w:sz w:val="24"/>
          <w:szCs w:val="24"/>
          <w:lang w:val="bg-BG"/>
        </w:rPr>
        <w:t>Black Sea region”</w:t>
      </w:r>
      <w:r w:rsidR="00C05DC6" w:rsidRPr="00146BBA">
        <w:rPr>
          <w:rFonts w:ascii="Times New Roman" w:hAnsi="Times New Roman"/>
          <w:bCs/>
          <w:color w:val="000000" w:themeColor="text1"/>
          <w:sz w:val="24"/>
          <w:szCs w:val="24"/>
          <w:lang w:val="bg-BG"/>
        </w:rPr>
        <w:t xml:space="preserve">11-15 </w:t>
      </w:r>
      <w:r w:rsidR="00C05DC6" w:rsidRPr="00146BBA">
        <w:rPr>
          <w:rFonts w:ascii="Times New Roman" w:hAnsi="Times New Roman"/>
          <w:bCs/>
          <w:color w:val="000000" w:themeColor="text1"/>
          <w:sz w:val="24"/>
          <w:szCs w:val="24"/>
        </w:rPr>
        <w:t>S</w:t>
      </w:r>
      <w:r w:rsidR="00C05DC6" w:rsidRPr="00146BBA">
        <w:rPr>
          <w:rFonts w:ascii="Times New Roman" w:hAnsi="Times New Roman"/>
          <w:bCs/>
          <w:color w:val="000000" w:themeColor="text1"/>
          <w:sz w:val="24"/>
          <w:szCs w:val="24"/>
          <w:lang w:val="bg-BG"/>
        </w:rPr>
        <w:t xml:space="preserve">eptember, Varna, Bulgaria, рр. 286-292, ISBN - 978-954-92738-5-4, COBISS.BG-ID </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1262625764</w:t>
      </w:r>
    </w:p>
    <w:p w14:paraId="50DC3B4A"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23B6C5F5" w14:textId="59774D45" w:rsidR="004A5C85" w:rsidRPr="00EE33A8" w:rsidRDefault="004A5C85"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Main environmental risks of the Carbon capture and storage (CCS) technology, which are quite specific and</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related to varying environmental conditions, were reviewed. They must be defined for the unique geological</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and hydrogeological conditions of each field.</w:t>
      </w:r>
      <w:r w:rsidR="00BD1A50"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To apply the CCS technology at an appropriate site it is necessary to implement the best available European</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and international practices, observing all environmental requirements listed in European and national</w:t>
      </w:r>
      <w:r w:rsidR="00507D58"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legislation. The issue of CCS can be related to a series of ЕU regulations – the CCS Directive, the Water</w:t>
      </w:r>
      <w:r w:rsidR="00507D58"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Framework Directive, the Groundwater Directive, the Directive on mining waste management and etc.</w:t>
      </w:r>
    </w:p>
    <w:p w14:paraId="6DA9EC51" w14:textId="77777777" w:rsidR="004B22BE" w:rsidRPr="00EE33A8" w:rsidRDefault="004B22BE" w:rsidP="00EE33A8">
      <w:pPr>
        <w:spacing w:after="0" w:line="240" w:lineRule="auto"/>
        <w:ind w:left="852" w:hanging="426"/>
        <w:jc w:val="both"/>
        <w:rPr>
          <w:rFonts w:ascii="Times New Roman" w:hAnsi="Times New Roman" w:cs="Times New Roman"/>
          <w:i/>
          <w:iCs/>
          <w:color w:val="000000" w:themeColor="text1"/>
          <w:sz w:val="24"/>
          <w:szCs w:val="24"/>
          <w:lang w:val="bg-BG"/>
        </w:rPr>
      </w:pPr>
    </w:p>
    <w:p w14:paraId="450E4B63" w14:textId="621D88D0" w:rsidR="004B22BE"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lastRenderedPageBreak/>
        <w:t>III.</w:t>
      </w:r>
      <w:r w:rsidR="004B22BE" w:rsidRPr="00463835">
        <w:rPr>
          <w:rFonts w:ascii="Times New Roman" w:hAnsi="Times New Roman" w:cs="Times New Roman"/>
          <w:b/>
          <w:bCs/>
          <w:color w:val="000000" w:themeColor="text1"/>
          <w:sz w:val="24"/>
          <w:szCs w:val="24"/>
          <w:lang w:val="bg-BG"/>
        </w:rPr>
        <w:t xml:space="preserve">18. </w:t>
      </w:r>
      <w:r w:rsidR="00C05DC6" w:rsidRPr="00146BBA">
        <w:rPr>
          <w:rFonts w:ascii="Times New Roman" w:hAnsi="Times New Roman"/>
          <w:b/>
          <w:bCs/>
          <w:color w:val="000000" w:themeColor="text1"/>
          <w:sz w:val="24"/>
          <w:szCs w:val="24"/>
          <w:lang w:val="bg-BG"/>
        </w:rPr>
        <w:t>Николова</w:t>
      </w:r>
      <w:r w:rsidR="00C05DC6" w:rsidRPr="00146BBA">
        <w:rPr>
          <w:rFonts w:ascii="Times New Roman" w:hAnsi="Times New Roman"/>
          <w:b/>
          <w:bCs/>
          <w:color w:val="000000" w:themeColor="text1"/>
          <w:sz w:val="24"/>
          <w:szCs w:val="24"/>
        </w:rPr>
        <w:t>,</w:t>
      </w:r>
      <w:r w:rsidR="00C05DC6" w:rsidRPr="00146BBA">
        <w:rPr>
          <w:rFonts w:ascii="Times New Roman" w:hAnsi="Times New Roman"/>
          <w:b/>
          <w:bCs/>
          <w:color w:val="000000" w:themeColor="text1"/>
          <w:sz w:val="24"/>
          <w:szCs w:val="24"/>
          <w:lang w:val="bg-BG"/>
        </w:rPr>
        <w:t xml:space="preserve"> К.</w:t>
      </w:r>
      <w:r w:rsidR="00C05DC6" w:rsidRPr="00146BBA">
        <w:rPr>
          <w:rFonts w:ascii="Times New Roman" w:hAnsi="Times New Roman"/>
          <w:bCs/>
          <w:color w:val="000000" w:themeColor="text1"/>
          <w:sz w:val="24"/>
          <w:szCs w:val="24"/>
          <w:lang w:val="bg-BG"/>
        </w:rPr>
        <w:t>, Браткова</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С., Ангелов</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А., Генова</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П.</w:t>
      </w:r>
      <w:r w:rsidR="00C05DC6" w:rsidRPr="00146BBA">
        <w:rPr>
          <w:rFonts w:ascii="Times New Roman" w:hAnsi="Times New Roman"/>
          <w:bCs/>
          <w:color w:val="000000" w:themeColor="text1"/>
          <w:sz w:val="24"/>
          <w:szCs w:val="24"/>
        </w:rPr>
        <w:t xml:space="preserve"> (2013)</w:t>
      </w:r>
      <w:r w:rsidR="00C05DC6" w:rsidRPr="00146BBA">
        <w:rPr>
          <w:rFonts w:ascii="Times New Roman" w:hAnsi="Times New Roman"/>
          <w:bCs/>
          <w:color w:val="000000" w:themeColor="text1"/>
          <w:sz w:val="24"/>
          <w:szCs w:val="24"/>
          <w:lang w:val="bg-BG"/>
        </w:rPr>
        <w:t xml:space="preserve">. Анализ на екологичния риск от улавянето и съхранението на въглероден диоксид (CCS) в контекста на европейското екологично законодателство, </w:t>
      </w:r>
      <w:r w:rsidR="00C05DC6" w:rsidRPr="00146BBA">
        <w:rPr>
          <w:rFonts w:ascii="Times New Roman" w:hAnsi="Times New Roman"/>
          <w:bCs/>
          <w:i/>
          <w:iCs/>
          <w:color w:val="000000" w:themeColor="text1"/>
          <w:sz w:val="24"/>
          <w:szCs w:val="24"/>
          <w:lang w:val="bg-BG"/>
        </w:rPr>
        <w:t>Сборник от IV международна научно-техническа конференция „Геология и въглеводороден потенциал на Балканско-Черноморския регион“,</w:t>
      </w:r>
      <w:r w:rsidR="00C05DC6" w:rsidRPr="00146BBA">
        <w:rPr>
          <w:rFonts w:ascii="Times New Roman" w:hAnsi="Times New Roman"/>
          <w:bCs/>
          <w:color w:val="000000" w:themeColor="text1"/>
          <w:sz w:val="24"/>
          <w:szCs w:val="24"/>
          <w:lang w:val="bg-BG"/>
        </w:rPr>
        <w:t xml:space="preserve"> 11-15 септември, Варна, България, стр. 286-292, ISBN - 978-954-92738-5-4, COBISS.BG-ID </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1262625764</w:t>
      </w:r>
    </w:p>
    <w:p w14:paraId="43005C6B"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bookmarkStart w:id="6" w:name="_Hlk209538210"/>
    </w:p>
    <w:p w14:paraId="501375C0" w14:textId="44A9D941" w:rsidR="004B22BE" w:rsidRPr="00EE33A8" w:rsidRDefault="004B22BE" w:rsidP="00EE33A8">
      <w:pPr>
        <w:spacing w:after="0" w:line="240" w:lineRule="auto"/>
        <w:ind w:left="426"/>
        <w:jc w:val="both"/>
        <w:rPr>
          <w:rFonts w:ascii="Times New Roman" w:hAnsi="Times New Roman" w:cs="Times New Roman"/>
          <w:i/>
          <w:iCs/>
          <w:color w:val="000000" w:themeColor="text1"/>
          <w:sz w:val="24"/>
          <w:szCs w:val="24"/>
        </w:rPr>
      </w:pPr>
      <w:r w:rsidRPr="00EE33A8">
        <w:rPr>
          <w:rFonts w:ascii="Times New Roman" w:hAnsi="Times New Roman" w:cs="Times New Roman"/>
          <w:i/>
          <w:iCs/>
          <w:color w:val="000000" w:themeColor="text1"/>
          <w:sz w:val="24"/>
          <w:szCs w:val="24"/>
          <w:u w:val="single"/>
          <w:lang w:val="bg-BG"/>
        </w:rPr>
        <w:t>Резюме:</w:t>
      </w:r>
      <w:bookmarkEnd w:id="6"/>
      <w:r w:rsidRPr="00EE33A8">
        <w:rPr>
          <w:rFonts w:ascii="Times New Roman" w:hAnsi="Times New Roman" w:cs="Times New Roman"/>
          <w:i/>
          <w:iCs/>
          <w:color w:val="000000" w:themeColor="text1"/>
          <w:sz w:val="24"/>
          <w:szCs w:val="24"/>
          <w:lang w:val="bg-BG"/>
        </w:rPr>
        <w:t xml:space="preserve"> Разгледани са основните екологични рискове от технологията за улавяне и съхранение на въглероден виоксид (CCS), които са доста специфични и свързани с различни условия на околната среда. Те трябва да бъдат дефинирани за уникалните геоложки и хидрогеоложки условия на всяко находище.</w:t>
      </w:r>
      <w:r w:rsidR="00BD1A50"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 xml:space="preserve">За да се приложи технологията CCS на подходящ обект, е необходимо да се внедрят най-добрите налични европейски и международни практики, като се спазват всички екологични изисквания, изброени в европейското и националното законодателство. Въпросът за улавянето и съхранението на въглероден диоксид (CCS) може да бъде свързан с </w:t>
      </w:r>
      <w:r w:rsidR="00BF75BE" w:rsidRPr="00EE33A8">
        <w:rPr>
          <w:rFonts w:ascii="Times New Roman" w:hAnsi="Times New Roman" w:cs="Times New Roman"/>
          <w:i/>
          <w:iCs/>
          <w:color w:val="000000" w:themeColor="text1"/>
          <w:sz w:val="24"/>
          <w:szCs w:val="24"/>
          <w:lang w:val="bg-BG"/>
        </w:rPr>
        <w:t>редица</w:t>
      </w:r>
      <w:r w:rsidRPr="00EE33A8">
        <w:rPr>
          <w:rFonts w:ascii="Times New Roman" w:hAnsi="Times New Roman" w:cs="Times New Roman"/>
          <w:i/>
          <w:iCs/>
          <w:color w:val="000000" w:themeColor="text1"/>
          <w:sz w:val="24"/>
          <w:szCs w:val="24"/>
          <w:lang w:val="bg-BG"/>
        </w:rPr>
        <w:t xml:space="preserve"> регламенти на ЕС </w:t>
      </w:r>
      <w:r w:rsidR="00BF75BE" w:rsidRPr="00EE33A8">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 xml:space="preserve"> Директивата за CCS, Рамковата директива за водите, Директивата за подземните води, Директивата за управление на минните отпадъци и др.</w:t>
      </w:r>
    </w:p>
    <w:p w14:paraId="749B5FB9" w14:textId="77777777" w:rsidR="00507D58" w:rsidRPr="00463835" w:rsidRDefault="00507D58" w:rsidP="00E20614">
      <w:pPr>
        <w:spacing w:after="0" w:line="240" w:lineRule="auto"/>
        <w:ind w:left="426" w:hanging="426"/>
        <w:jc w:val="both"/>
        <w:rPr>
          <w:rFonts w:ascii="Times New Roman" w:hAnsi="Times New Roman" w:cs="Times New Roman"/>
          <w:color w:val="000000" w:themeColor="text1"/>
          <w:sz w:val="24"/>
          <w:szCs w:val="24"/>
        </w:rPr>
      </w:pPr>
    </w:p>
    <w:p w14:paraId="2955F045" w14:textId="17900896" w:rsidR="00507D58"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507D58" w:rsidRPr="00463835">
        <w:rPr>
          <w:rFonts w:ascii="Times New Roman" w:hAnsi="Times New Roman" w:cs="Times New Roman"/>
          <w:b/>
          <w:bCs/>
          <w:color w:val="000000" w:themeColor="text1"/>
          <w:sz w:val="24"/>
          <w:szCs w:val="24"/>
          <w:lang w:val="bg-BG"/>
        </w:rPr>
        <w:t xml:space="preserve">19. </w:t>
      </w:r>
      <w:r w:rsidR="00C05DC6" w:rsidRPr="00146BBA">
        <w:rPr>
          <w:rFonts w:ascii="Times New Roman" w:hAnsi="Times New Roman"/>
          <w:b/>
          <w:bCs/>
          <w:color w:val="000000" w:themeColor="text1"/>
          <w:sz w:val="24"/>
          <w:szCs w:val="24"/>
          <w:lang w:val="bg-BG"/>
        </w:rPr>
        <w:t xml:space="preserve">Nikolova, K., </w:t>
      </w:r>
      <w:r w:rsidR="00C05DC6" w:rsidRPr="00146BBA">
        <w:rPr>
          <w:rFonts w:ascii="Times New Roman" w:hAnsi="Times New Roman"/>
          <w:bCs/>
          <w:color w:val="000000" w:themeColor="text1"/>
          <w:sz w:val="24"/>
          <w:szCs w:val="24"/>
          <w:lang w:val="bg-BG"/>
        </w:rPr>
        <w:t>Angelov, A., Bratkova, S., Stefanova, A.</w:t>
      </w:r>
      <w:r w:rsidR="00C05DC6" w:rsidRPr="00146BBA">
        <w:rPr>
          <w:rFonts w:ascii="Times New Roman" w:hAnsi="Times New Roman"/>
          <w:bCs/>
          <w:color w:val="000000" w:themeColor="text1"/>
          <w:sz w:val="24"/>
          <w:szCs w:val="24"/>
        </w:rPr>
        <w:t xml:space="preserve"> (2016)</w:t>
      </w:r>
      <w:r w:rsidR="00C05DC6" w:rsidRPr="00146BBA">
        <w:rPr>
          <w:rFonts w:ascii="Times New Roman" w:hAnsi="Times New Roman"/>
          <w:bCs/>
          <w:color w:val="000000" w:themeColor="text1"/>
          <w:sz w:val="24"/>
          <w:szCs w:val="24"/>
          <w:lang w:val="bg-BG"/>
        </w:rPr>
        <w:t>. E</w:t>
      </w:r>
      <w:r w:rsidR="00C05DC6" w:rsidRPr="00146BBA">
        <w:rPr>
          <w:rFonts w:ascii="Times New Roman" w:hAnsi="Times New Roman"/>
          <w:bCs/>
          <w:color w:val="000000" w:themeColor="text1"/>
          <w:sz w:val="24"/>
          <w:szCs w:val="24"/>
        </w:rPr>
        <w:t>stablishment the impact of anodic type on the performance of MFC with H</w:t>
      </w:r>
      <w:r w:rsidR="00C05DC6" w:rsidRPr="00146BBA">
        <w:rPr>
          <w:rFonts w:ascii="Times New Roman" w:hAnsi="Times New Roman"/>
          <w:bCs/>
          <w:color w:val="000000" w:themeColor="text1"/>
          <w:sz w:val="24"/>
          <w:szCs w:val="24"/>
          <w:vertAlign w:val="subscript"/>
        </w:rPr>
        <w:t>2</w:t>
      </w:r>
      <w:r w:rsidR="00C05DC6" w:rsidRPr="00146BBA">
        <w:rPr>
          <w:rFonts w:ascii="Times New Roman" w:hAnsi="Times New Roman"/>
          <w:bCs/>
          <w:color w:val="000000" w:themeColor="text1"/>
          <w:sz w:val="24"/>
          <w:szCs w:val="24"/>
        </w:rPr>
        <w:t>S as a mediator</w:t>
      </w:r>
      <w:r w:rsidR="00C05DC6" w:rsidRPr="00146BBA">
        <w:rPr>
          <w:rFonts w:ascii="Times New Roman" w:hAnsi="Times New Roman"/>
          <w:bCs/>
          <w:color w:val="000000" w:themeColor="text1"/>
          <w:sz w:val="24"/>
          <w:szCs w:val="24"/>
          <w:lang w:val="bg-BG"/>
        </w:rPr>
        <w:t xml:space="preserve">, </w:t>
      </w:r>
      <w:r w:rsidR="00C05DC6" w:rsidRPr="00146BBA">
        <w:rPr>
          <w:rFonts w:ascii="Times New Roman" w:hAnsi="Times New Roman"/>
          <w:bCs/>
          <w:i/>
          <w:iCs/>
          <w:color w:val="000000" w:themeColor="text1"/>
          <w:sz w:val="24"/>
          <w:szCs w:val="24"/>
          <w:lang w:val="bg-BG"/>
        </w:rPr>
        <w:t>A</w:t>
      </w:r>
      <w:r w:rsidR="00C05DC6" w:rsidRPr="00146BBA">
        <w:rPr>
          <w:rFonts w:ascii="Times New Roman" w:hAnsi="Times New Roman"/>
          <w:bCs/>
          <w:i/>
          <w:iCs/>
          <w:color w:val="000000" w:themeColor="text1"/>
          <w:sz w:val="24"/>
          <w:szCs w:val="24"/>
        </w:rPr>
        <w:t>nnual of the University of mining and geology</w:t>
      </w:r>
      <w:r w:rsidR="00C05DC6" w:rsidRPr="00146BBA">
        <w:rPr>
          <w:rFonts w:ascii="Times New Roman" w:hAnsi="Times New Roman"/>
          <w:bCs/>
          <w:i/>
          <w:iCs/>
          <w:color w:val="000000" w:themeColor="text1"/>
          <w:sz w:val="24"/>
          <w:szCs w:val="24"/>
          <w:lang w:val="bg-BG"/>
        </w:rPr>
        <w:t xml:space="preserve"> “S</w:t>
      </w:r>
      <w:r w:rsidR="00C05DC6" w:rsidRPr="00146BBA">
        <w:rPr>
          <w:rFonts w:ascii="Times New Roman" w:hAnsi="Times New Roman"/>
          <w:bCs/>
          <w:i/>
          <w:iCs/>
          <w:color w:val="000000" w:themeColor="text1"/>
          <w:sz w:val="24"/>
          <w:szCs w:val="24"/>
        </w:rPr>
        <w:t>t</w:t>
      </w:r>
      <w:r w:rsidR="00C05DC6" w:rsidRPr="00146BBA">
        <w:rPr>
          <w:rFonts w:ascii="Times New Roman" w:hAnsi="Times New Roman"/>
          <w:bCs/>
          <w:i/>
          <w:iCs/>
          <w:color w:val="000000" w:themeColor="text1"/>
          <w:sz w:val="24"/>
          <w:szCs w:val="24"/>
          <w:lang w:val="bg-BG"/>
        </w:rPr>
        <w:t xml:space="preserve">. </w:t>
      </w:r>
      <w:r w:rsidR="00C05DC6" w:rsidRPr="00146BBA">
        <w:rPr>
          <w:rFonts w:ascii="Times New Roman" w:hAnsi="Times New Roman"/>
          <w:bCs/>
          <w:i/>
          <w:iCs/>
          <w:color w:val="000000" w:themeColor="text1"/>
          <w:sz w:val="24"/>
          <w:szCs w:val="24"/>
        </w:rPr>
        <w:t>Ivan</w:t>
      </w:r>
      <w:r w:rsidR="00C05DC6" w:rsidRPr="00146BBA">
        <w:rPr>
          <w:rFonts w:ascii="Times New Roman" w:hAnsi="Times New Roman"/>
          <w:bCs/>
          <w:i/>
          <w:iCs/>
          <w:color w:val="000000" w:themeColor="text1"/>
          <w:sz w:val="24"/>
          <w:szCs w:val="24"/>
          <w:lang w:val="bg-BG"/>
        </w:rPr>
        <w:t xml:space="preserve"> </w:t>
      </w:r>
      <w:r w:rsidR="00C05DC6" w:rsidRPr="00146BBA">
        <w:rPr>
          <w:rFonts w:ascii="Times New Roman" w:hAnsi="Times New Roman"/>
          <w:bCs/>
          <w:i/>
          <w:iCs/>
          <w:color w:val="000000" w:themeColor="text1"/>
          <w:sz w:val="24"/>
          <w:szCs w:val="24"/>
        </w:rPr>
        <w:t>Rilski</w:t>
      </w:r>
      <w:r w:rsidR="00C05DC6" w:rsidRPr="00146BBA">
        <w:rPr>
          <w:rFonts w:ascii="Times New Roman" w:hAnsi="Times New Roman"/>
          <w:bCs/>
          <w:i/>
          <w:iCs/>
          <w:color w:val="000000" w:themeColor="text1"/>
          <w:sz w:val="24"/>
          <w:szCs w:val="24"/>
          <w:lang w:val="bg-BG"/>
        </w:rPr>
        <w:t>”</w:t>
      </w:r>
      <w:r w:rsidR="00C05DC6" w:rsidRPr="00146BBA">
        <w:rPr>
          <w:rFonts w:ascii="Times New Roman" w:hAnsi="Times New Roman"/>
          <w:bCs/>
          <w:color w:val="000000" w:themeColor="text1"/>
          <w:sz w:val="24"/>
          <w:szCs w:val="24"/>
          <w:lang w:val="bg-BG"/>
        </w:rPr>
        <w:t>, Vol. 59, Part I, Geology and Geophysics, рр. 188-191, ISSN 1312-1820</w:t>
      </w:r>
    </w:p>
    <w:p w14:paraId="040B91EB" w14:textId="77777777" w:rsidR="00EE33A8" w:rsidRDefault="00EE33A8" w:rsidP="00EE33A8">
      <w:pPr>
        <w:spacing w:after="0" w:line="240" w:lineRule="auto"/>
        <w:jc w:val="both"/>
        <w:rPr>
          <w:rFonts w:ascii="Times New Roman" w:hAnsi="Times New Roman" w:cs="Times New Roman"/>
          <w:color w:val="000000" w:themeColor="text1"/>
          <w:sz w:val="24"/>
          <w:szCs w:val="24"/>
        </w:rPr>
      </w:pPr>
    </w:p>
    <w:p w14:paraId="1B6F4EDD" w14:textId="7B0EDB9A" w:rsidR="00507D58" w:rsidRPr="00EE33A8" w:rsidRDefault="00507D58"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In order to establish the impact of the type of electrode in the anodic chamber of an MFC, based on microbial sulfate reduction, a series of laboratory experiments is performed with the same U-shaped design of the fuel element and identical experimental conditions. Each time the anodic surface area is the same. The cathode at the five variants is a graphite rod. It was found that the aluminium anode allows a transfer of a larger electron flow and the generation of higher maximum power density rates - more than three times higher than those obtained with the graphite. The lowest value of coulombic efficiency is that of the lead anode.</w:t>
      </w:r>
    </w:p>
    <w:p w14:paraId="229E7E78" w14:textId="77777777" w:rsidR="00D2552D" w:rsidRPr="00EE33A8" w:rsidRDefault="00D2552D" w:rsidP="00EE33A8">
      <w:pPr>
        <w:spacing w:after="0" w:line="240" w:lineRule="auto"/>
        <w:ind w:left="852" w:hanging="426"/>
        <w:jc w:val="both"/>
        <w:rPr>
          <w:rFonts w:ascii="Times New Roman" w:hAnsi="Times New Roman" w:cs="Times New Roman"/>
          <w:i/>
          <w:iCs/>
          <w:color w:val="000000" w:themeColor="text1"/>
          <w:sz w:val="24"/>
          <w:szCs w:val="24"/>
          <w:lang w:val="bg-BG"/>
        </w:rPr>
      </w:pPr>
    </w:p>
    <w:p w14:paraId="11F04E0E" w14:textId="1D91D857" w:rsidR="00D2552D"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D2552D" w:rsidRPr="00463835">
        <w:rPr>
          <w:rFonts w:ascii="Times New Roman" w:hAnsi="Times New Roman" w:cs="Times New Roman"/>
          <w:b/>
          <w:bCs/>
          <w:color w:val="000000" w:themeColor="text1"/>
          <w:sz w:val="24"/>
          <w:szCs w:val="24"/>
          <w:lang w:val="bg-BG"/>
        </w:rPr>
        <w:t xml:space="preserve">19. </w:t>
      </w:r>
      <w:r w:rsidR="00C05DC6" w:rsidRPr="00146BBA">
        <w:rPr>
          <w:rFonts w:ascii="Times New Roman" w:hAnsi="Times New Roman"/>
          <w:b/>
          <w:bCs/>
          <w:color w:val="000000" w:themeColor="text1"/>
          <w:sz w:val="24"/>
          <w:szCs w:val="24"/>
          <w:lang w:val="bg-BG"/>
        </w:rPr>
        <w:t>Николова</w:t>
      </w:r>
      <w:r w:rsidR="00C05DC6" w:rsidRPr="00146BBA">
        <w:rPr>
          <w:rFonts w:ascii="Times New Roman" w:hAnsi="Times New Roman"/>
          <w:b/>
          <w:bCs/>
          <w:color w:val="000000" w:themeColor="text1"/>
          <w:sz w:val="24"/>
          <w:szCs w:val="24"/>
        </w:rPr>
        <w:t>,</w:t>
      </w:r>
      <w:r w:rsidR="00C05DC6" w:rsidRPr="00146BBA">
        <w:rPr>
          <w:rFonts w:ascii="Times New Roman" w:hAnsi="Times New Roman"/>
          <w:b/>
          <w:bCs/>
          <w:color w:val="000000" w:themeColor="text1"/>
          <w:sz w:val="24"/>
          <w:szCs w:val="24"/>
          <w:lang w:val="bg-BG"/>
        </w:rPr>
        <w:t xml:space="preserve"> К.</w:t>
      </w:r>
      <w:r w:rsidR="00C05DC6" w:rsidRPr="00146BBA">
        <w:rPr>
          <w:rFonts w:ascii="Times New Roman" w:hAnsi="Times New Roman"/>
          <w:bCs/>
          <w:color w:val="000000" w:themeColor="text1"/>
          <w:sz w:val="24"/>
          <w:szCs w:val="24"/>
          <w:lang w:val="bg-BG"/>
        </w:rPr>
        <w:t>, Ангелов</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А., Браткова</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С., Генова</w:t>
      </w:r>
      <w:r w:rsidR="00C05DC6" w:rsidRPr="00146BBA">
        <w:rPr>
          <w:rFonts w:ascii="Times New Roman" w:hAnsi="Times New Roman"/>
          <w:bCs/>
          <w:color w:val="000000" w:themeColor="text1"/>
          <w:sz w:val="24"/>
          <w:szCs w:val="24"/>
        </w:rPr>
        <w:t>,</w:t>
      </w:r>
      <w:r w:rsidR="00C05DC6" w:rsidRPr="00146BBA">
        <w:rPr>
          <w:rFonts w:ascii="Times New Roman" w:hAnsi="Times New Roman"/>
          <w:bCs/>
          <w:color w:val="000000" w:themeColor="text1"/>
          <w:sz w:val="24"/>
          <w:szCs w:val="24"/>
          <w:lang w:val="bg-BG"/>
        </w:rPr>
        <w:t xml:space="preserve"> П.</w:t>
      </w:r>
      <w:r w:rsidR="00C05DC6" w:rsidRPr="00146BBA">
        <w:rPr>
          <w:rFonts w:ascii="Times New Roman" w:hAnsi="Times New Roman"/>
          <w:bCs/>
          <w:color w:val="000000" w:themeColor="text1"/>
          <w:sz w:val="24"/>
          <w:szCs w:val="24"/>
        </w:rPr>
        <w:t xml:space="preserve"> (2016)</w:t>
      </w:r>
      <w:r w:rsidR="00C05DC6" w:rsidRPr="00146BBA">
        <w:rPr>
          <w:rFonts w:ascii="Times New Roman" w:hAnsi="Times New Roman"/>
          <w:bCs/>
          <w:color w:val="000000" w:themeColor="text1"/>
          <w:sz w:val="24"/>
          <w:szCs w:val="24"/>
          <w:lang w:val="bg-BG"/>
        </w:rPr>
        <w:t>. Установяване на влиянието на вида на анода върху работата на МГК с медиатор H</w:t>
      </w:r>
      <w:r w:rsidR="00C05DC6" w:rsidRPr="00146BBA">
        <w:rPr>
          <w:rFonts w:ascii="Times New Roman" w:hAnsi="Times New Roman"/>
          <w:bCs/>
          <w:color w:val="000000" w:themeColor="text1"/>
          <w:sz w:val="24"/>
          <w:szCs w:val="24"/>
          <w:vertAlign w:val="subscript"/>
          <w:lang w:val="bg-BG"/>
        </w:rPr>
        <w:t>2</w:t>
      </w:r>
      <w:r w:rsidR="00C05DC6" w:rsidRPr="00146BBA">
        <w:rPr>
          <w:rFonts w:ascii="Times New Roman" w:hAnsi="Times New Roman"/>
          <w:bCs/>
          <w:color w:val="000000" w:themeColor="text1"/>
          <w:sz w:val="24"/>
          <w:szCs w:val="24"/>
          <w:lang w:val="bg-BG"/>
        </w:rPr>
        <w:t xml:space="preserve">S, </w:t>
      </w:r>
      <w:r w:rsidR="00C05DC6" w:rsidRPr="00146BBA">
        <w:rPr>
          <w:rFonts w:ascii="Times New Roman" w:hAnsi="Times New Roman"/>
          <w:bCs/>
          <w:i/>
          <w:iCs/>
          <w:color w:val="000000" w:themeColor="text1"/>
          <w:sz w:val="24"/>
          <w:szCs w:val="24"/>
          <w:lang w:val="bg-BG"/>
        </w:rPr>
        <w:t>Годишник на Минно-геоложкия университет “Св. Иван Рилски”</w:t>
      </w:r>
      <w:r w:rsidR="00C05DC6" w:rsidRPr="00146BBA">
        <w:rPr>
          <w:rFonts w:ascii="Times New Roman" w:hAnsi="Times New Roman"/>
          <w:bCs/>
          <w:color w:val="000000" w:themeColor="text1"/>
          <w:sz w:val="24"/>
          <w:szCs w:val="24"/>
          <w:lang w:val="bg-BG"/>
        </w:rPr>
        <w:t>, Том 59, Св. II, Добив и преработка на минерални суровини, стр. 188-191, ISSN 1312–1820</w:t>
      </w:r>
    </w:p>
    <w:p w14:paraId="0B747E1E"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11B1ECB" w14:textId="7D88FD90" w:rsidR="00D2552D" w:rsidRPr="00EE33A8" w:rsidRDefault="00D2552D"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С цел установяване на влиянието на вида на електрода в анодната област на МГК, базирана на микробна сулфат редукция, е извършена серия от лабораторни опити с една и съща U-образна конструкция на горивния елемент и идентични условия за провеждане на експеримента. Площта на анода всеки път е еднаква. Катодът и при петте варианта е графитна пръчка. Установи се, че алуминиевият анод позволява трансферирането на по-голям електронен поток и генерирането на по-високи стойности на максималната плътност на мощността – над три пъти по-високи от тези, получени с графит. Най-ниската стойност на кулонова ефективност е при оловния анод.</w:t>
      </w:r>
    </w:p>
    <w:p w14:paraId="77296D8D" w14:textId="77777777" w:rsidR="00507D58" w:rsidRPr="00463835" w:rsidRDefault="00507D58" w:rsidP="00E20614">
      <w:pPr>
        <w:spacing w:after="0" w:line="240" w:lineRule="auto"/>
        <w:ind w:left="426" w:hanging="426"/>
        <w:jc w:val="both"/>
        <w:rPr>
          <w:rFonts w:ascii="Times New Roman" w:hAnsi="Times New Roman" w:cs="Times New Roman"/>
          <w:color w:val="000000" w:themeColor="text1"/>
          <w:sz w:val="24"/>
          <w:szCs w:val="24"/>
          <w:u w:val="single"/>
        </w:rPr>
      </w:pPr>
    </w:p>
    <w:p w14:paraId="7BF640F8" w14:textId="317FD9AB" w:rsidR="00507D58" w:rsidRPr="00866D3D"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III.</w:t>
      </w:r>
      <w:r w:rsidR="00507D58" w:rsidRPr="00463835">
        <w:rPr>
          <w:rFonts w:ascii="Times New Roman" w:hAnsi="Times New Roman" w:cs="Times New Roman"/>
          <w:b/>
          <w:bCs/>
          <w:color w:val="000000" w:themeColor="text1"/>
          <w:sz w:val="24"/>
          <w:szCs w:val="24"/>
          <w:lang w:val="bg-BG"/>
        </w:rPr>
        <w:t>20.</w:t>
      </w:r>
      <w:r w:rsidR="00507D58" w:rsidRPr="00463835">
        <w:rPr>
          <w:rFonts w:ascii="Times New Roman" w:hAnsi="Times New Roman" w:cs="Times New Roman"/>
          <w:color w:val="000000" w:themeColor="text1"/>
          <w:sz w:val="24"/>
          <w:szCs w:val="24"/>
          <w:lang w:val="bg-BG"/>
        </w:rPr>
        <w:t xml:space="preserve"> </w:t>
      </w:r>
      <w:r w:rsidR="00C05DC6" w:rsidRPr="00146BBA">
        <w:rPr>
          <w:rFonts w:ascii="Times New Roman" w:hAnsi="Times New Roman"/>
          <w:bCs/>
          <w:color w:val="000000" w:themeColor="text1"/>
          <w:sz w:val="24"/>
          <w:szCs w:val="24"/>
          <w:lang w:val="bg-BG"/>
        </w:rPr>
        <w:t xml:space="preserve">Ivanov, R., Bratkova, S., Angelov, A., </w:t>
      </w:r>
      <w:r w:rsidR="00C05DC6" w:rsidRPr="00146BBA">
        <w:rPr>
          <w:rFonts w:ascii="Times New Roman" w:hAnsi="Times New Roman"/>
          <w:b/>
          <w:bCs/>
          <w:color w:val="000000" w:themeColor="text1"/>
          <w:sz w:val="24"/>
          <w:szCs w:val="24"/>
          <w:lang w:val="bg-BG"/>
        </w:rPr>
        <w:t>Nikolova, K.</w:t>
      </w:r>
      <w:r w:rsidR="00C05DC6" w:rsidRPr="00146BBA">
        <w:rPr>
          <w:rFonts w:ascii="Times New Roman" w:hAnsi="Times New Roman"/>
          <w:b/>
          <w:bCs/>
          <w:color w:val="000000" w:themeColor="text1"/>
          <w:sz w:val="24"/>
          <w:szCs w:val="24"/>
        </w:rPr>
        <w:t xml:space="preserve"> </w:t>
      </w:r>
      <w:r w:rsidR="00C05DC6" w:rsidRPr="00146BBA">
        <w:rPr>
          <w:rFonts w:ascii="Times New Roman" w:hAnsi="Times New Roman"/>
          <w:bCs/>
          <w:color w:val="000000" w:themeColor="text1"/>
          <w:sz w:val="24"/>
          <w:szCs w:val="24"/>
        </w:rPr>
        <w:t>(2016)</w:t>
      </w:r>
      <w:r w:rsidR="00C05DC6" w:rsidRPr="00146BBA">
        <w:rPr>
          <w:rFonts w:ascii="Times New Roman" w:hAnsi="Times New Roman"/>
          <w:bCs/>
          <w:color w:val="000000" w:themeColor="text1"/>
          <w:sz w:val="24"/>
          <w:szCs w:val="24"/>
          <w:lang w:val="bg-BG"/>
        </w:rPr>
        <w:t xml:space="preserve">. Ifluence of various microbial processes in the anodic area on the effectiveness of plant sediment microbial fuel cell, </w:t>
      </w:r>
      <w:r w:rsidR="00866D3D" w:rsidRPr="00146BBA">
        <w:rPr>
          <w:rFonts w:ascii="Times New Roman" w:hAnsi="Times New Roman"/>
          <w:bCs/>
          <w:i/>
          <w:iCs/>
          <w:color w:val="000000" w:themeColor="text1"/>
          <w:sz w:val="24"/>
          <w:szCs w:val="24"/>
          <w:lang w:val="bg-BG"/>
        </w:rPr>
        <w:t>CONFERENG 2016, University of Targu Jiu ”Constantin Brancusi”</w:t>
      </w:r>
      <w:r w:rsidR="00866D3D" w:rsidRPr="00146BBA">
        <w:rPr>
          <w:rFonts w:ascii="Times New Roman" w:hAnsi="Times New Roman"/>
          <w:bCs/>
          <w:color w:val="000000" w:themeColor="text1"/>
          <w:sz w:val="24"/>
          <w:szCs w:val="24"/>
        </w:rPr>
        <w:t xml:space="preserve">, Engineering Series, No. 3, </w:t>
      </w:r>
      <w:r w:rsidR="00866D3D">
        <w:rPr>
          <w:rFonts w:ascii="Times New Roman" w:hAnsi="Times New Roman"/>
          <w:bCs/>
          <w:color w:val="000000" w:themeColor="text1"/>
          <w:sz w:val="24"/>
          <w:szCs w:val="24"/>
        </w:rPr>
        <w:t>pp</w:t>
      </w:r>
      <w:r w:rsidR="00866D3D" w:rsidRPr="00146BBA">
        <w:rPr>
          <w:rFonts w:ascii="Times New Roman" w:hAnsi="Times New Roman"/>
          <w:bCs/>
          <w:color w:val="000000" w:themeColor="text1"/>
          <w:sz w:val="24"/>
          <w:szCs w:val="24"/>
        </w:rPr>
        <w:t>. 107</w:t>
      </w:r>
      <w:r w:rsidR="00866D3D" w:rsidRPr="00146BBA">
        <w:rPr>
          <w:rFonts w:ascii="Times New Roman" w:hAnsi="Times New Roman"/>
          <w:bCs/>
          <w:color w:val="000000" w:themeColor="text1"/>
          <w:sz w:val="24"/>
          <w:szCs w:val="24"/>
          <w:lang w:val="bg-BG"/>
        </w:rPr>
        <w:t>-</w:t>
      </w:r>
      <w:r w:rsidR="00866D3D" w:rsidRPr="00146BBA">
        <w:rPr>
          <w:rFonts w:ascii="Times New Roman" w:hAnsi="Times New Roman"/>
          <w:bCs/>
          <w:color w:val="000000" w:themeColor="text1"/>
          <w:sz w:val="24"/>
          <w:szCs w:val="24"/>
        </w:rPr>
        <w:t xml:space="preserve"> 112, ISNN 1842-4856</w:t>
      </w:r>
    </w:p>
    <w:p w14:paraId="11ABDEEC"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972F6CC" w14:textId="5EE1A60B" w:rsidR="00507D58" w:rsidRPr="00EE33A8" w:rsidRDefault="00507D58"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The plant sediment microbial fuel cells (PSMFCs) ecofriendly and efficiently transform solar radiation in electricity through the integration of live plant roots in the anodic area of sediment MFC. The bacteria in the anodic area, as the processes they perform, significantly affect the generated power of the cell. This study is related to the determation of the influence of various microbial processes in the anodic area of PSMFCs. For the purposes of this investigation are used PSMFCs, planted with Carex acuta. Four process are studied (fermentation, denitrification, sulphate-reduction and ferric-reduction) and for each experiment are monitored basic electrical parameters, changes in the physical and chemical indicators of anolyte and the number of basic physiological groups of microorganisms. The best electrochemical parameters are achieved with the process of microbial sulphatereduction.</w:t>
      </w:r>
    </w:p>
    <w:p w14:paraId="5A58B308" w14:textId="77777777" w:rsidR="00D330F7" w:rsidRPr="00463835" w:rsidRDefault="00D330F7"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530A1254" w14:textId="65E0EFF4" w:rsidR="00D330F7" w:rsidRPr="00463835" w:rsidRDefault="00EE33A8" w:rsidP="00E20614">
      <w:pPr>
        <w:pStyle w:val="Reference"/>
        <w:shd w:val="clear" w:color="auto" w:fill="FFFFFF"/>
        <w:ind w:left="426" w:hanging="426"/>
        <w:jc w:val="both"/>
        <w:rPr>
          <w:rFonts w:ascii="Times New Roman" w:hAnsi="Times New Roman"/>
          <w:color w:val="000000" w:themeColor="text1"/>
          <w:sz w:val="24"/>
          <w:szCs w:val="24"/>
          <w:shd w:val="clear" w:color="auto" w:fill="FFFFFF"/>
          <w:lang w:val="ru-RU"/>
        </w:rPr>
      </w:pPr>
      <w:r>
        <w:rPr>
          <w:rFonts w:ascii="Times New Roman" w:hAnsi="Times New Roman"/>
          <w:b/>
          <w:bCs/>
          <w:color w:val="000000" w:themeColor="text1"/>
          <w:sz w:val="24"/>
          <w:szCs w:val="24"/>
          <w:lang w:val="en-US"/>
        </w:rPr>
        <w:t>III.</w:t>
      </w:r>
      <w:r w:rsidR="00D330F7" w:rsidRPr="00463835">
        <w:rPr>
          <w:rFonts w:ascii="Times New Roman" w:hAnsi="Times New Roman"/>
          <w:b/>
          <w:bCs/>
          <w:color w:val="000000" w:themeColor="text1"/>
          <w:sz w:val="24"/>
          <w:szCs w:val="24"/>
          <w:lang w:val="bg-BG"/>
        </w:rPr>
        <w:t>20.</w:t>
      </w:r>
      <w:r w:rsidR="00D330F7" w:rsidRPr="00463835">
        <w:rPr>
          <w:rFonts w:ascii="Times New Roman" w:hAnsi="Times New Roman"/>
          <w:color w:val="000000" w:themeColor="text1"/>
          <w:sz w:val="24"/>
          <w:szCs w:val="24"/>
          <w:lang w:val="bg-BG"/>
        </w:rPr>
        <w:t xml:space="preserve"> </w:t>
      </w:r>
      <w:r w:rsidR="00D330F7" w:rsidRPr="00463835">
        <w:rPr>
          <w:rFonts w:ascii="Times New Roman" w:eastAsiaTheme="minorHAnsi" w:hAnsi="Times New Roman"/>
          <w:color w:val="000000" w:themeColor="text1"/>
          <w:sz w:val="24"/>
          <w:szCs w:val="24"/>
          <w:lang w:val="bg-BG"/>
        </w:rPr>
        <w:t xml:space="preserve">Иванов Р., Браткова С., Ангелов А., </w:t>
      </w:r>
      <w:r w:rsidR="00D330F7" w:rsidRPr="00463835">
        <w:rPr>
          <w:rFonts w:ascii="Times New Roman" w:eastAsiaTheme="minorHAnsi" w:hAnsi="Times New Roman"/>
          <w:b/>
          <w:bCs/>
          <w:color w:val="000000" w:themeColor="text1"/>
          <w:sz w:val="24"/>
          <w:szCs w:val="24"/>
          <w:lang w:val="bg-BG"/>
        </w:rPr>
        <w:t>Николова К.</w:t>
      </w:r>
      <w:r w:rsidR="00D330F7" w:rsidRPr="00463835">
        <w:rPr>
          <w:rFonts w:ascii="Times New Roman" w:eastAsiaTheme="minorHAnsi" w:hAnsi="Times New Roman"/>
          <w:color w:val="000000" w:themeColor="text1"/>
          <w:sz w:val="24"/>
          <w:szCs w:val="24"/>
          <w:lang w:val="bg-BG"/>
        </w:rPr>
        <w:t xml:space="preserve">, Влияние на различни видове микробни процеси в анодната област върху ефективността на растителна седиментна микробна горивна клетка, </w:t>
      </w:r>
      <w:r w:rsidR="00866D3D" w:rsidRPr="00146BBA">
        <w:rPr>
          <w:rFonts w:ascii="Times New Roman" w:hAnsi="Times New Roman"/>
          <w:bCs/>
          <w:i/>
          <w:iCs/>
          <w:color w:val="000000" w:themeColor="text1"/>
          <w:sz w:val="24"/>
          <w:szCs w:val="24"/>
          <w:lang w:val="bg-BG"/>
        </w:rPr>
        <w:t>CONFERENG 2016, University of Targu Jiu ”Constantin Brancusi”</w:t>
      </w:r>
      <w:r w:rsidR="00866D3D" w:rsidRPr="00146BBA">
        <w:rPr>
          <w:rFonts w:ascii="Times New Roman" w:hAnsi="Times New Roman"/>
          <w:bCs/>
          <w:color w:val="000000" w:themeColor="text1"/>
          <w:sz w:val="24"/>
          <w:szCs w:val="24"/>
          <w:lang w:val="en-US"/>
        </w:rPr>
        <w:t xml:space="preserve">, Engineering Series, No. 3, </w:t>
      </w:r>
      <w:r w:rsidR="00866D3D" w:rsidRPr="00146BBA">
        <w:rPr>
          <w:rFonts w:ascii="Times New Roman" w:hAnsi="Times New Roman"/>
          <w:bCs/>
          <w:color w:val="000000" w:themeColor="text1"/>
          <w:sz w:val="24"/>
          <w:szCs w:val="24"/>
          <w:lang w:val="bg-BG"/>
        </w:rPr>
        <w:t>стр</w:t>
      </w:r>
      <w:r w:rsidR="00866D3D" w:rsidRPr="00146BBA">
        <w:rPr>
          <w:rFonts w:ascii="Times New Roman" w:hAnsi="Times New Roman"/>
          <w:bCs/>
          <w:color w:val="000000" w:themeColor="text1"/>
          <w:sz w:val="24"/>
          <w:szCs w:val="24"/>
          <w:lang w:val="en-US"/>
        </w:rPr>
        <w:t>. 107</w:t>
      </w:r>
      <w:r w:rsidR="00866D3D" w:rsidRPr="00146BBA">
        <w:rPr>
          <w:rFonts w:ascii="Times New Roman" w:hAnsi="Times New Roman"/>
          <w:bCs/>
          <w:color w:val="000000" w:themeColor="text1"/>
          <w:sz w:val="24"/>
          <w:szCs w:val="24"/>
          <w:lang w:val="bg-BG"/>
        </w:rPr>
        <w:t>-</w:t>
      </w:r>
      <w:r w:rsidR="00866D3D" w:rsidRPr="00146BBA">
        <w:rPr>
          <w:rFonts w:ascii="Times New Roman" w:hAnsi="Times New Roman"/>
          <w:bCs/>
          <w:color w:val="000000" w:themeColor="text1"/>
          <w:sz w:val="24"/>
          <w:szCs w:val="24"/>
          <w:lang w:val="en-US"/>
        </w:rPr>
        <w:t xml:space="preserve"> 112, ISNN 1842-4856</w:t>
      </w:r>
    </w:p>
    <w:p w14:paraId="2CE671EB" w14:textId="77777777" w:rsidR="00EE33A8" w:rsidRDefault="00EE33A8" w:rsidP="00EE33A8">
      <w:pPr>
        <w:spacing w:after="0" w:line="240" w:lineRule="auto"/>
        <w:jc w:val="both"/>
        <w:rPr>
          <w:rFonts w:ascii="Times New Roman" w:hAnsi="Times New Roman" w:cs="Times New Roman"/>
          <w:iCs/>
          <w:color w:val="000000" w:themeColor="text1"/>
          <w:sz w:val="24"/>
          <w:szCs w:val="24"/>
          <w:u w:val="single"/>
        </w:rPr>
      </w:pPr>
    </w:p>
    <w:p w14:paraId="1FA26F10" w14:textId="2DC6404C" w:rsidR="00D330F7" w:rsidRPr="00EE33A8" w:rsidRDefault="00D330F7" w:rsidP="00EE33A8">
      <w:pPr>
        <w:spacing w:after="0" w:line="240" w:lineRule="auto"/>
        <w:ind w:left="426"/>
        <w:jc w:val="both"/>
        <w:rPr>
          <w:rFonts w:ascii="Times New Roman" w:hAnsi="Times New Roman" w:cs="Times New Roman"/>
          <w:i/>
          <w:color w:val="000000" w:themeColor="text1"/>
          <w:sz w:val="24"/>
          <w:szCs w:val="24"/>
          <w:lang w:val="bg-BG"/>
        </w:rPr>
      </w:pPr>
      <w:r w:rsidRPr="00EE33A8">
        <w:rPr>
          <w:rFonts w:ascii="Times New Roman" w:hAnsi="Times New Roman" w:cs="Times New Roman"/>
          <w:i/>
          <w:color w:val="000000" w:themeColor="text1"/>
          <w:sz w:val="24"/>
          <w:szCs w:val="24"/>
          <w:u w:val="single"/>
          <w:lang w:val="bg-BG"/>
        </w:rPr>
        <w:t>Резюме:</w:t>
      </w:r>
      <w:r w:rsidRPr="00EE33A8">
        <w:rPr>
          <w:rFonts w:ascii="Times New Roman" w:hAnsi="Times New Roman" w:cs="Times New Roman"/>
          <w:i/>
          <w:color w:val="000000" w:themeColor="text1"/>
          <w:sz w:val="24"/>
          <w:szCs w:val="24"/>
          <w:lang w:val="bg-BG"/>
        </w:rPr>
        <w:t xml:space="preserve"> Растителните седиментни микробни горивни клетки </w:t>
      </w:r>
      <w:r w:rsidRPr="00EE33A8">
        <w:rPr>
          <w:rFonts w:ascii="Times New Roman" w:hAnsi="Times New Roman" w:cs="Times New Roman"/>
          <w:i/>
          <w:color w:val="000000" w:themeColor="text1"/>
          <w:sz w:val="24"/>
          <w:szCs w:val="24"/>
        </w:rPr>
        <w:t>(</w:t>
      </w:r>
      <w:r w:rsidRPr="00EE33A8">
        <w:rPr>
          <w:rFonts w:ascii="Times New Roman" w:hAnsi="Times New Roman" w:cs="Times New Roman"/>
          <w:i/>
          <w:color w:val="000000" w:themeColor="text1"/>
          <w:sz w:val="24"/>
          <w:szCs w:val="24"/>
          <w:lang w:val="bg-BG"/>
        </w:rPr>
        <w:t>РСМГК-и</w:t>
      </w:r>
      <w:r w:rsidRPr="00EE33A8">
        <w:rPr>
          <w:rFonts w:ascii="Times New Roman" w:hAnsi="Times New Roman" w:cs="Times New Roman"/>
          <w:i/>
          <w:color w:val="000000" w:themeColor="text1"/>
          <w:sz w:val="24"/>
          <w:szCs w:val="24"/>
        </w:rPr>
        <w:t>)</w:t>
      </w:r>
      <w:r w:rsidRPr="00EE33A8">
        <w:rPr>
          <w:rFonts w:ascii="Times New Roman" w:hAnsi="Times New Roman" w:cs="Times New Roman"/>
          <w:i/>
          <w:color w:val="000000" w:themeColor="text1"/>
          <w:sz w:val="24"/>
          <w:szCs w:val="24"/>
          <w:lang w:val="bg-BG"/>
        </w:rPr>
        <w:t xml:space="preserve"> </w:t>
      </w:r>
      <w:r w:rsidRPr="00EE33A8">
        <w:rPr>
          <w:rStyle w:val="rynqvb"/>
          <w:rFonts w:ascii="Times New Roman" w:hAnsi="Times New Roman" w:cs="Times New Roman"/>
          <w:i/>
          <w:color w:val="000000" w:themeColor="text1"/>
          <w:sz w:val="24"/>
          <w:szCs w:val="24"/>
        </w:rPr>
        <w:t xml:space="preserve">са екологични и ефективно трансформират слънчевата </w:t>
      </w:r>
      <w:r w:rsidRPr="00EE33A8">
        <w:rPr>
          <w:rStyle w:val="rynqvb"/>
          <w:rFonts w:ascii="Times New Roman" w:hAnsi="Times New Roman" w:cs="Times New Roman"/>
          <w:i/>
          <w:color w:val="000000" w:themeColor="text1"/>
          <w:sz w:val="24"/>
          <w:szCs w:val="24"/>
          <w:lang w:val="bg-BG"/>
        </w:rPr>
        <w:t>светлина</w:t>
      </w:r>
      <w:r w:rsidRPr="00EE33A8">
        <w:rPr>
          <w:rStyle w:val="rynqvb"/>
          <w:rFonts w:ascii="Times New Roman" w:hAnsi="Times New Roman" w:cs="Times New Roman"/>
          <w:i/>
          <w:color w:val="000000" w:themeColor="text1"/>
          <w:sz w:val="24"/>
          <w:szCs w:val="24"/>
        </w:rPr>
        <w:t xml:space="preserve"> в електричество чрез интегриране на </w:t>
      </w:r>
      <w:r w:rsidRPr="00EE33A8">
        <w:rPr>
          <w:rStyle w:val="rynqvb"/>
          <w:rFonts w:ascii="Times New Roman" w:hAnsi="Times New Roman" w:cs="Times New Roman"/>
          <w:i/>
          <w:color w:val="000000" w:themeColor="text1"/>
          <w:sz w:val="24"/>
          <w:szCs w:val="24"/>
          <w:lang w:val="bg-BG"/>
        </w:rPr>
        <w:t xml:space="preserve">корените на </w:t>
      </w:r>
      <w:r w:rsidRPr="00EE33A8">
        <w:rPr>
          <w:rStyle w:val="rynqvb"/>
          <w:rFonts w:ascii="Times New Roman" w:hAnsi="Times New Roman" w:cs="Times New Roman"/>
          <w:i/>
          <w:color w:val="000000" w:themeColor="text1"/>
          <w:sz w:val="24"/>
          <w:szCs w:val="24"/>
        </w:rPr>
        <w:t>живи раст</w:t>
      </w:r>
      <w:r w:rsidRPr="00EE33A8">
        <w:rPr>
          <w:rStyle w:val="rynqvb"/>
          <w:rFonts w:ascii="Times New Roman" w:hAnsi="Times New Roman" w:cs="Times New Roman"/>
          <w:i/>
          <w:color w:val="000000" w:themeColor="text1"/>
          <w:sz w:val="24"/>
          <w:szCs w:val="24"/>
          <w:lang w:val="bg-BG"/>
        </w:rPr>
        <w:t>ения</w:t>
      </w:r>
      <w:r w:rsidRPr="00EE33A8">
        <w:rPr>
          <w:rStyle w:val="rynqvb"/>
          <w:rFonts w:ascii="Times New Roman" w:hAnsi="Times New Roman" w:cs="Times New Roman"/>
          <w:i/>
          <w:color w:val="000000" w:themeColor="text1"/>
          <w:sz w:val="24"/>
          <w:szCs w:val="24"/>
        </w:rPr>
        <w:t xml:space="preserve"> в анодната зона на </w:t>
      </w:r>
      <w:proofErr w:type="spellStart"/>
      <w:r w:rsidRPr="00EE33A8">
        <w:rPr>
          <w:rStyle w:val="rynqvb"/>
          <w:rFonts w:ascii="Times New Roman" w:hAnsi="Times New Roman" w:cs="Times New Roman"/>
          <w:i/>
          <w:color w:val="000000" w:themeColor="text1"/>
          <w:sz w:val="24"/>
          <w:szCs w:val="24"/>
        </w:rPr>
        <w:t>седимент</w:t>
      </w:r>
      <w:proofErr w:type="spellEnd"/>
      <w:r w:rsidR="00AE6A89">
        <w:rPr>
          <w:rStyle w:val="rynqvb"/>
          <w:rFonts w:ascii="Times New Roman" w:hAnsi="Times New Roman" w:cs="Times New Roman"/>
          <w:i/>
          <w:color w:val="000000" w:themeColor="text1"/>
          <w:sz w:val="24"/>
          <w:szCs w:val="24"/>
          <w:lang w:val="bg-BG"/>
        </w:rPr>
        <w:t>ни</w:t>
      </w:r>
      <w:r w:rsidRPr="00EE33A8">
        <w:rPr>
          <w:rStyle w:val="rynqvb"/>
          <w:rFonts w:ascii="Times New Roman" w:hAnsi="Times New Roman" w:cs="Times New Roman"/>
          <w:i/>
          <w:color w:val="000000" w:themeColor="text1"/>
          <w:sz w:val="24"/>
          <w:szCs w:val="24"/>
          <w:lang w:val="bg-BG"/>
        </w:rPr>
        <w:t xml:space="preserve"> МГК</w:t>
      </w:r>
      <w:r w:rsidRPr="00EE33A8">
        <w:rPr>
          <w:rStyle w:val="rynqvb"/>
          <w:rFonts w:ascii="Times New Roman" w:hAnsi="Times New Roman" w:cs="Times New Roman"/>
          <w:i/>
          <w:color w:val="000000" w:themeColor="text1"/>
          <w:sz w:val="24"/>
          <w:szCs w:val="24"/>
        </w:rPr>
        <w:t>.</w:t>
      </w:r>
      <w:r w:rsidRPr="00EE33A8">
        <w:rPr>
          <w:rStyle w:val="rynqvb"/>
          <w:rFonts w:ascii="Times New Roman" w:hAnsi="Times New Roman" w:cs="Times New Roman"/>
          <w:i/>
          <w:color w:val="000000" w:themeColor="text1"/>
          <w:sz w:val="24"/>
          <w:szCs w:val="24"/>
          <w:lang w:val="bg-BG"/>
        </w:rPr>
        <w:t xml:space="preserve"> Процесите, които извършват бактериите в анодната зона значително влияят върху генерираната мощност на клетката.</w:t>
      </w:r>
      <w:r w:rsidRPr="00EE33A8">
        <w:rPr>
          <w:rFonts w:ascii="Times New Roman" w:hAnsi="Times New Roman" w:cs="Times New Roman"/>
          <w:i/>
          <w:color w:val="000000" w:themeColor="text1"/>
          <w:sz w:val="24"/>
          <w:szCs w:val="24"/>
        </w:rPr>
        <w:t xml:space="preserve"> </w:t>
      </w:r>
      <w:r w:rsidRPr="00EE33A8">
        <w:rPr>
          <w:rStyle w:val="rynqvb"/>
          <w:rFonts w:ascii="Times New Roman" w:hAnsi="Times New Roman" w:cs="Times New Roman"/>
          <w:i/>
          <w:color w:val="000000" w:themeColor="text1"/>
          <w:sz w:val="24"/>
          <w:szCs w:val="24"/>
        </w:rPr>
        <w:t xml:space="preserve">Това изследване е свързано с определянето на влиянието на различни микробни процеси в анодната област на </w:t>
      </w:r>
      <w:r w:rsidRPr="00EE33A8">
        <w:rPr>
          <w:rFonts w:ascii="Times New Roman" w:hAnsi="Times New Roman" w:cs="Times New Roman"/>
          <w:i/>
          <w:color w:val="000000" w:themeColor="text1"/>
          <w:sz w:val="24"/>
          <w:szCs w:val="24"/>
          <w:lang w:val="bg-BG"/>
        </w:rPr>
        <w:t>РСМГК-и</w:t>
      </w:r>
      <w:r w:rsidRPr="00EE33A8">
        <w:rPr>
          <w:rStyle w:val="rynqvb"/>
          <w:rFonts w:ascii="Times New Roman" w:hAnsi="Times New Roman" w:cs="Times New Roman"/>
          <w:i/>
          <w:color w:val="000000" w:themeColor="text1"/>
          <w:sz w:val="24"/>
          <w:szCs w:val="24"/>
        </w:rPr>
        <w:t>.</w:t>
      </w:r>
      <w:r w:rsidRPr="00EE33A8">
        <w:rPr>
          <w:rFonts w:ascii="Times New Roman" w:hAnsi="Times New Roman" w:cs="Times New Roman"/>
          <w:i/>
          <w:color w:val="000000" w:themeColor="text1"/>
          <w:sz w:val="24"/>
          <w:szCs w:val="24"/>
        </w:rPr>
        <w:t xml:space="preserve"> </w:t>
      </w:r>
      <w:r w:rsidRPr="00EE33A8">
        <w:rPr>
          <w:rStyle w:val="rynqvb"/>
          <w:rFonts w:ascii="Times New Roman" w:hAnsi="Times New Roman" w:cs="Times New Roman"/>
          <w:i/>
          <w:color w:val="000000" w:themeColor="text1"/>
          <w:sz w:val="24"/>
          <w:szCs w:val="24"/>
        </w:rPr>
        <w:t>За целите на изследване</w:t>
      </w:r>
      <w:r w:rsidRPr="00EE33A8">
        <w:rPr>
          <w:rStyle w:val="rynqvb"/>
          <w:rFonts w:ascii="Times New Roman" w:hAnsi="Times New Roman" w:cs="Times New Roman"/>
          <w:i/>
          <w:color w:val="000000" w:themeColor="text1"/>
          <w:sz w:val="24"/>
          <w:szCs w:val="24"/>
          <w:lang w:val="bg-BG"/>
        </w:rPr>
        <w:t>то</w:t>
      </w:r>
      <w:r w:rsidRPr="00EE33A8">
        <w:rPr>
          <w:rStyle w:val="rynqvb"/>
          <w:rFonts w:ascii="Times New Roman" w:hAnsi="Times New Roman" w:cs="Times New Roman"/>
          <w:i/>
          <w:color w:val="000000" w:themeColor="text1"/>
          <w:sz w:val="24"/>
          <w:szCs w:val="24"/>
        </w:rPr>
        <w:t xml:space="preserve"> са използвани </w:t>
      </w:r>
      <w:r w:rsidRPr="00EE33A8">
        <w:rPr>
          <w:rFonts w:ascii="Times New Roman" w:hAnsi="Times New Roman" w:cs="Times New Roman"/>
          <w:i/>
          <w:color w:val="000000" w:themeColor="text1"/>
          <w:sz w:val="24"/>
          <w:szCs w:val="24"/>
          <w:lang w:val="bg-BG"/>
        </w:rPr>
        <w:t>РСМГК-и</w:t>
      </w:r>
      <w:r w:rsidRPr="00EE33A8">
        <w:rPr>
          <w:rStyle w:val="rynqvb"/>
          <w:rFonts w:ascii="Times New Roman" w:hAnsi="Times New Roman" w:cs="Times New Roman"/>
          <w:i/>
          <w:color w:val="000000" w:themeColor="text1"/>
          <w:sz w:val="24"/>
          <w:szCs w:val="24"/>
        </w:rPr>
        <w:t>, засадени с Carex acuta.</w:t>
      </w:r>
      <w:r w:rsidRPr="00EE33A8">
        <w:rPr>
          <w:rFonts w:ascii="Times New Roman" w:hAnsi="Times New Roman" w:cs="Times New Roman"/>
          <w:i/>
          <w:color w:val="000000" w:themeColor="text1"/>
          <w:sz w:val="24"/>
          <w:szCs w:val="24"/>
        </w:rPr>
        <w:t xml:space="preserve"> </w:t>
      </w:r>
      <w:r w:rsidRPr="00EE33A8">
        <w:rPr>
          <w:rStyle w:val="rynqvb"/>
          <w:rFonts w:ascii="Times New Roman" w:hAnsi="Times New Roman" w:cs="Times New Roman"/>
          <w:i/>
          <w:color w:val="000000" w:themeColor="text1"/>
          <w:sz w:val="24"/>
          <w:szCs w:val="24"/>
        </w:rPr>
        <w:t>Изследва</w:t>
      </w:r>
      <w:r w:rsidRPr="00EE33A8">
        <w:rPr>
          <w:rStyle w:val="rynqvb"/>
          <w:rFonts w:ascii="Times New Roman" w:hAnsi="Times New Roman" w:cs="Times New Roman"/>
          <w:i/>
          <w:color w:val="000000" w:themeColor="text1"/>
          <w:sz w:val="24"/>
          <w:szCs w:val="24"/>
          <w:lang w:val="bg-BG"/>
        </w:rPr>
        <w:t>ни</w:t>
      </w:r>
      <w:r w:rsidRPr="00EE33A8">
        <w:rPr>
          <w:rStyle w:val="rynqvb"/>
          <w:rFonts w:ascii="Times New Roman" w:hAnsi="Times New Roman" w:cs="Times New Roman"/>
          <w:i/>
          <w:color w:val="000000" w:themeColor="text1"/>
          <w:sz w:val="24"/>
          <w:szCs w:val="24"/>
        </w:rPr>
        <w:t xml:space="preserve"> се четири процеса (ферментация, денитрификация, сулфат</w:t>
      </w:r>
      <w:r w:rsidRPr="00EE33A8">
        <w:rPr>
          <w:rStyle w:val="rynqvb"/>
          <w:rFonts w:ascii="Times New Roman" w:hAnsi="Times New Roman" w:cs="Times New Roman"/>
          <w:i/>
          <w:color w:val="000000" w:themeColor="text1"/>
          <w:sz w:val="24"/>
          <w:szCs w:val="24"/>
          <w:lang w:val="bg-BG"/>
        </w:rPr>
        <w:t>-</w:t>
      </w:r>
      <w:r w:rsidRPr="00EE33A8">
        <w:rPr>
          <w:rStyle w:val="rynqvb"/>
          <w:rFonts w:ascii="Times New Roman" w:hAnsi="Times New Roman" w:cs="Times New Roman"/>
          <w:i/>
          <w:color w:val="000000" w:themeColor="text1"/>
          <w:sz w:val="24"/>
          <w:szCs w:val="24"/>
        </w:rPr>
        <w:t xml:space="preserve">редукция и </w:t>
      </w:r>
      <w:r w:rsidRPr="00EE33A8">
        <w:rPr>
          <w:rStyle w:val="rynqvb"/>
          <w:rFonts w:ascii="Times New Roman" w:hAnsi="Times New Roman" w:cs="Times New Roman"/>
          <w:i/>
          <w:color w:val="000000" w:themeColor="text1"/>
          <w:sz w:val="24"/>
          <w:szCs w:val="24"/>
          <w:lang w:val="bg-BG"/>
        </w:rPr>
        <w:t>фери-</w:t>
      </w:r>
      <w:r w:rsidRPr="00EE33A8">
        <w:rPr>
          <w:rStyle w:val="rynqvb"/>
          <w:rFonts w:ascii="Times New Roman" w:hAnsi="Times New Roman" w:cs="Times New Roman"/>
          <w:i/>
          <w:color w:val="000000" w:themeColor="text1"/>
          <w:sz w:val="24"/>
          <w:szCs w:val="24"/>
        </w:rPr>
        <w:t>редукция)</w:t>
      </w:r>
      <w:r w:rsidRPr="00EE33A8">
        <w:rPr>
          <w:rStyle w:val="rynqvb"/>
          <w:rFonts w:ascii="Times New Roman" w:hAnsi="Times New Roman" w:cs="Times New Roman"/>
          <w:i/>
          <w:color w:val="000000" w:themeColor="text1"/>
          <w:sz w:val="24"/>
          <w:szCs w:val="24"/>
          <w:lang w:val="bg-BG"/>
        </w:rPr>
        <w:t>, като</w:t>
      </w:r>
      <w:r w:rsidRPr="00EE33A8">
        <w:rPr>
          <w:rFonts w:ascii="Times New Roman" w:hAnsi="Times New Roman" w:cs="Times New Roman"/>
          <w:i/>
          <w:color w:val="000000" w:themeColor="text1"/>
          <w:sz w:val="24"/>
          <w:szCs w:val="24"/>
        </w:rPr>
        <w:t xml:space="preserve"> </w:t>
      </w:r>
      <w:r w:rsidRPr="00EE33A8">
        <w:rPr>
          <w:rStyle w:val="rynqvb"/>
          <w:rFonts w:ascii="Times New Roman" w:hAnsi="Times New Roman" w:cs="Times New Roman"/>
          <w:i/>
          <w:color w:val="000000" w:themeColor="text1"/>
          <w:sz w:val="24"/>
          <w:szCs w:val="24"/>
          <w:lang w:val="bg-BG"/>
        </w:rPr>
        <w:t>при</w:t>
      </w:r>
      <w:r w:rsidRPr="00EE33A8">
        <w:rPr>
          <w:rStyle w:val="rynqvb"/>
          <w:rFonts w:ascii="Times New Roman" w:hAnsi="Times New Roman" w:cs="Times New Roman"/>
          <w:i/>
          <w:color w:val="000000" w:themeColor="text1"/>
          <w:sz w:val="24"/>
          <w:szCs w:val="24"/>
        </w:rPr>
        <w:t xml:space="preserve"> всеки експеримент с</w:t>
      </w:r>
      <w:r w:rsidRPr="00EE33A8">
        <w:rPr>
          <w:rStyle w:val="rynqvb"/>
          <w:rFonts w:ascii="Times New Roman" w:hAnsi="Times New Roman" w:cs="Times New Roman"/>
          <w:i/>
          <w:color w:val="000000" w:themeColor="text1"/>
          <w:sz w:val="24"/>
          <w:szCs w:val="24"/>
          <w:lang w:val="bg-BG"/>
        </w:rPr>
        <w:t>а проследени</w:t>
      </w:r>
      <w:r w:rsidRPr="00EE33A8">
        <w:rPr>
          <w:rStyle w:val="rynqvb"/>
          <w:rFonts w:ascii="Times New Roman" w:hAnsi="Times New Roman" w:cs="Times New Roman"/>
          <w:i/>
          <w:color w:val="000000" w:themeColor="text1"/>
          <w:sz w:val="24"/>
          <w:szCs w:val="24"/>
        </w:rPr>
        <w:t xml:space="preserve"> основните електрически параметри, промените във физико-химичните показатели на анолита и броя на основните физиологични групи микроорганизми</w:t>
      </w:r>
      <w:r w:rsidRPr="00EE33A8">
        <w:rPr>
          <w:rStyle w:val="rynqvb"/>
          <w:rFonts w:ascii="Times New Roman" w:hAnsi="Times New Roman" w:cs="Times New Roman"/>
          <w:i/>
          <w:color w:val="000000" w:themeColor="text1"/>
          <w:sz w:val="24"/>
          <w:szCs w:val="24"/>
          <w:lang w:val="bg-BG"/>
        </w:rPr>
        <w:t xml:space="preserve">. </w:t>
      </w:r>
      <w:r w:rsidRPr="00EE33A8">
        <w:rPr>
          <w:rStyle w:val="rynqvb"/>
          <w:rFonts w:ascii="Times New Roman" w:hAnsi="Times New Roman" w:cs="Times New Roman"/>
          <w:i/>
          <w:color w:val="000000" w:themeColor="text1"/>
          <w:sz w:val="24"/>
          <w:szCs w:val="24"/>
        </w:rPr>
        <w:t xml:space="preserve">Най-добрите електрохимични параметри се постигат </w:t>
      </w:r>
      <w:r w:rsidRPr="00EE33A8">
        <w:rPr>
          <w:rStyle w:val="rynqvb"/>
          <w:rFonts w:ascii="Times New Roman" w:hAnsi="Times New Roman" w:cs="Times New Roman"/>
          <w:i/>
          <w:color w:val="000000" w:themeColor="text1"/>
          <w:sz w:val="24"/>
          <w:szCs w:val="24"/>
          <w:lang w:val="bg-BG"/>
        </w:rPr>
        <w:t>при</w:t>
      </w:r>
      <w:r w:rsidRPr="00EE33A8">
        <w:rPr>
          <w:rStyle w:val="rynqvb"/>
          <w:rFonts w:ascii="Times New Roman" w:hAnsi="Times New Roman" w:cs="Times New Roman"/>
          <w:i/>
          <w:color w:val="000000" w:themeColor="text1"/>
          <w:sz w:val="24"/>
          <w:szCs w:val="24"/>
        </w:rPr>
        <w:t xml:space="preserve"> процеса микробна сулфатна</w:t>
      </w:r>
      <w:r w:rsidRPr="00EE33A8">
        <w:rPr>
          <w:rStyle w:val="rynqvb"/>
          <w:rFonts w:ascii="Times New Roman" w:hAnsi="Times New Roman" w:cs="Times New Roman"/>
          <w:i/>
          <w:color w:val="000000" w:themeColor="text1"/>
          <w:sz w:val="24"/>
          <w:szCs w:val="24"/>
          <w:lang w:val="bg-BG"/>
        </w:rPr>
        <w:t>-</w:t>
      </w:r>
      <w:r w:rsidRPr="00EE33A8">
        <w:rPr>
          <w:rStyle w:val="rynqvb"/>
          <w:rFonts w:ascii="Times New Roman" w:hAnsi="Times New Roman" w:cs="Times New Roman"/>
          <w:i/>
          <w:color w:val="000000" w:themeColor="text1"/>
          <w:sz w:val="24"/>
          <w:szCs w:val="24"/>
        </w:rPr>
        <w:t>редукция.</w:t>
      </w:r>
    </w:p>
    <w:p w14:paraId="358B6F49" w14:textId="77777777" w:rsidR="00D330F7" w:rsidRPr="00463835" w:rsidRDefault="00D330F7" w:rsidP="00E20614">
      <w:pPr>
        <w:spacing w:after="0" w:line="240" w:lineRule="auto"/>
        <w:ind w:left="426" w:hanging="426"/>
        <w:jc w:val="both"/>
        <w:rPr>
          <w:rFonts w:ascii="Times New Roman" w:hAnsi="Times New Roman" w:cs="Times New Roman"/>
          <w:b/>
          <w:bCs/>
          <w:iCs/>
          <w:color w:val="000000" w:themeColor="text1"/>
          <w:sz w:val="24"/>
          <w:szCs w:val="24"/>
          <w:lang w:val="bg-BG"/>
        </w:rPr>
      </w:pPr>
    </w:p>
    <w:p w14:paraId="12931BE9" w14:textId="158E5207" w:rsidR="00507D58"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507D58" w:rsidRPr="00463835">
        <w:rPr>
          <w:rFonts w:ascii="Times New Roman" w:hAnsi="Times New Roman" w:cs="Times New Roman"/>
          <w:b/>
          <w:bCs/>
          <w:color w:val="000000" w:themeColor="text1"/>
          <w:sz w:val="24"/>
          <w:szCs w:val="24"/>
          <w:lang w:val="bg-BG"/>
        </w:rPr>
        <w:t>21.</w:t>
      </w:r>
      <w:r w:rsidR="00507D58" w:rsidRPr="00463835">
        <w:rPr>
          <w:rFonts w:ascii="Times New Roman" w:hAnsi="Times New Roman" w:cs="Times New Roman"/>
          <w:color w:val="000000" w:themeColor="text1"/>
          <w:sz w:val="24"/>
          <w:szCs w:val="24"/>
          <w:lang w:val="bg-BG"/>
        </w:rPr>
        <w:t xml:space="preserve"> </w:t>
      </w:r>
      <w:r w:rsidR="00866D3D" w:rsidRPr="00146BBA">
        <w:rPr>
          <w:rFonts w:ascii="Times New Roman" w:hAnsi="Times New Roman"/>
          <w:bCs/>
          <w:color w:val="000000" w:themeColor="text1"/>
          <w:sz w:val="24"/>
          <w:szCs w:val="24"/>
          <w:lang w:val="bg-BG"/>
        </w:rPr>
        <w:t xml:space="preserve">Генова, П., Браткова, С., Ангелов, А., </w:t>
      </w:r>
      <w:r w:rsidR="00866D3D" w:rsidRPr="00146BBA">
        <w:rPr>
          <w:rFonts w:ascii="Times New Roman" w:hAnsi="Times New Roman"/>
          <w:b/>
          <w:bCs/>
          <w:color w:val="000000" w:themeColor="text1"/>
          <w:sz w:val="24"/>
          <w:szCs w:val="24"/>
          <w:lang w:val="bg-BG"/>
        </w:rPr>
        <w:t>Николова, К.</w:t>
      </w:r>
      <w:r w:rsidR="00866D3D" w:rsidRPr="00146BBA">
        <w:rPr>
          <w:rFonts w:ascii="Times New Roman" w:hAnsi="Times New Roman"/>
          <w:bCs/>
          <w:color w:val="000000" w:themeColor="text1"/>
          <w:sz w:val="24"/>
          <w:szCs w:val="24"/>
          <w:lang w:val="bg-BG"/>
        </w:rPr>
        <w:t>, Иванов, Р.</w:t>
      </w:r>
      <w:r w:rsidR="00866D3D" w:rsidRPr="00146BBA">
        <w:rPr>
          <w:rFonts w:ascii="Times New Roman" w:hAnsi="Times New Roman"/>
          <w:bCs/>
          <w:color w:val="000000" w:themeColor="text1"/>
          <w:sz w:val="24"/>
          <w:szCs w:val="24"/>
        </w:rPr>
        <w:t xml:space="preserve"> (2017)</w:t>
      </w:r>
      <w:r w:rsidR="00866D3D" w:rsidRPr="00146BBA">
        <w:rPr>
          <w:rFonts w:ascii="Times New Roman" w:hAnsi="Times New Roman"/>
          <w:bCs/>
          <w:color w:val="000000" w:themeColor="text1"/>
          <w:sz w:val="24"/>
          <w:szCs w:val="24"/>
          <w:lang w:val="bg-BG"/>
        </w:rPr>
        <w:t xml:space="preserve">. Влияние на концентрацията на амониевите йони и количеството на активната утайка в биореактори с периодично действие върху степента на отстраняване на азота, </w:t>
      </w:r>
      <w:r w:rsidR="00866D3D" w:rsidRPr="00146BBA">
        <w:rPr>
          <w:rFonts w:ascii="Times New Roman" w:hAnsi="Times New Roman"/>
          <w:bCs/>
          <w:i/>
          <w:iCs/>
          <w:color w:val="000000" w:themeColor="text1"/>
          <w:sz w:val="24"/>
          <w:szCs w:val="24"/>
          <w:lang w:val="bg-BG"/>
        </w:rPr>
        <w:t>The international journal Sustainable development</w:t>
      </w:r>
      <w:r w:rsidR="00866D3D" w:rsidRPr="00146BBA">
        <w:rPr>
          <w:rFonts w:ascii="Times New Roman" w:hAnsi="Times New Roman"/>
          <w:bCs/>
          <w:color w:val="000000" w:themeColor="text1"/>
          <w:sz w:val="24"/>
          <w:szCs w:val="24"/>
          <w:lang w:val="bg-BG"/>
        </w:rPr>
        <w:t>, година VII, том 2/2017, стр. 58-63, ISSN 1314-4138</w:t>
      </w:r>
      <w:r w:rsidR="00866D3D" w:rsidRPr="00146BBA">
        <w:rPr>
          <w:rFonts w:ascii="Times New Roman" w:hAnsi="Times New Roman"/>
          <w:bCs/>
          <w:color w:val="000000" w:themeColor="text1"/>
          <w:sz w:val="24"/>
          <w:szCs w:val="24"/>
        </w:rPr>
        <w:t xml:space="preserve"> </w:t>
      </w:r>
      <w:r w:rsidR="00866D3D" w:rsidRPr="00146BBA">
        <w:rPr>
          <w:rFonts w:ascii="Times New Roman" w:hAnsi="Times New Roman"/>
          <w:bCs/>
          <w:color w:val="000000" w:themeColor="text1"/>
          <w:sz w:val="24"/>
          <w:szCs w:val="24"/>
          <w:lang w:val="bg-BG"/>
        </w:rPr>
        <w:t>(print), ISSN 2367-5454</w:t>
      </w:r>
      <w:r w:rsidR="00866D3D" w:rsidRPr="00146BBA">
        <w:rPr>
          <w:rFonts w:ascii="Times New Roman" w:hAnsi="Times New Roman"/>
          <w:bCs/>
          <w:color w:val="000000" w:themeColor="text1"/>
          <w:sz w:val="24"/>
          <w:szCs w:val="24"/>
        </w:rPr>
        <w:t xml:space="preserve"> </w:t>
      </w:r>
      <w:r w:rsidR="00866D3D" w:rsidRPr="00146BBA">
        <w:rPr>
          <w:rFonts w:ascii="Times New Roman" w:hAnsi="Times New Roman"/>
          <w:bCs/>
          <w:color w:val="000000" w:themeColor="text1"/>
          <w:sz w:val="24"/>
          <w:szCs w:val="24"/>
          <w:lang w:val="bg-BG"/>
        </w:rPr>
        <w:t>(online)</w:t>
      </w:r>
    </w:p>
    <w:p w14:paraId="3A9669C4"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5C8E637F" w14:textId="299D6313" w:rsidR="00507D58" w:rsidRPr="00EE33A8" w:rsidRDefault="00507D58"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Абстракт:</w:t>
      </w:r>
      <w:r w:rsidRPr="00EE33A8">
        <w:rPr>
          <w:rFonts w:ascii="Times New Roman" w:hAnsi="Times New Roman" w:cs="Times New Roman"/>
          <w:i/>
          <w:iCs/>
          <w:color w:val="000000" w:themeColor="text1"/>
          <w:sz w:val="24"/>
          <w:szCs w:val="24"/>
          <w:lang w:val="bg-BG"/>
        </w:rPr>
        <w:t xml:space="preserve"> В лабораторни условия бяха проведени изследвания за отстраняване на азот в концентрации 50</w:t>
      </w:r>
      <w:r w:rsidR="00AE6A89">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 xml:space="preserve"> 100 и 130 mgNH</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 xml:space="preserve">-N/l от полусинтетични отпадъчни води посредством реактора за денитрификация и два реактора с периодично действие (SBRs) с рециркулация. Анаеробният биореактор бе запълнен със зеолит, използван като носител за формиране на биофилм от денитрифициращи бактерии. Концентрацията на активната утайка в реакторите с периодично действие варираше между 2.4-2.5 и 5.0-5.1 g/l. Лабораторните анализи на активната утайка включваха </w:t>
      </w:r>
      <w:r w:rsidRPr="00EE33A8">
        <w:rPr>
          <w:rFonts w:ascii="Times New Roman" w:hAnsi="Times New Roman" w:cs="Times New Roman"/>
          <w:i/>
          <w:iCs/>
          <w:color w:val="000000" w:themeColor="text1"/>
          <w:sz w:val="24"/>
          <w:szCs w:val="24"/>
          <w:lang w:val="bg-BG"/>
        </w:rPr>
        <w:lastRenderedPageBreak/>
        <w:t>определяне на концентрацията на утайката, скорост на утаяване и индекс на утайката. Установи се значително по-висока степен на отстраняване на азот (87.5%) при концентрация на активна утайка 5.0-5.1 g/l и 73.5% при концентрация на утайката 2.4-2.5 g/l. Отстраняването на азот в начална концентрация 50 mg NH</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-N/l във входящите води достигна до</w:t>
      </w:r>
      <w:r w:rsidR="00470F45"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98.09%, докато при концентрация 100 mg NH</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-N/l степента на отстраняване на азота е</w:t>
      </w:r>
      <w:r w:rsidR="00470F45"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90,42%.</w:t>
      </w:r>
    </w:p>
    <w:p w14:paraId="519CCBB9" w14:textId="77777777" w:rsidR="00101F39" w:rsidRPr="00463835" w:rsidRDefault="00101F39"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4D38DE42" w14:textId="4373C0B9" w:rsidR="00101F39"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101F39" w:rsidRPr="00463835">
        <w:rPr>
          <w:rFonts w:ascii="Times New Roman" w:hAnsi="Times New Roman" w:cs="Times New Roman"/>
          <w:b/>
          <w:bCs/>
          <w:color w:val="000000" w:themeColor="text1"/>
          <w:sz w:val="24"/>
          <w:szCs w:val="24"/>
          <w:lang w:val="bg-BG"/>
        </w:rPr>
        <w:t>21.</w:t>
      </w:r>
      <w:r w:rsidR="00101F39" w:rsidRPr="00463835">
        <w:rPr>
          <w:rFonts w:ascii="Times New Roman" w:hAnsi="Times New Roman" w:cs="Times New Roman"/>
          <w:color w:val="000000" w:themeColor="text1"/>
          <w:sz w:val="24"/>
          <w:szCs w:val="24"/>
          <w:lang w:val="bg-BG"/>
        </w:rPr>
        <w:t xml:space="preserve"> </w:t>
      </w:r>
      <w:r w:rsidR="00866D3D" w:rsidRPr="00146BBA">
        <w:rPr>
          <w:rFonts w:ascii="Times New Roman" w:hAnsi="Times New Roman"/>
          <w:bCs/>
          <w:color w:val="000000" w:themeColor="text1"/>
          <w:sz w:val="24"/>
          <w:szCs w:val="24"/>
          <w:lang w:val="bg-BG"/>
        </w:rPr>
        <w:t xml:space="preserve">Genova, P., Bratkova, S., Angelov, A., </w:t>
      </w:r>
      <w:r w:rsidR="00866D3D" w:rsidRPr="00146BBA">
        <w:rPr>
          <w:rFonts w:ascii="Times New Roman" w:hAnsi="Times New Roman"/>
          <w:b/>
          <w:bCs/>
          <w:color w:val="000000" w:themeColor="text1"/>
          <w:sz w:val="24"/>
          <w:szCs w:val="24"/>
          <w:lang w:val="bg-BG"/>
        </w:rPr>
        <w:t>Nikolova, K.</w:t>
      </w:r>
      <w:r w:rsidR="00866D3D" w:rsidRPr="00146BBA">
        <w:rPr>
          <w:rFonts w:ascii="Times New Roman" w:hAnsi="Times New Roman"/>
          <w:bCs/>
          <w:color w:val="000000" w:themeColor="text1"/>
          <w:sz w:val="24"/>
          <w:szCs w:val="24"/>
          <w:lang w:val="bg-BG"/>
        </w:rPr>
        <w:t>, Ivanov, R.</w:t>
      </w:r>
      <w:r w:rsidR="00866D3D" w:rsidRPr="00146BBA">
        <w:rPr>
          <w:rFonts w:ascii="Times New Roman" w:hAnsi="Times New Roman"/>
          <w:bCs/>
          <w:color w:val="000000" w:themeColor="text1"/>
          <w:sz w:val="24"/>
          <w:szCs w:val="24"/>
        </w:rPr>
        <w:t xml:space="preserve"> (2017)</w:t>
      </w:r>
      <w:r w:rsidR="00866D3D" w:rsidRPr="00146BBA">
        <w:rPr>
          <w:rFonts w:ascii="Times New Roman" w:hAnsi="Times New Roman"/>
          <w:bCs/>
          <w:color w:val="000000" w:themeColor="text1"/>
          <w:sz w:val="24"/>
          <w:szCs w:val="24"/>
          <w:lang w:val="bg-BG"/>
        </w:rPr>
        <w:t>. Influence of concentration</w:t>
      </w:r>
      <w:r w:rsidR="00866D3D" w:rsidRPr="00146BBA">
        <w:rPr>
          <w:rFonts w:ascii="Times New Roman" w:hAnsi="Times New Roman"/>
          <w:bCs/>
          <w:color w:val="000000" w:themeColor="text1"/>
          <w:sz w:val="24"/>
          <w:szCs w:val="24"/>
        </w:rPr>
        <w:t>s of</w:t>
      </w:r>
      <w:r w:rsidR="00866D3D" w:rsidRPr="00146BBA">
        <w:rPr>
          <w:rFonts w:ascii="Times New Roman" w:hAnsi="Times New Roman"/>
          <w:bCs/>
          <w:color w:val="000000" w:themeColor="text1"/>
          <w:sz w:val="24"/>
          <w:szCs w:val="24"/>
          <w:lang w:val="bg-BG"/>
        </w:rPr>
        <w:t xml:space="preserve"> ammonium ion and activated sludge in</w:t>
      </w:r>
      <w:r w:rsidR="00866D3D" w:rsidRPr="00146BBA">
        <w:rPr>
          <w:rFonts w:ascii="Times New Roman" w:hAnsi="Times New Roman"/>
          <w:bCs/>
          <w:color w:val="000000" w:themeColor="text1"/>
          <w:sz w:val="24"/>
          <w:szCs w:val="24"/>
        </w:rPr>
        <w:t xml:space="preserve"> sequencing</w:t>
      </w:r>
      <w:r w:rsidR="00866D3D" w:rsidRPr="00146BBA">
        <w:rPr>
          <w:rFonts w:ascii="Times New Roman" w:hAnsi="Times New Roman"/>
          <w:bCs/>
          <w:color w:val="000000" w:themeColor="text1"/>
          <w:sz w:val="24"/>
          <w:szCs w:val="24"/>
          <w:lang w:val="bg-BG"/>
        </w:rPr>
        <w:t xml:space="preserve"> batch reactors on the </w:t>
      </w:r>
      <w:r w:rsidR="00866D3D" w:rsidRPr="00146BBA">
        <w:rPr>
          <w:rFonts w:ascii="Times New Roman" w:hAnsi="Times New Roman"/>
          <w:bCs/>
          <w:color w:val="000000" w:themeColor="text1"/>
          <w:sz w:val="24"/>
          <w:szCs w:val="24"/>
        </w:rPr>
        <w:t>rate</w:t>
      </w:r>
      <w:r w:rsidR="00866D3D" w:rsidRPr="00146BBA">
        <w:rPr>
          <w:rFonts w:ascii="Times New Roman" w:hAnsi="Times New Roman"/>
          <w:bCs/>
          <w:color w:val="000000" w:themeColor="text1"/>
          <w:sz w:val="24"/>
          <w:szCs w:val="24"/>
          <w:lang w:val="bg-BG"/>
        </w:rPr>
        <w:t xml:space="preserve"> of nitrogen removal, </w:t>
      </w:r>
      <w:r w:rsidR="00866D3D" w:rsidRPr="00146BBA">
        <w:rPr>
          <w:rFonts w:ascii="Times New Roman" w:hAnsi="Times New Roman"/>
          <w:bCs/>
          <w:i/>
          <w:iCs/>
          <w:color w:val="000000" w:themeColor="text1"/>
          <w:sz w:val="24"/>
          <w:szCs w:val="24"/>
          <w:lang w:val="bg-BG"/>
        </w:rPr>
        <w:t>The international journal Sustainable development</w:t>
      </w:r>
      <w:r w:rsidR="00866D3D" w:rsidRPr="00146BBA">
        <w:rPr>
          <w:rFonts w:ascii="Times New Roman" w:hAnsi="Times New Roman"/>
          <w:bCs/>
          <w:color w:val="000000" w:themeColor="text1"/>
          <w:sz w:val="24"/>
          <w:szCs w:val="24"/>
          <w:lang w:val="bg-BG"/>
        </w:rPr>
        <w:t>, Year VII, Volume 2/2017, pp. 58-63, ISSN 1314-4138</w:t>
      </w:r>
      <w:r w:rsidR="00866D3D" w:rsidRPr="00146BBA">
        <w:rPr>
          <w:rFonts w:ascii="Times New Roman" w:hAnsi="Times New Roman"/>
          <w:bCs/>
          <w:color w:val="000000" w:themeColor="text1"/>
          <w:sz w:val="24"/>
          <w:szCs w:val="24"/>
        </w:rPr>
        <w:t xml:space="preserve"> </w:t>
      </w:r>
      <w:r w:rsidR="00866D3D" w:rsidRPr="00146BBA">
        <w:rPr>
          <w:rFonts w:ascii="Times New Roman" w:hAnsi="Times New Roman"/>
          <w:bCs/>
          <w:color w:val="000000" w:themeColor="text1"/>
          <w:sz w:val="24"/>
          <w:szCs w:val="24"/>
          <w:lang w:val="bg-BG"/>
        </w:rPr>
        <w:t>(print), ISSN 2367-5454</w:t>
      </w:r>
      <w:r w:rsidR="00866D3D" w:rsidRPr="00146BBA">
        <w:rPr>
          <w:rFonts w:ascii="Times New Roman" w:hAnsi="Times New Roman"/>
          <w:bCs/>
          <w:color w:val="000000" w:themeColor="text1"/>
          <w:sz w:val="24"/>
          <w:szCs w:val="24"/>
        </w:rPr>
        <w:t xml:space="preserve"> </w:t>
      </w:r>
      <w:r w:rsidR="00866D3D" w:rsidRPr="00146BBA">
        <w:rPr>
          <w:rFonts w:ascii="Times New Roman" w:hAnsi="Times New Roman"/>
          <w:bCs/>
          <w:color w:val="000000" w:themeColor="text1"/>
          <w:sz w:val="24"/>
          <w:szCs w:val="24"/>
          <w:lang w:val="bg-BG"/>
        </w:rPr>
        <w:t>(online)</w:t>
      </w:r>
    </w:p>
    <w:p w14:paraId="310D78E6"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3B56755" w14:textId="15EEA3FA" w:rsidR="00101F39" w:rsidRPr="00EE33A8" w:rsidRDefault="00101F39"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There was conducted a study under laboratory conditions about the removal of nitrogen from semisynthetic wastewaters with different ammonium nitrogen concentrations (50, 100 and 130 mg NH</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-N/l) using a reactor for denitrification and two sequencing batch reactors (SBRs) with liquid</w:t>
      </w:r>
      <w:r w:rsidR="00AE6A89">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phase circulation. The reactor for denitrification was filled with zeolite, used as a carrier for biofilm of denitrifying bacteria. The concentrations of the activated sludge in the SBRs varied between 2.4-2.5 and 5.0-5.1 g/l. The laboratory analyses of the activated sludge comprised determination of sludge concentration, sedimentation rate and sludge volume index (SVI). The nitrogen removal was significantly higher (87.5 %) when there was used a bigger quantity of activated sludge (5.0-5.1g/l), while the nitrogen removal with sludge concentration of 2.4-2.5 g/l was 73.5 %. The removal of nitrogen at an initial concentration in influent of 50 mg NH</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-N/l was 98.09 %, while at an initial concentration of 100 mg NH</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-N/l the rate of nitrogen removal was only 90.42 %.</w:t>
      </w:r>
    </w:p>
    <w:p w14:paraId="6A5027FD" w14:textId="77777777" w:rsidR="005A3E3D" w:rsidRPr="00463835" w:rsidRDefault="005A3E3D" w:rsidP="00E20614">
      <w:pPr>
        <w:spacing w:after="0" w:line="240" w:lineRule="auto"/>
        <w:ind w:left="426" w:hanging="426"/>
        <w:jc w:val="both"/>
        <w:rPr>
          <w:rFonts w:ascii="Times New Roman" w:hAnsi="Times New Roman" w:cs="Times New Roman"/>
          <w:color w:val="000000" w:themeColor="text1"/>
          <w:sz w:val="24"/>
          <w:szCs w:val="24"/>
          <w:lang w:val="bg-BG"/>
        </w:rPr>
      </w:pPr>
    </w:p>
    <w:p w14:paraId="499E4FDD" w14:textId="51DD3484" w:rsidR="005A3E3D"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5A3E3D" w:rsidRPr="00463835">
        <w:rPr>
          <w:rFonts w:ascii="Times New Roman" w:hAnsi="Times New Roman" w:cs="Times New Roman"/>
          <w:b/>
          <w:bCs/>
          <w:color w:val="000000" w:themeColor="text1"/>
          <w:sz w:val="24"/>
          <w:szCs w:val="24"/>
          <w:lang w:val="bg-BG"/>
        </w:rPr>
        <w:t>2</w:t>
      </w:r>
      <w:r>
        <w:rPr>
          <w:rFonts w:ascii="Times New Roman" w:hAnsi="Times New Roman" w:cs="Times New Roman"/>
          <w:b/>
          <w:bCs/>
          <w:color w:val="000000" w:themeColor="text1"/>
          <w:sz w:val="24"/>
          <w:szCs w:val="24"/>
        </w:rPr>
        <w:t>2</w:t>
      </w:r>
      <w:r w:rsidR="005A3E3D" w:rsidRPr="00463835">
        <w:rPr>
          <w:rFonts w:ascii="Times New Roman" w:hAnsi="Times New Roman" w:cs="Times New Roman"/>
          <w:b/>
          <w:bCs/>
          <w:color w:val="000000" w:themeColor="text1"/>
          <w:sz w:val="24"/>
          <w:szCs w:val="24"/>
          <w:lang w:val="bg-BG"/>
        </w:rPr>
        <w:t>.</w:t>
      </w:r>
      <w:r w:rsidR="005A3E3D" w:rsidRPr="00463835">
        <w:rPr>
          <w:rFonts w:ascii="Times New Roman" w:hAnsi="Times New Roman" w:cs="Times New Roman"/>
          <w:color w:val="000000" w:themeColor="text1"/>
          <w:sz w:val="24"/>
          <w:szCs w:val="24"/>
          <w:lang w:val="bg-BG"/>
        </w:rPr>
        <w:t xml:space="preserve"> </w:t>
      </w:r>
      <w:r w:rsidR="00866D3D" w:rsidRPr="00146BBA">
        <w:rPr>
          <w:rFonts w:ascii="Times New Roman" w:hAnsi="Times New Roman"/>
          <w:bCs/>
          <w:color w:val="000000" w:themeColor="text1"/>
          <w:sz w:val="24"/>
          <w:szCs w:val="24"/>
          <w:lang w:val="bg-BG"/>
        </w:rPr>
        <w:t xml:space="preserve">Genova, P., Angelov, A., Bratkova, S., </w:t>
      </w:r>
      <w:r w:rsidR="00866D3D" w:rsidRPr="00146BBA">
        <w:rPr>
          <w:rFonts w:ascii="Times New Roman" w:hAnsi="Times New Roman"/>
          <w:b/>
          <w:bCs/>
          <w:color w:val="000000" w:themeColor="text1"/>
          <w:sz w:val="24"/>
          <w:szCs w:val="24"/>
          <w:lang w:val="bg-BG"/>
        </w:rPr>
        <w:t>Nikolova, K.</w:t>
      </w:r>
      <w:r w:rsidR="00866D3D" w:rsidRPr="00146BBA">
        <w:rPr>
          <w:rFonts w:ascii="Times New Roman" w:hAnsi="Times New Roman"/>
          <w:bCs/>
          <w:color w:val="000000" w:themeColor="text1"/>
          <w:sz w:val="24"/>
          <w:szCs w:val="24"/>
        </w:rPr>
        <w:t xml:space="preserve"> (2016)</w:t>
      </w:r>
      <w:r w:rsidR="00866D3D" w:rsidRPr="00146BBA">
        <w:rPr>
          <w:rFonts w:ascii="Times New Roman" w:hAnsi="Times New Roman"/>
          <w:bCs/>
          <w:color w:val="000000" w:themeColor="text1"/>
          <w:sz w:val="24"/>
          <w:szCs w:val="24"/>
          <w:lang w:val="bg-BG"/>
        </w:rPr>
        <w:t>.</w:t>
      </w:r>
      <w:r w:rsidR="00866D3D" w:rsidRPr="00146BBA">
        <w:rPr>
          <w:rFonts w:ascii="Times New Roman" w:hAnsi="Times New Roman"/>
          <w:bCs/>
          <w:color w:val="000000" w:themeColor="text1"/>
          <w:sz w:val="24"/>
          <w:szCs w:val="24"/>
        </w:rPr>
        <w:t xml:space="preserve"> </w:t>
      </w:r>
      <w:r w:rsidR="00866D3D" w:rsidRPr="00146BBA">
        <w:rPr>
          <w:rFonts w:ascii="Times New Roman" w:hAnsi="Times New Roman"/>
          <w:bCs/>
          <w:color w:val="000000" w:themeColor="text1"/>
          <w:sz w:val="24"/>
          <w:szCs w:val="24"/>
          <w:lang w:val="bg-BG"/>
        </w:rPr>
        <w:t xml:space="preserve">Removal of nitrogen compounds from leachate from landfills for non-hazardous waste, </w:t>
      </w:r>
      <w:r w:rsidR="00866D3D" w:rsidRPr="00146BBA">
        <w:rPr>
          <w:rFonts w:ascii="Times New Roman" w:hAnsi="Times New Roman"/>
          <w:bCs/>
          <w:i/>
          <w:iCs/>
          <w:color w:val="000000" w:themeColor="text1"/>
          <w:sz w:val="24"/>
          <w:szCs w:val="24"/>
          <w:lang w:val="bg-BG"/>
        </w:rPr>
        <w:t>Annals of the „Constantin Brancusi” University of Targu Jiu</w:t>
      </w:r>
      <w:r w:rsidR="00866D3D" w:rsidRPr="00146BBA">
        <w:rPr>
          <w:rFonts w:ascii="Times New Roman" w:hAnsi="Times New Roman"/>
          <w:bCs/>
          <w:color w:val="000000" w:themeColor="text1"/>
          <w:sz w:val="24"/>
          <w:szCs w:val="24"/>
          <w:lang w:val="bg-BG"/>
        </w:rPr>
        <w:t>, Engineering Series, No. 3/2016, рр. 101-106, ISSN 1842-4856</w:t>
      </w:r>
    </w:p>
    <w:p w14:paraId="45A9EC15"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33DAC12A" w14:textId="5530A154" w:rsidR="00650090" w:rsidRPr="00EE33A8" w:rsidRDefault="00AC54C2"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The leachate from landfills usually contains high concentrations of ammonia, organic and toxic compounds, heavy metals. Due to the synergism of various factors it is difficult to predict the quantity and composition of landfill leachates. NH</w:t>
      </w:r>
      <w:r w:rsidRPr="00EE33A8">
        <w:rPr>
          <w:rFonts w:ascii="Times New Roman" w:hAnsi="Times New Roman" w:cs="Times New Roman"/>
          <w:i/>
          <w:iCs/>
          <w:color w:val="000000" w:themeColor="text1"/>
          <w:sz w:val="24"/>
          <w:szCs w:val="24"/>
          <w:vertAlign w:val="subscript"/>
          <w:lang w:val="bg-BG"/>
        </w:rPr>
        <w:t>4</w:t>
      </w:r>
      <w:r w:rsidRPr="00EE33A8">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 xml:space="preserve"> - N is basic and long-term pollutant and cause acute toxicity. The purification of leachate with high ammonia content is one of the most difficult tasks in wastewater treatment worldwide. Several laboratory tests were conducted in order to establish optimal technological parameters for the processes in a treatment plant of removal of various contaminants for leachate from landfills for non-hazardous waste. There was performed an analysis of the processes in order to their optimization through model technological solutions implemented in a laboratory. There was established the influence of different leachate quantities from landfills for non-hazardous waste in the composition of treated wastewaters into the biological stage of technological scheme with preliminary denitrification and SBRs on the removal rates of nitrogen compounds and other pollutants from waters.</w:t>
      </w:r>
    </w:p>
    <w:p w14:paraId="22DB3041" w14:textId="77777777" w:rsidR="009C12B6" w:rsidRPr="00463835" w:rsidRDefault="009C12B6" w:rsidP="00E20614">
      <w:pPr>
        <w:spacing w:after="0" w:line="240" w:lineRule="auto"/>
        <w:ind w:left="426" w:hanging="426"/>
        <w:jc w:val="both"/>
        <w:rPr>
          <w:rFonts w:ascii="Times New Roman" w:hAnsi="Times New Roman" w:cs="Times New Roman"/>
          <w:color w:val="000000" w:themeColor="text1"/>
          <w:sz w:val="24"/>
          <w:szCs w:val="24"/>
          <w:lang w:val="bg-BG"/>
        </w:rPr>
      </w:pPr>
    </w:p>
    <w:p w14:paraId="33AFD3A1" w14:textId="0F4B6834" w:rsidR="009C12B6"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9C12B6" w:rsidRPr="00463835">
        <w:rPr>
          <w:rFonts w:ascii="Times New Roman" w:hAnsi="Times New Roman" w:cs="Times New Roman"/>
          <w:b/>
          <w:bCs/>
          <w:color w:val="000000" w:themeColor="text1"/>
          <w:sz w:val="24"/>
          <w:szCs w:val="24"/>
          <w:lang w:val="bg-BG"/>
        </w:rPr>
        <w:t>22.</w:t>
      </w:r>
      <w:r w:rsidR="009C12B6" w:rsidRPr="00463835">
        <w:rPr>
          <w:rFonts w:ascii="Times New Roman" w:hAnsi="Times New Roman" w:cs="Times New Roman"/>
          <w:color w:val="000000" w:themeColor="text1"/>
          <w:sz w:val="24"/>
          <w:szCs w:val="24"/>
          <w:lang w:val="bg-BG"/>
        </w:rPr>
        <w:t xml:space="preserve"> </w:t>
      </w:r>
      <w:r w:rsidR="00866D3D" w:rsidRPr="00146BBA">
        <w:rPr>
          <w:rFonts w:ascii="Times New Roman" w:hAnsi="Times New Roman"/>
          <w:bCs/>
          <w:color w:val="000000" w:themeColor="text1"/>
          <w:sz w:val="24"/>
          <w:szCs w:val="24"/>
          <w:lang w:val="bg-BG"/>
        </w:rPr>
        <w:t>Генова</w:t>
      </w:r>
      <w:r w:rsidR="00866D3D">
        <w:rPr>
          <w:rFonts w:ascii="Times New Roman" w:hAnsi="Times New Roman"/>
          <w:bCs/>
          <w:color w:val="000000" w:themeColor="text1"/>
          <w:sz w:val="24"/>
          <w:szCs w:val="24"/>
        </w:rPr>
        <w:t>,</w:t>
      </w:r>
      <w:r w:rsidR="00866D3D" w:rsidRPr="00146BBA">
        <w:rPr>
          <w:rFonts w:ascii="Times New Roman" w:hAnsi="Times New Roman"/>
          <w:bCs/>
          <w:color w:val="000000" w:themeColor="text1"/>
          <w:sz w:val="24"/>
          <w:szCs w:val="24"/>
          <w:lang w:val="bg-BG"/>
        </w:rPr>
        <w:t xml:space="preserve"> П., Ангелов</w:t>
      </w:r>
      <w:r w:rsidR="00866D3D">
        <w:rPr>
          <w:rFonts w:ascii="Times New Roman" w:hAnsi="Times New Roman"/>
          <w:bCs/>
          <w:color w:val="000000" w:themeColor="text1"/>
          <w:sz w:val="24"/>
          <w:szCs w:val="24"/>
        </w:rPr>
        <w:t>,</w:t>
      </w:r>
      <w:r w:rsidR="00866D3D" w:rsidRPr="00146BBA">
        <w:rPr>
          <w:rFonts w:ascii="Times New Roman" w:hAnsi="Times New Roman"/>
          <w:bCs/>
          <w:color w:val="000000" w:themeColor="text1"/>
          <w:sz w:val="24"/>
          <w:szCs w:val="24"/>
          <w:lang w:val="bg-BG"/>
        </w:rPr>
        <w:t xml:space="preserve"> А., Браткова</w:t>
      </w:r>
      <w:r w:rsidR="00866D3D">
        <w:rPr>
          <w:rFonts w:ascii="Times New Roman" w:hAnsi="Times New Roman"/>
          <w:bCs/>
          <w:color w:val="000000" w:themeColor="text1"/>
          <w:sz w:val="24"/>
          <w:szCs w:val="24"/>
        </w:rPr>
        <w:t>,</w:t>
      </w:r>
      <w:r w:rsidR="00866D3D" w:rsidRPr="00146BBA">
        <w:rPr>
          <w:rFonts w:ascii="Times New Roman" w:hAnsi="Times New Roman"/>
          <w:bCs/>
          <w:color w:val="000000" w:themeColor="text1"/>
          <w:sz w:val="24"/>
          <w:szCs w:val="24"/>
          <w:lang w:val="bg-BG"/>
        </w:rPr>
        <w:t xml:space="preserve"> С., </w:t>
      </w:r>
      <w:r w:rsidR="00866D3D" w:rsidRPr="00146BBA">
        <w:rPr>
          <w:rFonts w:ascii="Times New Roman" w:hAnsi="Times New Roman"/>
          <w:b/>
          <w:bCs/>
          <w:color w:val="000000" w:themeColor="text1"/>
          <w:sz w:val="24"/>
          <w:szCs w:val="24"/>
          <w:lang w:val="bg-BG"/>
        </w:rPr>
        <w:t>Николова</w:t>
      </w:r>
      <w:r w:rsidR="00866D3D">
        <w:rPr>
          <w:rFonts w:ascii="Times New Roman" w:hAnsi="Times New Roman"/>
          <w:b/>
          <w:bCs/>
          <w:color w:val="000000" w:themeColor="text1"/>
          <w:sz w:val="24"/>
          <w:szCs w:val="24"/>
        </w:rPr>
        <w:t>,</w:t>
      </w:r>
      <w:r w:rsidR="00866D3D" w:rsidRPr="00146BBA">
        <w:rPr>
          <w:rFonts w:ascii="Times New Roman" w:hAnsi="Times New Roman"/>
          <w:b/>
          <w:bCs/>
          <w:color w:val="000000" w:themeColor="text1"/>
          <w:sz w:val="24"/>
          <w:szCs w:val="24"/>
          <w:lang w:val="bg-BG"/>
        </w:rPr>
        <w:t xml:space="preserve"> К.</w:t>
      </w:r>
      <w:r w:rsidR="00866D3D" w:rsidRPr="00146BBA">
        <w:rPr>
          <w:rFonts w:ascii="Times New Roman" w:hAnsi="Times New Roman"/>
          <w:bCs/>
          <w:color w:val="000000" w:themeColor="text1"/>
          <w:sz w:val="24"/>
          <w:szCs w:val="24"/>
        </w:rPr>
        <w:t xml:space="preserve"> (2016)</w:t>
      </w:r>
      <w:r w:rsidR="00866D3D" w:rsidRPr="00146BBA">
        <w:rPr>
          <w:rFonts w:ascii="Times New Roman" w:hAnsi="Times New Roman"/>
          <w:bCs/>
          <w:color w:val="000000" w:themeColor="text1"/>
          <w:sz w:val="24"/>
          <w:szCs w:val="24"/>
          <w:lang w:val="bg-BG"/>
        </w:rPr>
        <w:t xml:space="preserve">. Отстраняване на съединения на азота от инфилтрати от депа за неопасни отпадъци, </w:t>
      </w:r>
      <w:r w:rsidR="00866D3D" w:rsidRPr="00146BBA">
        <w:rPr>
          <w:rFonts w:ascii="Times New Roman" w:hAnsi="Times New Roman"/>
          <w:bCs/>
          <w:i/>
          <w:iCs/>
          <w:color w:val="000000" w:themeColor="text1"/>
          <w:sz w:val="24"/>
          <w:szCs w:val="24"/>
          <w:lang w:val="bg-BG"/>
        </w:rPr>
        <w:t xml:space="preserve">Annals of the </w:t>
      </w:r>
      <w:r w:rsidR="00866D3D" w:rsidRPr="00146BBA">
        <w:rPr>
          <w:rFonts w:ascii="Times New Roman" w:hAnsi="Times New Roman"/>
          <w:bCs/>
          <w:i/>
          <w:iCs/>
          <w:color w:val="000000" w:themeColor="text1"/>
          <w:sz w:val="24"/>
          <w:szCs w:val="24"/>
          <w:lang w:val="bg-BG"/>
        </w:rPr>
        <w:lastRenderedPageBreak/>
        <w:t>„Constantin Brancusi” University of Targu Jiu</w:t>
      </w:r>
      <w:r w:rsidR="00866D3D" w:rsidRPr="00146BBA">
        <w:rPr>
          <w:rFonts w:ascii="Times New Roman" w:hAnsi="Times New Roman"/>
          <w:bCs/>
          <w:color w:val="000000" w:themeColor="text1"/>
          <w:sz w:val="24"/>
          <w:szCs w:val="24"/>
          <w:lang w:val="bg-BG"/>
        </w:rPr>
        <w:t>, Engineering Series, No. 3, стр. 101</w:t>
      </w:r>
      <w:r w:rsidR="00866D3D" w:rsidRPr="00146BBA">
        <w:rPr>
          <w:rFonts w:ascii="Times New Roman" w:hAnsi="Times New Roman"/>
          <w:bCs/>
          <w:color w:val="000000" w:themeColor="text1"/>
          <w:sz w:val="24"/>
          <w:szCs w:val="24"/>
        </w:rPr>
        <w:t>-</w:t>
      </w:r>
      <w:r w:rsidR="00866D3D" w:rsidRPr="00146BBA">
        <w:rPr>
          <w:rFonts w:ascii="Times New Roman" w:hAnsi="Times New Roman"/>
          <w:bCs/>
          <w:color w:val="000000" w:themeColor="text1"/>
          <w:sz w:val="24"/>
          <w:szCs w:val="24"/>
          <w:lang w:val="bg-BG"/>
        </w:rPr>
        <w:t>106, ISNN 1842-4856</w:t>
      </w:r>
    </w:p>
    <w:p w14:paraId="09A59018"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4CD5A3DB" w14:textId="2FCCC8E8" w:rsidR="009C12B6" w:rsidRPr="00EE33A8" w:rsidRDefault="009C12B6"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Инфилтратите от депа за неопасни отпадъщи обикновено съдържат високи концентрации амониев азот, органични и токсични вещества, тежки метали. Поради синергизъм от различни фактори е трудно да се предвиди количеството и състава на инфилтратите. NH</w:t>
      </w:r>
      <w:r w:rsidRPr="00DC7D8A">
        <w:rPr>
          <w:rFonts w:ascii="Times New Roman" w:hAnsi="Times New Roman" w:cs="Times New Roman"/>
          <w:i/>
          <w:iCs/>
          <w:color w:val="000000" w:themeColor="text1"/>
          <w:sz w:val="24"/>
          <w:szCs w:val="24"/>
          <w:vertAlign w:val="subscript"/>
          <w:lang w:val="bg-BG"/>
        </w:rPr>
        <w:t>4</w:t>
      </w:r>
      <w:r w:rsidRPr="00DC7D8A">
        <w:rPr>
          <w:rFonts w:ascii="Times New Roman" w:hAnsi="Times New Roman" w:cs="Times New Roman"/>
          <w:i/>
          <w:iCs/>
          <w:color w:val="000000" w:themeColor="text1"/>
          <w:sz w:val="24"/>
          <w:szCs w:val="24"/>
          <w:vertAlign w:val="superscript"/>
          <w:lang w:val="bg-BG"/>
        </w:rPr>
        <w:t>+</w:t>
      </w:r>
      <w:r w:rsidRPr="00EE33A8">
        <w:rPr>
          <w:rFonts w:ascii="Times New Roman" w:hAnsi="Times New Roman" w:cs="Times New Roman"/>
          <w:i/>
          <w:iCs/>
          <w:color w:val="000000" w:themeColor="text1"/>
          <w:sz w:val="24"/>
          <w:szCs w:val="24"/>
          <w:lang w:val="bg-BG"/>
        </w:rPr>
        <w:t>-N е основен и дългосрочен замърсител и причинява остра токсичност. Пречистването на инфилтрите с високо съдържание на амоняк е една от най-трудните задачи при пречистването на отпадъчни води в световен мащаб. Проведени са серия лабораторни изследвания за установяване на оптимални технологични параметри на процесите в пречиствателна станция за отстраняване на различни замърсители от инфилтрат от депа за неопасни отпадъци. Извършен е анализ на процесите с цел оптимизирането им в лабораторни условия чрез моделни технологични разтвори. Установено е влиянието на различните количества инфилтрат от депа за неопасни отпадъци в състава на пречистваните отпадъчни води в биологичния етап на технологична схема с предварителна денитрификация и реактори с периодичен режим върху скоростта на отстраняване на съединения на азота и други замърсители от водите.</w:t>
      </w:r>
    </w:p>
    <w:p w14:paraId="35E2534F" w14:textId="77777777" w:rsidR="00AC54C2" w:rsidRPr="00463835" w:rsidRDefault="00AC54C2"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6E4810EB" w14:textId="0191FC52" w:rsidR="00AC54C2" w:rsidRPr="00B73CDE"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AC54C2" w:rsidRPr="00463835">
        <w:rPr>
          <w:rFonts w:ascii="Times New Roman" w:hAnsi="Times New Roman" w:cs="Times New Roman"/>
          <w:b/>
          <w:bCs/>
          <w:color w:val="000000" w:themeColor="text1"/>
          <w:sz w:val="24"/>
          <w:szCs w:val="24"/>
          <w:lang w:val="bg-BG"/>
        </w:rPr>
        <w:t>23.</w:t>
      </w:r>
      <w:r w:rsidR="00AC54C2" w:rsidRPr="00463835">
        <w:rPr>
          <w:rFonts w:ascii="Times New Roman" w:hAnsi="Times New Roman" w:cs="Times New Roman"/>
          <w:color w:val="000000" w:themeColor="text1"/>
          <w:sz w:val="24"/>
          <w:szCs w:val="24"/>
          <w:lang w:val="bg-BG"/>
        </w:rPr>
        <w:t xml:space="preserve"> </w:t>
      </w:r>
      <w:r w:rsidR="00B73CDE" w:rsidRPr="00B73CDE">
        <w:rPr>
          <w:rFonts w:ascii="Times New Roman" w:hAnsi="Times New Roman" w:cs="Times New Roman"/>
          <w:color w:val="000000" w:themeColor="text1"/>
          <w:sz w:val="24"/>
          <w:szCs w:val="24"/>
          <w:lang w:val="bg-BG"/>
        </w:rPr>
        <w:t xml:space="preserve">Stefanova, A., Angelov, A., Bratkova, S., Genova, P., </w:t>
      </w:r>
      <w:r w:rsidR="00B73CDE" w:rsidRPr="00B73CDE">
        <w:rPr>
          <w:rFonts w:ascii="Times New Roman" w:hAnsi="Times New Roman" w:cs="Times New Roman"/>
          <w:b/>
          <w:bCs/>
          <w:color w:val="000000" w:themeColor="text1"/>
          <w:sz w:val="24"/>
          <w:szCs w:val="24"/>
          <w:lang w:val="bg-BG"/>
        </w:rPr>
        <w:t>Nikolova, K.</w:t>
      </w:r>
      <w:r w:rsidR="00B73CDE" w:rsidRPr="00B73CDE">
        <w:rPr>
          <w:rFonts w:ascii="Times New Roman" w:hAnsi="Times New Roman" w:cs="Times New Roman"/>
          <w:color w:val="000000" w:themeColor="text1"/>
          <w:sz w:val="24"/>
          <w:szCs w:val="24"/>
        </w:rPr>
        <w:t xml:space="preserve"> (2018)</w:t>
      </w:r>
      <w:r w:rsidR="00B73CDE" w:rsidRPr="00B73CDE">
        <w:rPr>
          <w:rFonts w:ascii="Times New Roman" w:hAnsi="Times New Roman" w:cs="Times New Roman"/>
          <w:color w:val="000000" w:themeColor="text1"/>
          <w:sz w:val="24"/>
          <w:szCs w:val="24"/>
          <w:lang w:val="bg-BG"/>
        </w:rPr>
        <w:t xml:space="preserve">. Influence of electrical conductivity and temperature in a microbial fuel cell for treatment of mining waste water, </w:t>
      </w:r>
      <w:r w:rsidR="00B73CDE" w:rsidRPr="00B73CDE">
        <w:rPr>
          <w:rFonts w:ascii="Times New Roman" w:hAnsi="Times New Roman" w:cs="Times New Roman"/>
          <w:i/>
          <w:iCs/>
          <w:color w:val="000000" w:themeColor="text1"/>
          <w:sz w:val="24"/>
          <w:szCs w:val="24"/>
          <w:lang w:val="bg-BG"/>
        </w:rPr>
        <w:t>Annals of the „Constantin Brancusi”</w:t>
      </w:r>
      <w:r w:rsidR="00B73CDE" w:rsidRPr="00B73CDE">
        <w:rPr>
          <w:rFonts w:ascii="Times New Roman" w:hAnsi="Times New Roman" w:cs="Times New Roman"/>
          <w:color w:val="000000" w:themeColor="text1"/>
          <w:sz w:val="24"/>
          <w:szCs w:val="24"/>
          <w:lang w:val="bg-BG"/>
        </w:rPr>
        <w:t>, University of Targu Jiu, Engineering Series, No. 3/2018, pp. 18-24, ISSN-L 1842-4856, ISSN 2537-530X (online)</w:t>
      </w:r>
    </w:p>
    <w:p w14:paraId="1C421D0F" w14:textId="77777777" w:rsidR="00EE33A8" w:rsidRDefault="00EE33A8" w:rsidP="00E20614">
      <w:pPr>
        <w:spacing w:after="0" w:line="240" w:lineRule="auto"/>
        <w:ind w:left="426" w:hanging="426"/>
        <w:jc w:val="both"/>
        <w:rPr>
          <w:rFonts w:ascii="Times New Roman" w:hAnsi="Times New Roman" w:cs="Times New Roman"/>
          <w:color w:val="000000" w:themeColor="text1"/>
          <w:sz w:val="24"/>
          <w:szCs w:val="24"/>
          <w:u w:val="single"/>
        </w:rPr>
      </w:pPr>
    </w:p>
    <w:p w14:paraId="0C310E14" w14:textId="2F95AE07" w:rsidR="00AC54C2" w:rsidRPr="00EE33A8" w:rsidRDefault="00AC54C2"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The influence of electrical conductivity and temperature on the efficiency of MFC with a basic microbial process in the anode zone - microbial sulphate reduction has been determined. A technological scheme of a laboratory installation has been synthesized allowing permanent control and management of basic process parameters - pH, electrical conductivity, temperature and OCV. The studies have been carried out at the optimal values of OCV, power density and current density for four different conductivity values and temperature under abiotic conditions in the anode zone of the fuel element and a comparison has been made with the biological process of the microbial sulphate reduction. On the basis of LabViewR has been offered a possibility of measuring different electrochemical parameters of the MFC that determine its efficiency. The results obtained will be used to optimize the work of MFC based on the microbial sulphate reduction process to treat wastewaters with high content of sulphates.</w:t>
      </w:r>
    </w:p>
    <w:p w14:paraId="00257D17" w14:textId="77777777" w:rsidR="00AC54C2" w:rsidRPr="00463835" w:rsidRDefault="00AC54C2"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2DFCFDFF" w14:textId="07BD97EB" w:rsidR="00101F39" w:rsidRPr="00463835" w:rsidRDefault="00EE33A8" w:rsidP="00E20614">
      <w:pPr>
        <w:spacing w:after="0" w:line="240" w:lineRule="auto"/>
        <w:ind w:left="426" w:hanging="426"/>
        <w:jc w:val="both"/>
        <w:rPr>
          <w:rFonts w:ascii="Times New Roman" w:hAnsi="Times New Roman" w:cs="Times New Roman"/>
          <w:bCs/>
          <w:caps/>
          <w:color w:val="000000" w:themeColor="text1"/>
          <w:sz w:val="24"/>
          <w:szCs w:val="24"/>
        </w:rPr>
      </w:pPr>
      <w:r>
        <w:rPr>
          <w:rFonts w:ascii="Times New Roman" w:hAnsi="Times New Roman" w:cs="Times New Roman"/>
          <w:b/>
          <w:color w:val="000000" w:themeColor="text1"/>
          <w:sz w:val="24"/>
          <w:szCs w:val="24"/>
          <w:shd w:val="clear" w:color="auto" w:fill="FFFFFF"/>
        </w:rPr>
        <w:t>III.</w:t>
      </w:r>
      <w:r w:rsidR="00101F39" w:rsidRPr="00463835">
        <w:rPr>
          <w:rFonts w:ascii="Times New Roman" w:hAnsi="Times New Roman" w:cs="Times New Roman"/>
          <w:b/>
          <w:color w:val="000000" w:themeColor="text1"/>
          <w:sz w:val="24"/>
          <w:szCs w:val="24"/>
          <w:shd w:val="clear" w:color="auto" w:fill="FFFFFF"/>
          <w:lang w:val="bg-BG"/>
        </w:rPr>
        <w:t xml:space="preserve">23. </w:t>
      </w:r>
      <w:r w:rsidR="00B73CDE" w:rsidRPr="00146BBA">
        <w:rPr>
          <w:rFonts w:ascii="Times New Roman" w:hAnsi="Times New Roman"/>
          <w:bCs/>
          <w:color w:val="000000" w:themeColor="text1"/>
          <w:sz w:val="24"/>
          <w:szCs w:val="24"/>
          <w:shd w:val="clear" w:color="auto" w:fill="FFFFFF"/>
          <w:lang w:val="bg-BG"/>
        </w:rPr>
        <w:t>Стефанова</w:t>
      </w:r>
      <w:r w:rsidR="00B73CDE">
        <w:rPr>
          <w:rFonts w:ascii="Times New Roman" w:hAnsi="Times New Roman"/>
          <w:bCs/>
          <w:color w:val="000000" w:themeColor="text1"/>
          <w:sz w:val="24"/>
          <w:szCs w:val="24"/>
          <w:shd w:val="clear" w:color="auto" w:fill="FFFFFF"/>
        </w:rPr>
        <w:t>,</w:t>
      </w:r>
      <w:r w:rsidR="00B73CDE" w:rsidRPr="00146BBA">
        <w:rPr>
          <w:rFonts w:ascii="Times New Roman" w:hAnsi="Times New Roman"/>
          <w:bCs/>
          <w:color w:val="000000" w:themeColor="text1"/>
          <w:sz w:val="24"/>
          <w:szCs w:val="24"/>
          <w:shd w:val="clear" w:color="auto" w:fill="FFFFFF"/>
          <w:lang w:val="bg-BG"/>
        </w:rPr>
        <w:t xml:space="preserve"> А., Ангелов</w:t>
      </w:r>
      <w:r w:rsidR="00B73CDE">
        <w:rPr>
          <w:rFonts w:ascii="Times New Roman" w:hAnsi="Times New Roman"/>
          <w:bCs/>
          <w:color w:val="000000" w:themeColor="text1"/>
          <w:sz w:val="24"/>
          <w:szCs w:val="24"/>
          <w:shd w:val="clear" w:color="auto" w:fill="FFFFFF"/>
        </w:rPr>
        <w:t>,</w:t>
      </w:r>
      <w:r w:rsidR="00B73CDE" w:rsidRPr="00146BBA">
        <w:rPr>
          <w:rFonts w:ascii="Times New Roman" w:hAnsi="Times New Roman"/>
          <w:bCs/>
          <w:color w:val="000000" w:themeColor="text1"/>
          <w:sz w:val="24"/>
          <w:szCs w:val="24"/>
          <w:shd w:val="clear" w:color="auto" w:fill="FFFFFF"/>
          <w:lang w:val="bg-BG"/>
        </w:rPr>
        <w:t xml:space="preserve"> А., Браткова</w:t>
      </w:r>
      <w:r w:rsidR="00B73CDE">
        <w:rPr>
          <w:rFonts w:ascii="Times New Roman" w:hAnsi="Times New Roman"/>
          <w:bCs/>
          <w:color w:val="000000" w:themeColor="text1"/>
          <w:sz w:val="24"/>
          <w:szCs w:val="24"/>
          <w:shd w:val="clear" w:color="auto" w:fill="FFFFFF"/>
        </w:rPr>
        <w:t>,</w:t>
      </w:r>
      <w:r w:rsidR="00B73CDE" w:rsidRPr="00146BBA">
        <w:rPr>
          <w:rFonts w:ascii="Times New Roman" w:hAnsi="Times New Roman"/>
          <w:bCs/>
          <w:color w:val="000000" w:themeColor="text1"/>
          <w:sz w:val="24"/>
          <w:szCs w:val="24"/>
          <w:shd w:val="clear" w:color="auto" w:fill="FFFFFF"/>
          <w:lang w:val="bg-BG"/>
        </w:rPr>
        <w:t xml:space="preserve"> С., Генова</w:t>
      </w:r>
      <w:r w:rsidR="00B73CDE">
        <w:rPr>
          <w:rFonts w:ascii="Times New Roman" w:hAnsi="Times New Roman"/>
          <w:bCs/>
          <w:color w:val="000000" w:themeColor="text1"/>
          <w:sz w:val="24"/>
          <w:szCs w:val="24"/>
          <w:shd w:val="clear" w:color="auto" w:fill="FFFFFF"/>
        </w:rPr>
        <w:t>,</w:t>
      </w:r>
      <w:r w:rsidR="00B73CDE" w:rsidRPr="00146BBA">
        <w:rPr>
          <w:rFonts w:ascii="Times New Roman" w:hAnsi="Times New Roman"/>
          <w:bCs/>
          <w:color w:val="000000" w:themeColor="text1"/>
          <w:sz w:val="24"/>
          <w:szCs w:val="24"/>
          <w:shd w:val="clear" w:color="auto" w:fill="FFFFFF"/>
          <w:lang w:val="bg-BG"/>
        </w:rPr>
        <w:t xml:space="preserve"> П., </w:t>
      </w:r>
      <w:r w:rsidR="00B73CDE" w:rsidRPr="00146BBA">
        <w:rPr>
          <w:rFonts w:ascii="Times New Roman" w:hAnsi="Times New Roman"/>
          <w:b/>
          <w:color w:val="000000" w:themeColor="text1"/>
          <w:sz w:val="24"/>
          <w:szCs w:val="24"/>
          <w:shd w:val="clear" w:color="auto" w:fill="FFFFFF"/>
          <w:lang w:val="bg-BG"/>
        </w:rPr>
        <w:t>Николова</w:t>
      </w:r>
      <w:r w:rsidR="00B73CDE">
        <w:rPr>
          <w:rFonts w:ascii="Times New Roman" w:hAnsi="Times New Roman"/>
          <w:b/>
          <w:color w:val="000000" w:themeColor="text1"/>
          <w:sz w:val="24"/>
          <w:szCs w:val="24"/>
          <w:shd w:val="clear" w:color="auto" w:fill="FFFFFF"/>
        </w:rPr>
        <w:t>,</w:t>
      </w:r>
      <w:r w:rsidR="00B73CDE" w:rsidRPr="00146BBA">
        <w:rPr>
          <w:rFonts w:ascii="Times New Roman" w:hAnsi="Times New Roman"/>
          <w:b/>
          <w:color w:val="000000" w:themeColor="text1"/>
          <w:sz w:val="24"/>
          <w:szCs w:val="24"/>
          <w:shd w:val="clear" w:color="auto" w:fill="FFFFFF"/>
          <w:lang w:val="bg-BG"/>
        </w:rPr>
        <w:t xml:space="preserve"> К.</w:t>
      </w:r>
      <w:r w:rsidR="00B73CDE" w:rsidRPr="00146BBA">
        <w:rPr>
          <w:rFonts w:ascii="Times New Roman" w:hAnsi="Times New Roman"/>
          <w:bCs/>
          <w:color w:val="000000" w:themeColor="text1"/>
          <w:sz w:val="24"/>
          <w:szCs w:val="24"/>
          <w:shd w:val="clear" w:color="auto" w:fill="FFFFFF"/>
          <w:lang w:val="bg-BG"/>
        </w:rPr>
        <w:t>,</w:t>
      </w:r>
      <w:r w:rsidR="00B73CDE" w:rsidRPr="00146BBA">
        <w:rPr>
          <w:rFonts w:ascii="Times New Roman" w:hAnsi="Times New Roman"/>
          <w:bCs/>
          <w:color w:val="000000" w:themeColor="text1"/>
          <w:sz w:val="24"/>
          <w:szCs w:val="24"/>
          <w:shd w:val="clear" w:color="auto" w:fill="FFFFFF"/>
        </w:rPr>
        <w:t xml:space="preserve"> (2018)</w:t>
      </w:r>
      <w:r w:rsidR="00B73CDE" w:rsidRPr="00146BBA">
        <w:rPr>
          <w:rFonts w:ascii="Times New Roman" w:hAnsi="Times New Roman"/>
          <w:bCs/>
          <w:color w:val="000000" w:themeColor="text1"/>
          <w:sz w:val="24"/>
          <w:szCs w:val="24"/>
          <w:shd w:val="clear" w:color="auto" w:fill="FFFFFF"/>
          <w:lang w:val="bg-BG"/>
        </w:rPr>
        <w:t>.</w:t>
      </w:r>
      <w:r w:rsidR="00B73CDE" w:rsidRPr="00146BBA">
        <w:rPr>
          <w:rFonts w:ascii="Times New Roman" w:hAnsi="Times New Roman"/>
          <w:bCs/>
          <w:color w:val="000000" w:themeColor="text1"/>
          <w:sz w:val="24"/>
          <w:szCs w:val="24"/>
          <w:shd w:val="clear" w:color="auto" w:fill="FFFFFF"/>
        </w:rPr>
        <w:t xml:space="preserve"> </w:t>
      </w:r>
      <w:r w:rsidR="00B73CDE" w:rsidRPr="00146BBA">
        <w:rPr>
          <w:rFonts w:ascii="Times New Roman" w:hAnsi="Times New Roman"/>
          <w:bCs/>
          <w:color w:val="000000" w:themeColor="text1"/>
          <w:sz w:val="24"/>
          <w:szCs w:val="24"/>
          <w:shd w:val="clear" w:color="auto" w:fill="FFFFFF"/>
          <w:lang w:val="bg-BG"/>
        </w:rPr>
        <w:t xml:space="preserve">Влияние на електрическата проводимост и температурата върху микробна горивна клетка за третиране ни минни отпадъчни води, </w:t>
      </w:r>
      <w:r w:rsidR="00B73CDE" w:rsidRPr="00146BBA">
        <w:rPr>
          <w:rFonts w:ascii="Times New Roman" w:hAnsi="Times New Roman"/>
          <w:bCs/>
          <w:color w:val="000000" w:themeColor="text1"/>
          <w:sz w:val="24"/>
          <w:szCs w:val="24"/>
        </w:rPr>
        <w:t xml:space="preserve">Annals of the „Constantin Brancusi” University of Targu, Engineering Series, No. 3, 2018 </w:t>
      </w:r>
      <w:r w:rsidR="00B73CDE" w:rsidRPr="00146BBA">
        <w:rPr>
          <w:rFonts w:ascii="Times New Roman" w:hAnsi="Times New Roman"/>
          <w:bCs/>
          <w:color w:val="000000" w:themeColor="text1"/>
          <w:sz w:val="24"/>
          <w:szCs w:val="24"/>
          <w:lang w:val="bg-BG"/>
        </w:rPr>
        <w:t>ст</w:t>
      </w:r>
      <w:r w:rsidR="00B73CDE" w:rsidRPr="00146BBA">
        <w:rPr>
          <w:rFonts w:ascii="Times New Roman" w:hAnsi="Times New Roman"/>
          <w:bCs/>
          <w:color w:val="000000" w:themeColor="text1"/>
          <w:sz w:val="24"/>
          <w:szCs w:val="24"/>
        </w:rPr>
        <w:t>p. 18-24, ISNN: 1842-4856</w:t>
      </w:r>
    </w:p>
    <w:p w14:paraId="68186AE1"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AAF7FC6" w14:textId="157C9979" w:rsidR="00101F39" w:rsidRPr="00EE33A8" w:rsidRDefault="00101F39" w:rsidP="00EE33A8">
      <w:pPr>
        <w:spacing w:after="0" w:line="240" w:lineRule="auto"/>
        <w:ind w:left="426"/>
        <w:jc w:val="both"/>
        <w:rPr>
          <w:rFonts w:ascii="Times New Roman" w:hAnsi="Times New Roman" w:cs="Times New Roman"/>
          <w:b/>
          <w:i/>
          <w:iCs/>
          <w:color w:val="000000" w:themeColor="text1"/>
          <w:sz w:val="24"/>
          <w:szCs w:val="24"/>
          <w:lang w:val="ru-RU"/>
        </w:rPr>
      </w:pPr>
      <w:r w:rsidRPr="00EE33A8">
        <w:rPr>
          <w:rFonts w:ascii="Times New Roman" w:hAnsi="Times New Roman" w:cs="Times New Roman"/>
          <w:i/>
          <w:iCs/>
          <w:color w:val="000000" w:themeColor="text1"/>
          <w:sz w:val="24"/>
          <w:szCs w:val="24"/>
          <w:u w:val="single"/>
          <w:lang w:val="ru-RU"/>
        </w:rPr>
        <w:t>Резюме:</w:t>
      </w:r>
      <w:r w:rsidRPr="00EE33A8">
        <w:rPr>
          <w:rFonts w:ascii="Times New Roman" w:hAnsi="Times New Roman" w:cs="Times New Roman"/>
          <w:i/>
          <w:iCs/>
          <w:color w:val="000000" w:themeColor="text1"/>
          <w:sz w:val="24"/>
          <w:szCs w:val="24"/>
          <w:lang w:val="ru-RU"/>
        </w:rPr>
        <w:t xml:space="preserve"> Определено е влиянието на електрическата проводимост и температурата върху ефективността на МГК, базирана в анодната област на процеса микробна сулфат-редукция. Дизайнът на технологичната схема на лабораторната инсталация позволява непрекъснат контрол и управление на основните параметри на процеса – рН, електрическа проводимост, температура и напрежение на отворена верига </w:t>
      </w:r>
      <w:r w:rsidRPr="00EE33A8">
        <w:rPr>
          <w:rFonts w:ascii="Times New Roman" w:hAnsi="Times New Roman" w:cs="Times New Roman"/>
          <w:i/>
          <w:iCs/>
          <w:color w:val="000000" w:themeColor="text1"/>
          <w:sz w:val="24"/>
          <w:szCs w:val="24"/>
        </w:rPr>
        <w:t>(</w:t>
      </w:r>
      <w:r w:rsidRPr="00EE33A8">
        <w:rPr>
          <w:rStyle w:val="rynqvb"/>
          <w:rFonts w:ascii="Times New Roman" w:hAnsi="Times New Roman" w:cs="Times New Roman"/>
          <w:i/>
          <w:iCs/>
          <w:color w:val="000000" w:themeColor="text1"/>
          <w:sz w:val="24"/>
          <w:szCs w:val="24"/>
        </w:rPr>
        <w:t>OCV</w:t>
      </w:r>
      <w:r w:rsidRPr="00EE33A8">
        <w:rPr>
          <w:rFonts w:ascii="Times New Roman" w:hAnsi="Times New Roman" w:cs="Times New Roman"/>
          <w:i/>
          <w:iCs/>
          <w:color w:val="000000" w:themeColor="text1"/>
          <w:sz w:val="24"/>
          <w:szCs w:val="24"/>
        </w:rPr>
        <w:t>)</w:t>
      </w:r>
      <w:r w:rsidRPr="00EE33A8">
        <w:rPr>
          <w:rFonts w:ascii="Times New Roman" w:hAnsi="Times New Roman" w:cs="Times New Roman"/>
          <w:i/>
          <w:iCs/>
          <w:color w:val="000000" w:themeColor="text1"/>
          <w:sz w:val="24"/>
          <w:szCs w:val="24"/>
          <w:lang w:val="ru-RU"/>
        </w:rPr>
        <w:t>.</w:t>
      </w:r>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lastRenderedPageBreak/>
        <w:t>Изследванията</w:t>
      </w:r>
      <w:proofErr w:type="spellEnd"/>
      <w:r w:rsidRPr="00EE33A8">
        <w:rPr>
          <w:rStyle w:val="rynqvb"/>
          <w:rFonts w:ascii="Times New Roman" w:hAnsi="Times New Roman" w:cs="Times New Roman"/>
          <w:i/>
          <w:iCs/>
          <w:color w:val="000000" w:themeColor="text1"/>
          <w:sz w:val="24"/>
          <w:szCs w:val="24"/>
        </w:rPr>
        <w:t xml:space="preserve"> са </w:t>
      </w:r>
      <w:proofErr w:type="spellStart"/>
      <w:r w:rsidRPr="00EE33A8">
        <w:rPr>
          <w:rStyle w:val="rynqvb"/>
          <w:rFonts w:ascii="Times New Roman" w:hAnsi="Times New Roman" w:cs="Times New Roman"/>
          <w:i/>
          <w:iCs/>
          <w:color w:val="000000" w:themeColor="text1"/>
          <w:sz w:val="24"/>
          <w:szCs w:val="24"/>
        </w:rPr>
        <w:t>проведени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при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оптимални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стойности</w:t>
      </w:r>
      <w:proofErr w:type="spellEnd"/>
      <w:r w:rsidRPr="00EE33A8">
        <w:rPr>
          <w:rStyle w:val="rynqvb"/>
          <w:rFonts w:ascii="Times New Roman" w:hAnsi="Times New Roman" w:cs="Times New Roman"/>
          <w:i/>
          <w:iCs/>
          <w:color w:val="000000" w:themeColor="text1"/>
          <w:sz w:val="24"/>
          <w:szCs w:val="24"/>
        </w:rPr>
        <w:t xml:space="preserve"> на OCV, </w:t>
      </w:r>
      <w:proofErr w:type="spellStart"/>
      <w:r w:rsidRPr="00EE33A8">
        <w:rPr>
          <w:rStyle w:val="rynqvb"/>
          <w:rFonts w:ascii="Times New Roman" w:hAnsi="Times New Roman" w:cs="Times New Roman"/>
          <w:i/>
          <w:iCs/>
          <w:color w:val="000000" w:themeColor="text1"/>
          <w:sz w:val="24"/>
          <w:szCs w:val="24"/>
        </w:rPr>
        <w:t>плътност</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мощността</w:t>
      </w:r>
      <w:proofErr w:type="spellEnd"/>
      <w:r w:rsidRPr="00EE33A8">
        <w:rPr>
          <w:rStyle w:val="rynqvb"/>
          <w:rFonts w:ascii="Times New Roman" w:hAnsi="Times New Roman" w:cs="Times New Roman"/>
          <w:i/>
          <w:iCs/>
          <w:color w:val="000000" w:themeColor="text1"/>
          <w:sz w:val="24"/>
          <w:szCs w:val="24"/>
        </w:rPr>
        <w:t xml:space="preserve"> и </w:t>
      </w:r>
      <w:proofErr w:type="spellStart"/>
      <w:r w:rsidRPr="00EE33A8">
        <w:rPr>
          <w:rStyle w:val="rynqvb"/>
          <w:rFonts w:ascii="Times New Roman" w:hAnsi="Times New Roman" w:cs="Times New Roman"/>
          <w:i/>
          <w:iCs/>
          <w:color w:val="000000" w:themeColor="text1"/>
          <w:sz w:val="24"/>
          <w:szCs w:val="24"/>
        </w:rPr>
        <w:t>плътност</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тока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за</w:t>
      </w:r>
      <w:proofErr w:type="spellEnd"/>
      <w:r w:rsidRPr="00EE33A8">
        <w:rPr>
          <w:rStyle w:val="rynqvb"/>
          <w:rFonts w:ascii="Times New Roman" w:hAnsi="Times New Roman" w:cs="Times New Roman"/>
          <w:i/>
          <w:iCs/>
          <w:color w:val="000000" w:themeColor="text1"/>
          <w:sz w:val="24"/>
          <w:szCs w:val="24"/>
        </w:rPr>
        <w:t xml:space="preserve"> четири различни </w:t>
      </w:r>
      <w:proofErr w:type="spellStart"/>
      <w:r w:rsidRPr="00EE33A8">
        <w:rPr>
          <w:rStyle w:val="rynqvb"/>
          <w:rFonts w:ascii="Times New Roman" w:hAnsi="Times New Roman" w:cs="Times New Roman"/>
          <w:i/>
          <w:iCs/>
          <w:color w:val="000000" w:themeColor="text1"/>
          <w:sz w:val="24"/>
          <w:szCs w:val="24"/>
        </w:rPr>
        <w:t>стойности</w:t>
      </w:r>
      <w:proofErr w:type="spellEnd"/>
      <w:r w:rsidRPr="00EE33A8">
        <w:rPr>
          <w:rStyle w:val="rynqvb"/>
          <w:rFonts w:ascii="Times New Roman" w:hAnsi="Times New Roman" w:cs="Times New Roman"/>
          <w:i/>
          <w:iCs/>
          <w:color w:val="000000" w:themeColor="text1"/>
          <w:sz w:val="24"/>
          <w:szCs w:val="24"/>
        </w:rPr>
        <w:t xml:space="preserve"> на </w:t>
      </w:r>
      <w:r w:rsidRPr="00EE33A8">
        <w:rPr>
          <w:rStyle w:val="rynqvb"/>
          <w:rFonts w:ascii="Times New Roman" w:hAnsi="Times New Roman" w:cs="Times New Roman"/>
          <w:i/>
          <w:iCs/>
          <w:color w:val="000000" w:themeColor="text1"/>
          <w:sz w:val="24"/>
          <w:szCs w:val="24"/>
          <w:lang w:val="bg-BG"/>
        </w:rPr>
        <w:t>електро</w:t>
      </w:r>
      <w:proofErr w:type="spellStart"/>
      <w:r w:rsidRPr="00EE33A8">
        <w:rPr>
          <w:rStyle w:val="rynqvb"/>
          <w:rFonts w:ascii="Times New Roman" w:hAnsi="Times New Roman" w:cs="Times New Roman"/>
          <w:i/>
          <w:iCs/>
          <w:color w:val="000000" w:themeColor="text1"/>
          <w:sz w:val="24"/>
          <w:szCs w:val="24"/>
        </w:rPr>
        <w:t>проводимост</w:t>
      </w:r>
      <w:proofErr w:type="spellEnd"/>
      <w:r w:rsidRPr="00EE33A8">
        <w:rPr>
          <w:rStyle w:val="rynqvb"/>
          <w:rFonts w:ascii="Times New Roman" w:hAnsi="Times New Roman" w:cs="Times New Roman"/>
          <w:i/>
          <w:iCs/>
          <w:color w:val="000000" w:themeColor="text1"/>
          <w:sz w:val="24"/>
          <w:szCs w:val="24"/>
        </w:rPr>
        <w:t xml:space="preserve"> и </w:t>
      </w:r>
      <w:proofErr w:type="spellStart"/>
      <w:r w:rsidRPr="00EE33A8">
        <w:rPr>
          <w:rStyle w:val="rynqvb"/>
          <w:rFonts w:ascii="Times New Roman" w:hAnsi="Times New Roman" w:cs="Times New Roman"/>
          <w:i/>
          <w:iCs/>
          <w:color w:val="000000" w:themeColor="text1"/>
          <w:sz w:val="24"/>
          <w:szCs w:val="24"/>
        </w:rPr>
        <w:t>температура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при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абиотични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условия</w:t>
      </w:r>
      <w:proofErr w:type="spellEnd"/>
      <w:r w:rsidRPr="00EE33A8">
        <w:rPr>
          <w:rStyle w:val="rynqvb"/>
          <w:rFonts w:ascii="Times New Roman" w:hAnsi="Times New Roman" w:cs="Times New Roman"/>
          <w:i/>
          <w:iCs/>
          <w:color w:val="000000" w:themeColor="text1"/>
          <w:sz w:val="24"/>
          <w:szCs w:val="24"/>
        </w:rPr>
        <w:t xml:space="preserve"> в анодната зона на </w:t>
      </w:r>
      <w:proofErr w:type="spellStart"/>
      <w:r w:rsidRPr="00EE33A8">
        <w:rPr>
          <w:rStyle w:val="rynqvb"/>
          <w:rFonts w:ascii="Times New Roman" w:hAnsi="Times New Roman" w:cs="Times New Roman"/>
          <w:i/>
          <w:iCs/>
          <w:color w:val="000000" w:themeColor="text1"/>
          <w:sz w:val="24"/>
          <w:szCs w:val="24"/>
        </w:rPr>
        <w:t>горивния</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елемент</w:t>
      </w:r>
      <w:proofErr w:type="spellEnd"/>
      <w:r w:rsidRPr="00EE33A8">
        <w:rPr>
          <w:rStyle w:val="rynqvb"/>
          <w:rFonts w:ascii="Times New Roman" w:hAnsi="Times New Roman" w:cs="Times New Roman"/>
          <w:i/>
          <w:iCs/>
          <w:color w:val="000000" w:themeColor="text1"/>
          <w:sz w:val="24"/>
          <w:szCs w:val="24"/>
        </w:rPr>
        <w:t xml:space="preserve"> и е </w:t>
      </w:r>
      <w:proofErr w:type="spellStart"/>
      <w:r w:rsidRPr="00EE33A8">
        <w:rPr>
          <w:rStyle w:val="rynqvb"/>
          <w:rFonts w:ascii="Times New Roman" w:hAnsi="Times New Roman" w:cs="Times New Roman"/>
          <w:i/>
          <w:iCs/>
          <w:color w:val="000000" w:themeColor="text1"/>
          <w:sz w:val="24"/>
          <w:szCs w:val="24"/>
        </w:rPr>
        <w:t>направено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сравнение</w:t>
      </w:r>
      <w:proofErr w:type="spellEnd"/>
      <w:r w:rsidRPr="00EE33A8">
        <w:rPr>
          <w:rStyle w:val="rynqvb"/>
          <w:rFonts w:ascii="Times New Roman" w:hAnsi="Times New Roman" w:cs="Times New Roman"/>
          <w:i/>
          <w:iCs/>
          <w:color w:val="000000" w:themeColor="text1"/>
          <w:sz w:val="24"/>
          <w:szCs w:val="24"/>
        </w:rPr>
        <w:t xml:space="preserve"> с </w:t>
      </w:r>
      <w:r w:rsidRPr="00EE33A8">
        <w:rPr>
          <w:rStyle w:val="rynqvb"/>
          <w:rFonts w:ascii="Times New Roman" w:hAnsi="Times New Roman" w:cs="Times New Roman"/>
          <w:i/>
          <w:iCs/>
          <w:color w:val="000000" w:themeColor="text1"/>
          <w:sz w:val="24"/>
          <w:szCs w:val="24"/>
          <w:lang w:val="bg-BG"/>
        </w:rPr>
        <w:t xml:space="preserve">данните при протичане на микробна сулфат-редукция. </w:t>
      </w:r>
      <w:r w:rsidRPr="00EE33A8">
        <w:rPr>
          <w:rStyle w:val="rynqvb"/>
          <w:rFonts w:ascii="Times New Roman" w:hAnsi="Times New Roman" w:cs="Times New Roman"/>
          <w:i/>
          <w:iCs/>
          <w:color w:val="000000" w:themeColor="text1"/>
          <w:sz w:val="24"/>
          <w:szCs w:val="24"/>
        </w:rPr>
        <w:t xml:space="preserve">На </w:t>
      </w:r>
      <w:proofErr w:type="spellStart"/>
      <w:r w:rsidRPr="00EE33A8">
        <w:rPr>
          <w:rStyle w:val="rynqvb"/>
          <w:rFonts w:ascii="Times New Roman" w:hAnsi="Times New Roman" w:cs="Times New Roman"/>
          <w:i/>
          <w:iCs/>
          <w:color w:val="000000" w:themeColor="text1"/>
          <w:sz w:val="24"/>
          <w:szCs w:val="24"/>
        </w:rPr>
        <w:t>базата</w:t>
      </w:r>
      <w:proofErr w:type="spellEnd"/>
      <w:r w:rsidRPr="00EE33A8">
        <w:rPr>
          <w:rStyle w:val="rynqvb"/>
          <w:rFonts w:ascii="Times New Roman" w:hAnsi="Times New Roman" w:cs="Times New Roman"/>
          <w:i/>
          <w:iCs/>
          <w:color w:val="000000" w:themeColor="text1"/>
          <w:sz w:val="24"/>
          <w:szCs w:val="24"/>
        </w:rPr>
        <w:t xml:space="preserve"> на LabView® е </w:t>
      </w:r>
      <w:proofErr w:type="spellStart"/>
      <w:r w:rsidRPr="00EE33A8">
        <w:rPr>
          <w:rStyle w:val="rynqvb"/>
          <w:rFonts w:ascii="Times New Roman" w:hAnsi="Times New Roman" w:cs="Times New Roman"/>
          <w:i/>
          <w:iCs/>
          <w:color w:val="000000" w:themeColor="text1"/>
          <w:sz w:val="24"/>
          <w:szCs w:val="24"/>
        </w:rPr>
        <w:t>предложена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възможност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за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измерване</w:t>
      </w:r>
      <w:proofErr w:type="spellEnd"/>
      <w:r w:rsidRPr="00EE33A8">
        <w:rPr>
          <w:rStyle w:val="rynqvb"/>
          <w:rFonts w:ascii="Times New Roman" w:hAnsi="Times New Roman" w:cs="Times New Roman"/>
          <w:i/>
          <w:iCs/>
          <w:color w:val="000000" w:themeColor="text1"/>
          <w:sz w:val="24"/>
          <w:szCs w:val="24"/>
        </w:rPr>
        <w:t xml:space="preserve"> на различни електрохимични параметри, </w:t>
      </w:r>
      <w:proofErr w:type="spellStart"/>
      <w:r w:rsidRPr="00EE33A8">
        <w:rPr>
          <w:rStyle w:val="rynqvb"/>
          <w:rFonts w:ascii="Times New Roman" w:hAnsi="Times New Roman" w:cs="Times New Roman"/>
          <w:i/>
          <w:iCs/>
          <w:color w:val="000000" w:themeColor="text1"/>
          <w:sz w:val="24"/>
          <w:szCs w:val="24"/>
        </w:rPr>
        <w:t>които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определят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ефективност</w:t>
      </w:r>
      <w:proofErr w:type="spellEnd"/>
      <w:r w:rsidRPr="00EE33A8">
        <w:rPr>
          <w:rStyle w:val="rynqvb"/>
          <w:rFonts w:ascii="Times New Roman" w:hAnsi="Times New Roman" w:cs="Times New Roman"/>
          <w:i/>
          <w:iCs/>
          <w:color w:val="000000" w:themeColor="text1"/>
          <w:sz w:val="24"/>
          <w:szCs w:val="24"/>
          <w:lang w:val="bg-BG"/>
        </w:rPr>
        <w:t>та на МГК</w:t>
      </w:r>
      <w:r w:rsidRPr="00EE33A8">
        <w:rPr>
          <w:rStyle w:val="rynqvb"/>
          <w:rFonts w:ascii="Times New Roman" w:hAnsi="Times New Roman" w:cs="Times New Roman"/>
          <w:i/>
          <w:iCs/>
          <w:color w:val="000000" w:themeColor="text1"/>
          <w:sz w:val="24"/>
          <w:szCs w:val="24"/>
        </w:rPr>
        <w:t>.</w:t>
      </w:r>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Получените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резултати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ще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бъдат</w:t>
      </w:r>
      <w:proofErr w:type="spellEnd"/>
      <w:r w:rsidRPr="00EE33A8">
        <w:rPr>
          <w:rStyle w:val="rynqvb"/>
          <w:rFonts w:ascii="Times New Roman" w:hAnsi="Times New Roman" w:cs="Times New Roman"/>
          <w:i/>
          <w:iCs/>
          <w:color w:val="000000" w:themeColor="text1"/>
          <w:sz w:val="24"/>
          <w:szCs w:val="24"/>
        </w:rPr>
        <w:t xml:space="preserve"> използвани </w:t>
      </w:r>
      <w:proofErr w:type="spellStart"/>
      <w:r w:rsidRPr="00EE33A8">
        <w:rPr>
          <w:rStyle w:val="rynqvb"/>
          <w:rFonts w:ascii="Times New Roman" w:hAnsi="Times New Roman" w:cs="Times New Roman"/>
          <w:i/>
          <w:iCs/>
          <w:color w:val="000000" w:themeColor="text1"/>
          <w:sz w:val="24"/>
          <w:szCs w:val="24"/>
        </w:rPr>
        <w:t>за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оптимизиране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работата</w:t>
      </w:r>
      <w:proofErr w:type="spellEnd"/>
      <w:r w:rsidRPr="00EE33A8">
        <w:rPr>
          <w:rStyle w:val="rynqvb"/>
          <w:rFonts w:ascii="Times New Roman" w:hAnsi="Times New Roman" w:cs="Times New Roman"/>
          <w:i/>
          <w:iCs/>
          <w:color w:val="000000" w:themeColor="text1"/>
          <w:sz w:val="24"/>
          <w:szCs w:val="24"/>
        </w:rPr>
        <w:t xml:space="preserve"> на M</w:t>
      </w:r>
      <w:r w:rsidRPr="00EE33A8">
        <w:rPr>
          <w:rStyle w:val="rynqvb"/>
          <w:rFonts w:ascii="Times New Roman" w:hAnsi="Times New Roman" w:cs="Times New Roman"/>
          <w:i/>
          <w:iCs/>
          <w:color w:val="000000" w:themeColor="text1"/>
          <w:sz w:val="24"/>
          <w:szCs w:val="24"/>
          <w:lang w:val="bg-BG"/>
        </w:rPr>
        <w:t>ГК, базирана на</w:t>
      </w:r>
      <w:r w:rsidRPr="00EE33A8">
        <w:rPr>
          <w:rStyle w:val="rynqvb"/>
          <w:rFonts w:ascii="Times New Roman" w:hAnsi="Times New Roman" w:cs="Times New Roman"/>
          <w:i/>
          <w:iCs/>
          <w:color w:val="000000" w:themeColor="text1"/>
          <w:sz w:val="24"/>
          <w:szCs w:val="24"/>
        </w:rPr>
        <w:t xml:space="preserve"> процеса </w:t>
      </w:r>
      <w:proofErr w:type="spellStart"/>
      <w:r w:rsidRPr="00EE33A8">
        <w:rPr>
          <w:rStyle w:val="rynqvb"/>
          <w:rFonts w:ascii="Times New Roman" w:hAnsi="Times New Roman" w:cs="Times New Roman"/>
          <w:i/>
          <w:iCs/>
          <w:color w:val="000000" w:themeColor="text1"/>
          <w:sz w:val="24"/>
          <w:szCs w:val="24"/>
        </w:rPr>
        <w:t>микробн</w:t>
      </w:r>
      <w:proofErr w:type="spellEnd"/>
      <w:r w:rsidRPr="00EE33A8">
        <w:rPr>
          <w:rStyle w:val="rynqvb"/>
          <w:rFonts w:ascii="Times New Roman" w:hAnsi="Times New Roman" w:cs="Times New Roman"/>
          <w:i/>
          <w:iCs/>
          <w:color w:val="000000" w:themeColor="text1"/>
          <w:sz w:val="24"/>
          <w:szCs w:val="24"/>
          <w:lang w:val="bg-BG"/>
        </w:rPr>
        <w:t>а сулфат-редукция</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за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пречистване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отпадъчни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води</w:t>
      </w:r>
      <w:proofErr w:type="spellEnd"/>
      <w:r w:rsidRPr="00EE33A8">
        <w:rPr>
          <w:rStyle w:val="rynqvb"/>
          <w:rFonts w:ascii="Times New Roman" w:hAnsi="Times New Roman" w:cs="Times New Roman"/>
          <w:i/>
          <w:iCs/>
          <w:color w:val="000000" w:themeColor="text1"/>
          <w:sz w:val="24"/>
          <w:szCs w:val="24"/>
        </w:rPr>
        <w:t xml:space="preserve"> с </w:t>
      </w:r>
      <w:proofErr w:type="spellStart"/>
      <w:r w:rsidRPr="00EE33A8">
        <w:rPr>
          <w:rStyle w:val="rynqvb"/>
          <w:rFonts w:ascii="Times New Roman" w:hAnsi="Times New Roman" w:cs="Times New Roman"/>
          <w:i/>
          <w:iCs/>
          <w:color w:val="000000" w:themeColor="text1"/>
          <w:sz w:val="24"/>
          <w:szCs w:val="24"/>
        </w:rPr>
        <w:t>високо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съдържание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сулфати</w:t>
      </w:r>
      <w:proofErr w:type="spellEnd"/>
      <w:r w:rsidRPr="00EE33A8">
        <w:rPr>
          <w:rStyle w:val="rynqvb"/>
          <w:rFonts w:ascii="Times New Roman" w:hAnsi="Times New Roman" w:cs="Times New Roman"/>
          <w:i/>
          <w:iCs/>
          <w:color w:val="000000" w:themeColor="text1"/>
          <w:sz w:val="24"/>
          <w:szCs w:val="24"/>
        </w:rPr>
        <w:t>.</w:t>
      </w:r>
    </w:p>
    <w:p w14:paraId="3A651101" w14:textId="77777777" w:rsidR="00101F39" w:rsidRPr="00463835" w:rsidRDefault="00101F39"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64F25F86" w14:textId="5980BB6D" w:rsidR="00AC54C2"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AC54C2" w:rsidRPr="00463835">
        <w:rPr>
          <w:rFonts w:ascii="Times New Roman" w:hAnsi="Times New Roman" w:cs="Times New Roman"/>
          <w:b/>
          <w:bCs/>
          <w:color w:val="000000" w:themeColor="text1"/>
          <w:sz w:val="24"/>
          <w:szCs w:val="24"/>
          <w:lang w:val="bg-BG"/>
        </w:rPr>
        <w:t>24.</w:t>
      </w:r>
      <w:r w:rsidR="00AC54C2"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color w:val="000000" w:themeColor="text1"/>
          <w:sz w:val="24"/>
          <w:szCs w:val="24"/>
          <w:lang w:val="bg-BG"/>
        </w:rPr>
        <w:t xml:space="preserve">Angelov, A., Stefanova, A.,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b/>
          <w:bCs/>
          <w:color w:val="000000" w:themeColor="text1"/>
          <w:sz w:val="24"/>
          <w:szCs w:val="24"/>
        </w:rPr>
        <w:t xml:space="preserve"> </w:t>
      </w:r>
      <w:r w:rsidR="00A27968" w:rsidRPr="00146BBA">
        <w:rPr>
          <w:rFonts w:ascii="Times New Roman" w:hAnsi="Times New Roman"/>
          <w:color w:val="000000" w:themeColor="text1"/>
          <w:sz w:val="24"/>
          <w:szCs w:val="24"/>
        </w:rPr>
        <w:t>(2019)</w:t>
      </w:r>
      <w:r w:rsidR="00A27968" w:rsidRPr="00146BBA">
        <w:rPr>
          <w:rFonts w:ascii="Times New Roman" w:hAnsi="Times New Roman"/>
          <w:color w:val="000000" w:themeColor="text1"/>
          <w:sz w:val="24"/>
          <w:szCs w:val="24"/>
          <w:lang w:val="bg-BG"/>
        </w:rPr>
        <w:t xml:space="preserve">. Regression analysis of factors affecting microbial fuel cell efficiency, </w:t>
      </w:r>
      <w:r w:rsidR="00A27968" w:rsidRPr="00146BBA">
        <w:rPr>
          <w:rFonts w:ascii="Times New Roman" w:hAnsi="Times New Roman"/>
          <w:i/>
          <w:iCs/>
          <w:color w:val="000000" w:themeColor="text1"/>
          <w:sz w:val="24"/>
          <w:szCs w:val="24"/>
          <w:lang w:val="bg-BG"/>
        </w:rPr>
        <w:t>Journal of Mining and Geological Sciences</w:t>
      </w:r>
      <w:r w:rsidR="00A27968" w:rsidRPr="00146BBA">
        <w:rPr>
          <w:rFonts w:ascii="Times New Roman" w:hAnsi="Times New Roman"/>
          <w:color w:val="000000" w:themeColor="text1"/>
          <w:sz w:val="24"/>
          <w:szCs w:val="24"/>
          <w:lang w:val="bg-BG"/>
        </w:rPr>
        <w:t>, Volume 62/Number 2/2019, pp. 115-118, ISSN 2682-9525 (print), ISSN 2683-0027(online)</w:t>
      </w:r>
    </w:p>
    <w:p w14:paraId="06440F3A"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027F3262" w14:textId="1BEDA0F1" w:rsidR="00AC54C2" w:rsidRPr="00EE33A8" w:rsidRDefault="00AC54C2" w:rsidP="00EE33A8">
      <w:pPr>
        <w:spacing w:after="0" w:line="240" w:lineRule="auto"/>
        <w:ind w:left="426"/>
        <w:jc w:val="both"/>
        <w:rPr>
          <w:rFonts w:ascii="Times New Roman" w:hAnsi="Times New Roman" w:cs="Times New Roman"/>
          <w:i/>
          <w:iCs/>
          <w:color w:val="000000" w:themeColor="text1"/>
          <w:sz w:val="24"/>
          <w:szCs w:val="24"/>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In a laboratory installation of a Microbial Fuel Cell (MFC), based on the process of microbial sulphate reduction in the anodic chamber of the cell, the factors influencing the efficiency of the fuel element have been investigated. Under the conditions of a planned laboratory experiment, the temperature, pH, H</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S and sulphate concentration in the anodic chamber, and the dissolved oxygen content in the cathodic chamber of MFC have been varied. Meanwhile, the Open Circuit Voltage (OCV) and the maximum values of power in MFC are measured as possible target functions. A multifactorial regression analysis has been performed with respect to the selected independent parameters and the target function. A mathematical model of the target function has been obtained from the selected independent variables that can be used to optimise the operation of a microbial fuel cell based on the microbial sulphate reduction process.</w:t>
      </w:r>
    </w:p>
    <w:p w14:paraId="26EE1EAB" w14:textId="77777777" w:rsidR="00B470EC" w:rsidRPr="00463835" w:rsidRDefault="00B470EC" w:rsidP="00E20614">
      <w:pPr>
        <w:spacing w:after="0" w:line="240" w:lineRule="auto"/>
        <w:ind w:left="426" w:hanging="426"/>
        <w:jc w:val="both"/>
        <w:rPr>
          <w:rFonts w:ascii="Times New Roman" w:hAnsi="Times New Roman" w:cs="Times New Roman"/>
          <w:color w:val="000000" w:themeColor="text1"/>
          <w:sz w:val="24"/>
          <w:szCs w:val="24"/>
          <w:lang w:val="bg-BG"/>
        </w:rPr>
      </w:pPr>
    </w:p>
    <w:p w14:paraId="6CC75757" w14:textId="39C36712" w:rsidR="00B470EC" w:rsidRPr="00A27968"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B470EC" w:rsidRPr="00463835">
        <w:rPr>
          <w:rFonts w:ascii="Times New Roman" w:hAnsi="Times New Roman" w:cs="Times New Roman"/>
          <w:b/>
          <w:bCs/>
          <w:color w:val="000000" w:themeColor="text1"/>
          <w:sz w:val="24"/>
          <w:szCs w:val="24"/>
          <w:lang w:val="bg-BG"/>
        </w:rPr>
        <w:t>24.</w:t>
      </w:r>
      <w:r w:rsidR="00B470EC" w:rsidRPr="00463835">
        <w:rPr>
          <w:rFonts w:ascii="Times New Roman" w:hAnsi="Times New Roman" w:cs="Times New Roman"/>
          <w:color w:val="000000" w:themeColor="text1"/>
          <w:sz w:val="24"/>
          <w:szCs w:val="24"/>
          <w:lang w:val="bg-BG"/>
        </w:rPr>
        <w:t xml:space="preserve"> </w:t>
      </w:r>
      <w:r w:rsidR="00A27968" w:rsidRPr="00A27968">
        <w:rPr>
          <w:rFonts w:ascii="Times New Roman" w:hAnsi="Times New Roman" w:cs="Times New Roman"/>
          <w:color w:val="000000" w:themeColor="text1"/>
          <w:sz w:val="24"/>
          <w:szCs w:val="24"/>
          <w:lang w:val="bg-BG"/>
        </w:rPr>
        <w:t xml:space="preserve">Ангелов, А., Стефанова, А., </w:t>
      </w:r>
      <w:r w:rsidR="00A27968" w:rsidRPr="00A27968">
        <w:rPr>
          <w:rFonts w:ascii="Times New Roman" w:hAnsi="Times New Roman" w:cs="Times New Roman"/>
          <w:b/>
          <w:bCs/>
          <w:color w:val="000000" w:themeColor="text1"/>
          <w:sz w:val="24"/>
          <w:szCs w:val="24"/>
          <w:lang w:val="bg-BG"/>
        </w:rPr>
        <w:t>Николова, К.</w:t>
      </w:r>
      <w:r w:rsidR="00A27968" w:rsidRPr="00A27968">
        <w:rPr>
          <w:rFonts w:ascii="Times New Roman" w:hAnsi="Times New Roman" w:cs="Times New Roman"/>
          <w:color w:val="000000" w:themeColor="text1"/>
          <w:sz w:val="24"/>
          <w:szCs w:val="24"/>
        </w:rPr>
        <w:t xml:space="preserve"> (2019)</w:t>
      </w:r>
      <w:r w:rsidR="00A27968" w:rsidRPr="00A27968">
        <w:rPr>
          <w:rFonts w:ascii="Times New Roman" w:hAnsi="Times New Roman" w:cs="Times New Roman"/>
          <w:color w:val="000000" w:themeColor="text1"/>
          <w:sz w:val="24"/>
          <w:szCs w:val="24"/>
          <w:lang w:val="bg-BG"/>
        </w:rPr>
        <w:t xml:space="preserve">. Регресионен анализ на факторите, оказващи влияние върху ефективността на микробна горивна клетка, </w:t>
      </w:r>
      <w:r w:rsidR="00A27968" w:rsidRPr="00A27968">
        <w:rPr>
          <w:rFonts w:ascii="Times New Roman" w:hAnsi="Times New Roman" w:cs="Times New Roman"/>
          <w:i/>
          <w:iCs/>
          <w:color w:val="000000" w:themeColor="text1"/>
          <w:sz w:val="24"/>
          <w:szCs w:val="24"/>
          <w:lang w:val="bg-BG"/>
        </w:rPr>
        <w:t>Journal of Mining and Geological Sciences</w:t>
      </w:r>
      <w:r w:rsidR="00A27968" w:rsidRPr="00A27968">
        <w:rPr>
          <w:rFonts w:ascii="Times New Roman" w:hAnsi="Times New Roman" w:cs="Times New Roman"/>
          <w:color w:val="000000" w:themeColor="text1"/>
          <w:sz w:val="24"/>
          <w:szCs w:val="24"/>
          <w:lang w:val="bg-BG"/>
        </w:rPr>
        <w:t>, том 62/брой 2/2019, стр. 115-118, ISSN 2682-9525 (печатно издание), ISSN 2683-0027 (онлайн)</w:t>
      </w:r>
    </w:p>
    <w:p w14:paraId="3770D9B9"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3E7F232" w14:textId="245DA432" w:rsidR="00B470EC" w:rsidRPr="00EE33A8" w:rsidRDefault="00B470EC"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В лабораторна инсталация на микробна горивна клетка (МГК), базирана в анодната зона на процеса на МСР, са изследвани факторите, оказващи влияние върху ефективността на горивния елемент. При условията на планиран лабораторен експеримент са варирани стойностите на температурата, pH, концентрация на H</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S и сулфати в анодната зона и съдържанието на разтворен кислород в катодната зона на МГК. Паралелно са измервани като възможни целеви функции - напрежението на отворена верига (OCV) и максималната стойност на мощността на микробната горивна клетка. Направен е многофакторен регресионен анализ по отношение на избраните независими параметри и целевата функция. Получен е математически модел на целевата функция от подбраните независими променливи, който може да се използва за оптимизация на работата на микробна горивна клетка, базирана на процеса на микробна сулфатредукция.</w:t>
      </w:r>
    </w:p>
    <w:p w14:paraId="3BBE5674" w14:textId="77777777" w:rsidR="00AC54C2" w:rsidRPr="00463835" w:rsidRDefault="00AC54C2"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08F96E35" w14:textId="12E28BE6" w:rsidR="00AC54C2"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AC54C2" w:rsidRPr="00463835">
        <w:rPr>
          <w:rFonts w:ascii="Times New Roman" w:hAnsi="Times New Roman" w:cs="Times New Roman"/>
          <w:b/>
          <w:bCs/>
          <w:color w:val="000000" w:themeColor="text1"/>
          <w:sz w:val="24"/>
          <w:szCs w:val="24"/>
          <w:lang w:val="bg-BG"/>
        </w:rPr>
        <w:t xml:space="preserve">25. </w:t>
      </w:r>
      <w:r w:rsidR="00A27968" w:rsidRPr="00146BBA">
        <w:rPr>
          <w:rFonts w:ascii="Times New Roman" w:hAnsi="Times New Roman"/>
          <w:b/>
          <w:bCs/>
          <w:color w:val="000000" w:themeColor="text1"/>
          <w:sz w:val="24"/>
          <w:szCs w:val="24"/>
          <w:lang w:val="bg-BG"/>
        </w:rPr>
        <w:t xml:space="preserve">Nikolova, K., </w:t>
      </w:r>
      <w:r w:rsidR="00A27968" w:rsidRPr="00146BBA">
        <w:rPr>
          <w:rFonts w:ascii="Times New Roman" w:hAnsi="Times New Roman"/>
          <w:color w:val="000000" w:themeColor="text1"/>
          <w:sz w:val="24"/>
          <w:szCs w:val="24"/>
          <w:lang w:val="bg-BG"/>
        </w:rPr>
        <w:t>Bratkova, S., Genova, P.</w:t>
      </w:r>
      <w:r w:rsidR="00A27968" w:rsidRPr="00146BBA">
        <w:rPr>
          <w:rFonts w:ascii="Times New Roman" w:hAnsi="Times New Roman"/>
          <w:color w:val="000000" w:themeColor="text1"/>
          <w:sz w:val="24"/>
          <w:szCs w:val="24"/>
        </w:rPr>
        <w:t xml:space="preserve"> (2019)</w:t>
      </w:r>
      <w:r w:rsidR="004553BF">
        <w:rPr>
          <w:rFonts w:ascii="Times New Roman" w:hAnsi="Times New Roman"/>
          <w:color w:val="000000" w:themeColor="text1"/>
          <w:sz w:val="24"/>
          <w:szCs w:val="24"/>
          <w:lang w:val="bg-BG"/>
        </w:rPr>
        <w:t>.</w:t>
      </w:r>
      <w:r w:rsidR="00A27968" w:rsidRPr="00146BBA">
        <w:rPr>
          <w:rFonts w:ascii="Times New Roman" w:hAnsi="Times New Roman"/>
          <w:color w:val="000000" w:themeColor="text1"/>
          <w:sz w:val="24"/>
          <w:szCs w:val="24"/>
          <w:lang w:val="bg-BG"/>
        </w:rPr>
        <w:t xml:space="preserve"> Plant growth-promoting bacteria in combination with humic acids improve growth of white clover (</w:t>
      </w:r>
      <w:r w:rsidR="00A27968" w:rsidRPr="00146BBA">
        <w:rPr>
          <w:rFonts w:ascii="Times New Roman" w:hAnsi="Times New Roman"/>
          <w:i/>
          <w:iCs/>
          <w:color w:val="000000" w:themeColor="text1"/>
          <w:sz w:val="24"/>
          <w:szCs w:val="24"/>
          <w:lang w:val="bg-BG"/>
        </w:rPr>
        <w:t xml:space="preserve">Trifolium repens </w:t>
      </w:r>
      <w:r w:rsidR="00A27968" w:rsidRPr="00146BBA">
        <w:rPr>
          <w:rFonts w:ascii="Times New Roman" w:hAnsi="Times New Roman"/>
          <w:i/>
          <w:iCs/>
          <w:color w:val="000000" w:themeColor="text1"/>
          <w:sz w:val="24"/>
          <w:szCs w:val="24"/>
        </w:rPr>
        <w:t>L</w:t>
      </w:r>
      <w:r w:rsidR="00A27968" w:rsidRPr="00146BBA">
        <w:rPr>
          <w:rFonts w:ascii="Times New Roman" w:hAnsi="Times New Roman"/>
          <w:i/>
          <w:iCs/>
          <w:color w:val="000000" w:themeColor="text1"/>
          <w:sz w:val="24"/>
          <w:szCs w:val="24"/>
          <w:lang w:val="bg-BG"/>
        </w:rPr>
        <w:t>.</w:t>
      </w:r>
      <w:r w:rsidR="00A27968" w:rsidRPr="00146BBA">
        <w:rPr>
          <w:rFonts w:ascii="Times New Roman" w:hAnsi="Times New Roman"/>
          <w:color w:val="000000" w:themeColor="text1"/>
          <w:sz w:val="24"/>
          <w:szCs w:val="24"/>
          <w:lang w:val="bg-BG"/>
        </w:rPr>
        <w:t xml:space="preserve">) cultivated </w:t>
      </w:r>
      <w:r w:rsidR="00A27968" w:rsidRPr="00146BBA">
        <w:rPr>
          <w:rFonts w:ascii="Times New Roman" w:hAnsi="Times New Roman"/>
          <w:color w:val="000000" w:themeColor="text1"/>
          <w:sz w:val="24"/>
          <w:szCs w:val="24"/>
          <w:lang w:val="bg-BG"/>
        </w:rPr>
        <w:lastRenderedPageBreak/>
        <w:t xml:space="preserve">in poor soils, </w:t>
      </w:r>
      <w:r w:rsidR="00A27968" w:rsidRPr="00146BBA">
        <w:rPr>
          <w:rFonts w:ascii="Times New Roman" w:hAnsi="Times New Roman"/>
          <w:i/>
          <w:iCs/>
          <w:color w:val="000000" w:themeColor="text1"/>
          <w:sz w:val="24"/>
          <w:szCs w:val="24"/>
          <w:lang w:val="bg-BG"/>
        </w:rPr>
        <w:t>Genetics and Plant Physiology</w:t>
      </w:r>
      <w:r w:rsidR="00A27968" w:rsidRPr="00146BBA">
        <w:rPr>
          <w:rFonts w:ascii="Times New Roman" w:hAnsi="Times New Roman"/>
          <w:color w:val="000000" w:themeColor="text1"/>
          <w:sz w:val="24"/>
          <w:szCs w:val="24"/>
          <w:lang w:val="bg-BG"/>
        </w:rPr>
        <w:t>, Volume 9, No 1-2, pp. 64-74</w:t>
      </w:r>
      <w:r w:rsidR="00A27968" w:rsidRPr="00146BBA">
        <w:rPr>
          <w:rFonts w:ascii="Times New Roman" w:hAnsi="Times New Roman"/>
          <w:color w:val="000000" w:themeColor="text1"/>
          <w:sz w:val="24"/>
          <w:szCs w:val="24"/>
        </w:rPr>
        <w:t>,</w:t>
      </w:r>
      <w:r w:rsidR="00A27968" w:rsidRPr="00146BBA">
        <w:rPr>
          <w:rFonts w:ascii="Times New Roman" w:hAnsi="Times New Roman"/>
          <w:color w:val="000000" w:themeColor="text1"/>
          <w:sz w:val="24"/>
          <w:szCs w:val="24"/>
          <w:lang w:val="bg-BG"/>
        </w:rPr>
        <w:t xml:space="preserve"> ISSN: 1314-6394 (print) ISSN 1314-5770 (online)</w:t>
      </w:r>
    </w:p>
    <w:p w14:paraId="4E64455D"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516D6926" w14:textId="6437DE9E" w:rsidR="009373D9" w:rsidRPr="00EE33A8" w:rsidRDefault="009373D9"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rPr>
        <w:t>The main objective of this study was to investigate the possibilities for improving the plant growth of Trifolium repens L. (white clover) cultivated in poor of nutrients soil. The effects of mixed cultures of seven strains of rhizospheric microflora belonging to the genera Bacillus and Pseudomonas and/or humic acids on the basic biometric parameters of the test plants were evaluated. Soils with low humus and nitrogen contents were used as substrates. Treatment with humates showed a strong positive effect on plant growth. The observed increase of fresh and dry weight of the aboveground biomass was by 77% and 120%, respectively. The best results were obtained after application of a combination of rhizospheric microflora and humic acids resulting in an increase of plant dry biomass by 160% compared with the control.</w:t>
      </w:r>
    </w:p>
    <w:p w14:paraId="30FCA887" w14:textId="77777777" w:rsidR="00B470EC" w:rsidRPr="00EE33A8" w:rsidRDefault="00B470EC" w:rsidP="00EE33A8">
      <w:pPr>
        <w:spacing w:after="0" w:line="240" w:lineRule="auto"/>
        <w:ind w:left="852" w:hanging="426"/>
        <w:jc w:val="both"/>
        <w:rPr>
          <w:rFonts w:ascii="Times New Roman" w:hAnsi="Times New Roman" w:cs="Times New Roman"/>
          <w:i/>
          <w:iCs/>
          <w:color w:val="000000" w:themeColor="text1"/>
          <w:sz w:val="24"/>
          <w:szCs w:val="24"/>
          <w:u w:val="single"/>
          <w:lang w:val="bg-BG"/>
        </w:rPr>
      </w:pPr>
    </w:p>
    <w:p w14:paraId="057295DD" w14:textId="03D58A0B" w:rsidR="00B470EC" w:rsidRPr="00A27968"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B470EC" w:rsidRPr="00463835">
        <w:rPr>
          <w:rFonts w:ascii="Times New Roman" w:hAnsi="Times New Roman" w:cs="Times New Roman"/>
          <w:b/>
          <w:bCs/>
          <w:color w:val="000000" w:themeColor="text1"/>
          <w:sz w:val="24"/>
          <w:szCs w:val="24"/>
          <w:lang w:val="bg-BG"/>
        </w:rPr>
        <w:t xml:space="preserve">25. </w:t>
      </w:r>
      <w:r w:rsidR="00A27968" w:rsidRPr="00A27968">
        <w:rPr>
          <w:rFonts w:ascii="Times New Roman" w:hAnsi="Times New Roman" w:cs="Times New Roman"/>
          <w:b/>
          <w:bCs/>
          <w:color w:val="000000" w:themeColor="text1"/>
          <w:sz w:val="24"/>
          <w:szCs w:val="24"/>
          <w:lang w:val="bg-BG"/>
        </w:rPr>
        <w:t>Николова</w:t>
      </w:r>
      <w:r w:rsidR="00A27968" w:rsidRPr="00A27968">
        <w:rPr>
          <w:rFonts w:ascii="Times New Roman" w:hAnsi="Times New Roman" w:cs="Times New Roman"/>
          <w:b/>
          <w:bCs/>
          <w:color w:val="000000" w:themeColor="text1"/>
          <w:sz w:val="24"/>
          <w:szCs w:val="24"/>
        </w:rPr>
        <w:t>,</w:t>
      </w:r>
      <w:r w:rsidR="00A27968" w:rsidRPr="00A27968">
        <w:rPr>
          <w:rFonts w:ascii="Times New Roman" w:hAnsi="Times New Roman" w:cs="Times New Roman"/>
          <w:b/>
          <w:bCs/>
          <w:color w:val="000000" w:themeColor="text1"/>
          <w:sz w:val="24"/>
          <w:szCs w:val="24"/>
          <w:lang w:val="bg-BG"/>
        </w:rPr>
        <w:t xml:space="preserve"> К.</w:t>
      </w:r>
      <w:r w:rsidR="00A27968" w:rsidRPr="00A27968">
        <w:rPr>
          <w:rFonts w:ascii="Times New Roman" w:hAnsi="Times New Roman" w:cs="Times New Roman"/>
          <w:color w:val="000000" w:themeColor="text1"/>
          <w:sz w:val="24"/>
          <w:szCs w:val="24"/>
          <w:lang w:val="bg-BG"/>
        </w:rPr>
        <w:t>, Браткова</w:t>
      </w:r>
      <w:r w:rsidR="00A27968" w:rsidRPr="00A27968">
        <w:rPr>
          <w:rFonts w:ascii="Times New Roman" w:hAnsi="Times New Roman" w:cs="Times New Roman"/>
          <w:color w:val="000000" w:themeColor="text1"/>
          <w:sz w:val="24"/>
          <w:szCs w:val="24"/>
        </w:rPr>
        <w:t>,</w:t>
      </w:r>
      <w:r w:rsidR="00A27968" w:rsidRPr="00A27968">
        <w:rPr>
          <w:rFonts w:ascii="Times New Roman" w:hAnsi="Times New Roman" w:cs="Times New Roman"/>
          <w:color w:val="000000" w:themeColor="text1"/>
          <w:sz w:val="24"/>
          <w:szCs w:val="24"/>
          <w:lang w:val="bg-BG"/>
        </w:rPr>
        <w:t xml:space="preserve"> С., Генова</w:t>
      </w:r>
      <w:r w:rsidR="00A27968" w:rsidRPr="00A27968">
        <w:rPr>
          <w:rFonts w:ascii="Times New Roman" w:hAnsi="Times New Roman" w:cs="Times New Roman"/>
          <w:color w:val="000000" w:themeColor="text1"/>
          <w:sz w:val="24"/>
          <w:szCs w:val="24"/>
        </w:rPr>
        <w:t>,</w:t>
      </w:r>
      <w:r w:rsidR="00A27968" w:rsidRPr="00A27968">
        <w:rPr>
          <w:rFonts w:ascii="Times New Roman" w:hAnsi="Times New Roman" w:cs="Times New Roman"/>
          <w:color w:val="000000" w:themeColor="text1"/>
          <w:sz w:val="24"/>
          <w:szCs w:val="24"/>
          <w:lang w:val="bg-BG"/>
        </w:rPr>
        <w:t xml:space="preserve"> П.</w:t>
      </w:r>
      <w:r w:rsidR="00A27968" w:rsidRPr="00A27968">
        <w:rPr>
          <w:rFonts w:ascii="Times New Roman" w:hAnsi="Times New Roman" w:cs="Times New Roman"/>
          <w:color w:val="000000" w:themeColor="text1"/>
          <w:sz w:val="24"/>
          <w:szCs w:val="24"/>
        </w:rPr>
        <w:t xml:space="preserve"> (2019)</w:t>
      </w:r>
      <w:r w:rsidR="004553BF">
        <w:rPr>
          <w:rFonts w:ascii="Times New Roman" w:hAnsi="Times New Roman" w:cs="Times New Roman"/>
          <w:color w:val="000000" w:themeColor="text1"/>
          <w:sz w:val="24"/>
          <w:szCs w:val="24"/>
          <w:lang w:val="bg-BG"/>
        </w:rPr>
        <w:t>.</w:t>
      </w:r>
      <w:r w:rsidR="00A27968" w:rsidRPr="00A27968">
        <w:rPr>
          <w:rFonts w:ascii="Times New Roman" w:hAnsi="Times New Roman" w:cs="Times New Roman"/>
          <w:color w:val="000000" w:themeColor="text1"/>
          <w:sz w:val="24"/>
          <w:szCs w:val="24"/>
          <w:lang w:val="bg-BG"/>
        </w:rPr>
        <w:t xml:space="preserve"> Бактерии, стимулиращи растежа на растенията в комбинация с хуминови киселини подобряват вегетацията на бяла детелина (</w:t>
      </w:r>
      <w:r w:rsidR="00A27968" w:rsidRPr="00A27968">
        <w:rPr>
          <w:rFonts w:ascii="Times New Roman" w:hAnsi="Times New Roman" w:cs="Times New Roman"/>
          <w:i/>
          <w:iCs/>
          <w:color w:val="000000" w:themeColor="text1"/>
          <w:sz w:val="24"/>
          <w:szCs w:val="24"/>
          <w:lang w:val="bg-BG"/>
        </w:rPr>
        <w:t xml:space="preserve">Trifolium repens </w:t>
      </w:r>
      <w:r w:rsidR="00A27968" w:rsidRPr="00A27968">
        <w:rPr>
          <w:rFonts w:ascii="Times New Roman" w:hAnsi="Times New Roman" w:cs="Times New Roman"/>
          <w:i/>
          <w:iCs/>
          <w:color w:val="000000" w:themeColor="text1"/>
          <w:sz w:val="24"/>
          <w:szCs w:val="24"/>
        </w:rPr>
        <w:t>L</w:t>
      </w:r>
      <w:r w:rsidR="00A27968" w:rsidRPr="00A27968">
        <w:rPr>
          <w:rFonts w:ascii="Times New Roman" w:hAnsi="Times New Roman" w:cs="Times New Roman"/>
          <w:i/>
          <w:iCs/>
          <w:color w:val="000000" w:themeColor="text1"/>
          <w:sz w:val="24"/>
          <w:szCs w:val="24"/>
          <w:lang w:val="bg-BG"/>
        </w:rPr>
        <w:t>.</w:t>
      </w:r>
      <w:r w:rsidR="00A27968" w:rsidRPr="00A27968">
        <w:rPr>
          <w:rFonts w:ascii="Times New Roman" w:hAnsi="Times New Roman" w:cs="Times New Roman"/>
          <w:color w:val="000000" w:themeColor="text1"/>
          <w:sz w:val="24"/>
          <w:szCs w:val="24"/>
          <w:lang w:val="bg-BG"/>
        </w:rPr>
        <w:t xml:space="preserve">) върху бедни почви, </w:t>
      </w:r>
      <w:r w:rsidR="00A27968" w:rsidRPr="00A27968">
        <w:rPr>
          <w:rFonts w:ascii="Times New Roman" w:hAnsi="Times New Roman" w:cs="Times New Roman"/>
          <w:i/>
          <w:iCs/>
          <w:color w:val="000000" w:themeColor="text1"/>
          <w:sz w:val="24"/>
          <w:szCs w:val="24"/>
          <w:lang w:val="bg-BG"/>
        </w:rPr>
        <w:t>Genetics and Plant Physiology</w:t>
      </w:r>
      <w:r w:rsidR="00A27968" w:rsidRPr="00A27968">
        <w:rPr>
          <w:rFonts w:ascii="Times New Roman" w:hAnsi="Times New Roman" w:cs="Times New Roman"/>
          <w:color w:val="000000" w:themeColor="text1"/>
          <w:sz w:val="24"/>
          <w:szCs w:val="24"/>
          <w:lang w:val="bg-BG"/>
        </w:rPr>
        <w:t>, Том 9, No 1-2, стp. 64-74, ISSN 1314-6394</w:t>
      </w:r>
      <w:r w:rsidR="00A27968" w:rsidRPr="00A27968">
        <w:rPr>
          <w:rFonts w:ascii="Times New Roman" w:hAnsi="Times New Roman" w:cs="Times New Roman"/>
          <w:color w:val="000000" w:themeColor="text1"/>
          <w:sz w:val="24"/>
          <w:szCs w:val="24"/>
        </w:rPr>
        <w:t xml:space="preserve"> </w:t>
      </w:r>
      <w:r w:rsidR="00A27968" w:rsidRPr="00A27968">
        <w:rPr>
          <w:rFonts w:ascii="Times New Roman" w:hAnsi="Times New Roman" w:cs="Times New Roman"/>
          <w:color w:val="000000" w:themeColor="text1"/>
          <w:sz w:val="24"/>
          <w:szCs w:val="24"/>
          <w:lang w:val="bg-BG"/>
        </w:rPr>
        <w:t>ISSN 1314-5770 (online)</w:t>
      </w:r>
    </w:p>
    <w:p w14:paraId="5598252A" w14:textId="77777777" w:rsidR="00EE33A8" w:rsidRPr="00A27968" w:rsidRDefault="00EE33A8" w:rsidP="00EE33A8">
      <w:pPr>
        <w:spacing w:after="0" w:line="240" w:lineRule="auto"/>
        <w:jc w:val="both"/>
        <w:rPr>
          <w:rFonts w:ascii="Times New Roman" w:hAnsi="Times New Roman" w:cs="Times New Roman"/>
          <w:color w:val="000000" w:themeColor="text1"/>
          <w:sz w:val="24"/>
          <w:szCs w:val="24"/>
          <w:u w:val="single"/>
        </w:rPr>
      </w:pPr>
    </w:p>
    <w:p w14:paraId="349BA6E5" w14:textId="7788C91C" w:rsidR="00B470EC" w:rsidRPr="00EE33A8" w:rsidRDefault="00B470EC"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Основната цел на това проучване беше да се изследват възможностите за подобряване на растежа на Trifolium repens L. (бяла детелина), култивирана в бедна на хранителни вещества почва. Бяха оценени ефектите на смесени култури от седем щама ризосферна микрофлора, принадлежащи към родовете Bacillus и Pseudomonas и/или хуминови киселини върху основните биометрични параметри на тестовите растения. Като субстрати са използвани почви с ниско съдържание на хумус и азот. Третирането с хумати показва силен положителен ефект върху растежа на растенията. Наблюдава се увеличаване на свежото и сухото тегло на надземната биомаса съответно със 77% и 120%. Най-добри резултати са получени след прилагане на комбинация от ризосферна микрофлора и хуминови киселини, което води до увеличение на сухата растителна биомаса със 160% над контролата.</w:t>
      </w:r>
    </w:p>
    <w:p w14:paraId="04FC91DB" w14:textId="77777777" w:rsidR="009373D9" w:rsidRPr="00463835" w:rsidRDefault="009373D9" w:rsidP="00E20614">
      <w:pPr>
        <w:spacing w:after="0" w:line="240" w:lineRule="auto"/>
        <w:ind w:left="426" w:hanging="426"/>
        <w:jc w:val="both"/>
        <w:rPr>
          <w:rFonts w:ascii="Times New Roman" w:hAnsi="Times New Roman" w:cs="Times New Roman"/>
          <w:color w:val="000000" w:themeColor="text1"/>
          <w:sz w:val="24"/>
          <w:szCs w:val="24"/>
          <w:u w:val="single"/>
        </w:rPr>
      </w:pPr>
    </w:p>
    <w:p w14:paraId="4D514DB3" w14:textId="21706DA2" w:rsidR="009373D9"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9373D9" w:rsidRPr="00463835">
        <w:rPr>
          <w:rFonts w:ascii="Times New Roman" w:hAnsi="Times New Roman" w:cs="Times New Roman"/>
          <w:b/>
          <w:bCs/>
          <w:color w:val="000000" w:themeColor="text1"/>
          <w:sz w:val="24"/>
          <w:szCs w:val="24"/>
          <w:lang w:val="bg-BG"/>
        </w:rPr>
        <w:t>26.</w:t>
      </w:r>
      <w:r w:rsidR="009373D9"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 xml:space="preserve">Ivanov, R.,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bCs/>
          <w:color w:val="000000" w:themeColor="text1"/>
          <w:sz w:val="24"/>
          <w:szCs w:val="24"/>
          <w:lang w:val="bg-BG"/>
        </w:rPr>
        <w:t>, Genova, P.</w:t>
      </w:r>
      <w:r w:rsidR="00A27968" w:rsidRPr="00146BBA">
        <w:rPr>
          <w:rFonts w:ascii="Times New Roman" w:hAnsi="Times New Roman"/>
          <w:bCs/>
          <w:color w:val="000000" w:themeColor="text1"/>
          <w:sz w:val="24"/>
          <w:szCs w:val="24"/>
        </w:rPr>
        <w:t xml:space="preserve"> (2019)</w:t>
      </w:r>
      <w:r w:rsidR="00A27968" w:rsidRPr="00146BBA">
        <w:rPr>
          <w:rFonts w:ascii="Times New Roman" w:hAnsi="Times New Roman"/>
          <w:bCs/>
          <w:color w:val="000000" w:themeColor="text1"/>
          <w:sz w:val="24"/>
          <w:szCs w:val="24"/>
          <w:lang w:val="bg-BG"/>
        </w:rPr>
        <w:t xml:space="preserve">. Investigation of the design of plant sediment microbial fuel cell on the electrical parameters and the water treatment effect from petroleum products, </w:t>
      </w:r>
      <w:bookmarkStart w:id="7" w:name="_Hlk208742671"/>
      <w:r w:rsidR="00A27968" w:rsidRPr="00146BBA">
        <w:rPr>
          <w:rFonts w:ascii="Times New Roman" w:hAnsi="Times New Roman"/>
          <w:bCs/>
          <w:i/>
          <w:iCs/>
          <w:color w:val="000000" w:themeColor="text1"/>
          <w:sz w:val="24"/>
          <w:szCs w:val="24"/>
          <w:lang w:val="bg-BG"/>
        </w:rPr>
        <w:t>International Scientific Journal “Machines, Technologies, Materials”</w:t>
      </w:r>
      <w:r w:rsidR="00A27968" w:rsidRPr="00146BBA">
        <w:rPr>
          <w:rFonts w:ascii="Times New Roman" w:hAnsi="Times New Roman"/>
          <w:bCs/>
          <w:color w:val="000000" w:themeColor="text1"/>
          <w:sz w:val="24"/>
          <w:szCs w:val="24"/>
          <w:lang w:val="bg-BG"/>
        </w:rPr>
        <w:t>, YEAR XIII, I</w:t>
      </w:r>
      <w:r w:rsidR="00A27968" w:rsidRPr="00146BBA">
        <w:rPr>
          <w:rFonts w:ascii="Times New Roman" w:hAnsi="Times New Roman"/>
          <w:bCs/>
          <w:color w:val="000000" w:themeColor="text1"/>
          <w:sz w:val="24"/>
          <w:szCs w:val="24"/>
        </w:rPr>
        <w:t>issue</w:t>
      </w:r>
      <w:r w:rsidR="00A27968" w:rsidRPr="00146BBA">
        <w:rPr>
          <w:rFonts w:ascii="Times New Roman" w:hAnsi="Times New Roman"/>
          <w:bCs/>
          <w:color w:val="000000" w:themeColor="text1"/>
          <w:sz w:val="24"/>
          <w:szCs w:val="24"/>
          <w:lang w:val="bg-BG"/>
        </w:rPr>
        <w:t xml:space="preserve"> 12, pp. 550-553 (2019), ISSN 1313-0226</w:t>
      </w:r>
      <w:bookmarkEnd w:id="7"/>
    </w:p>
    <w:p w14:paraId="7B9D9E7F"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4B71B082" w14:textId="1A34EE10" w:rsidR="009373D9" w:rsidRPr="00EE33A8" w:rsidRDefault="009373D9"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Most applications of constructed wetlands (CW) have been designed to treat municipal or domestic wastewater but at present,</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constructed wetlands are successfully applied to many types of wastewater. The criteria for CW design and operation include site selection,</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plant selection, substrate selection, wastewater type, plant material selection, hydraulic loading rate, hydraulic retention time, water depth,</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operation mode and maintenance procedures. Integration of plant sediment microbial fuel cells (PSMFC) into them allows water treatment</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and parallel energy production. The purpose of this study is to investigate the influence of design of PSMFCs and various operation modes</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on electrical parameters and water treatment effect from petroleum products. The best results were achieved with downstream water flow,</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substrate - mixture of sediment and peat in a ratio of 3:1, use of stainless steel electrodes and the absence of a separator between aerobic</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 xml:space="preserve">and anaerobic areas. </w:t>
      </w:r>
      <w:r w:rsidRPr="00EE33A8">
        <w:rPr>
          <w:rFonts w:ascii="Times New Roman" w:hAnsi="Times New Roman" w:cs="Times New Roman"/>
          <w:i/>
          <w:iCs/>
          <w:color w:val="000000" w:themeColor="text1"/>
          <w:sz w:val="24"/>
          <w:szCs w:val="24"/>
          <w:lang w:val="bg-BG"/>
        </w:rPr>
        <w:lastRenderedPageBreak/>
        <w:t>With this design and operating mode was achieved maximum power density of 10,40 mW/m</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 xml:space="preserve"> and water purification of</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petroleum products of over 99% in CW with integrated PSMFC</w:t>
      </w:r>
      <w:r w:rsidRPr="00EE33A8">
        <w:rPr>
          <w:rFonts w:ascii="Times New Roman" w:hAnsi="Times New Roman" w:cs="Times New Roman"/>
          <w:i/>
          <w:iCs/>
          <w:color w:val="000000" w:themeColor="text1"/>
          <w:sz w:val="24"/>
          <w:szCs w:val="24"/>
        </w:rPr>
        <w:t>.</w:t>
      </w:r>
    </w:p>
    <w:p w14:paraId="3BFECBE8" w14:textId="77777777" w:rsidR="00154B5B" w:rsidRPr="00463835" w:rsidRDefault="00154B5B" w:rsidP="00E20614">
      <w:pPr>
        <w:spacing w:after="0" w:line="240" w:lineRule="auto"/>
        <w:ind w:left="426" w:hanging="426"/>
        <w:jc w:val="both"/>
        <w:rPr>
          <w:rFonts w:ascii="Times New Roman" w:hAnsi="Times New Roman" w:cs="Times New Roman"/>
          <w:color w:val="000000" w:themeColor="text1"/>
          <w:sz w:val="24"/>
          <w:szCs w:val="24"/>
          <w:lang w:val="bg-BG"/>
        </w:rPr>
      </w:pPr>
    </w:p>
    <w:p w14:paraId="529A525B" w14:textId="43AC9112" w:rsidR="00154B5B"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154B5B" w:rsidRPr="00463835">
        <w:rPr>
          <w:rFonts w:ascii="Times New Roman" w:hAnsi="Times New Roman" w:cs="Times New Roman"/>
          <w:b/>
          <w:bCs/>
          <w:color w:val="000000" w:themeColor="text1"/>
          <w:sz w:val="24"/>
          <w:szCs w:val="24"/>
          <w:lang w:val="bg-BG"/>
        </w:rPr>
        <w:t>26.</w:t>
      </w:r>
      <w:r w:rsidR="00154B5B"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Иванов</w:t>
      </w:r>
      <w:r w:rsidR="00A27968">
        <w:rPr>
          <w:rFonts w:ascii="Times New Roman" w:hAnsi="Times New Roman"/>
          <w:bCs/>
          <w:color w:val="000000" w:themeColor="text1"/>
          <w:sz w:val="24"/>
          <w:szCs w:val="24"/>
        </w:rPr>
        <w:t>,</w:t>
      </w:r>
      <w:r w:rsidR="00A27968" w:rsidRPr="00146BBA">
        <w:rPr>
          <w:rFonts w:ascii="Times New Roman" w:hAnsi="Times New Roman"/>
          <w:bCs/>
          <w:color w:val="000000" w:themeColor="text1"/>
          <w:sz w:val="24"/>
          <w:szCs w:val="24"/>
          <w:lang w:val="bg-BG"/>
        </w:rPr>
        <w:t xml:space="preserve"> Р., </w:t>
      </w:r>
      <w:r w:rsidR="00A27968" w:rsidRPr="00146BBA">
        <w:rPr>
          <w:rFonts w:ascii="Times New Roman" w:hAnsi="Times New Roman"/>
          <w:b/>
          <w:bCs/>
          <w:color w:val="000000" w:themeColor="text1"/>
          <w:sz w:val="24"/>
          <w:szCs w:val="24"/>
          <w:lang w:val="bg-BG"/>
        </w:rPr>
        <w:t>Николова</w:t>
      </w:r>
      <w:r w:rsidR="00A27968">
        <w:rPr>
          <w:rFonts w:ascii="Times New Roman" w:hAnsi="Times New Roman"/>
          <w:b/>
          <w:bCs/>
          <w:color w:val="000000" w:themeColor="text1"/>
          <w:sz w:val="24"/>
          <w:szCs w:val="24"/>
        </w:rPr>
        <w:t>,</w:t>
      </w:r>
      <w:r w:rsidR="00A27968" w:rsidRPr="00146BBA">
        <w:rPr>
          <w:rFonts w:ascii="Times New Roman" w:hAnsi="Times New Roman"/>
          <w:b/>
          <w:bCs/>
          <w:color w:val="000000" w:themeColor="text1"/>
          <w:sz w:val="24"/>
          <w:szCs w:val="24"/>
          <w:lang w:val="bg-BG"/>
        </w:rPr>
        <w:t xml:space="preserve"> К.</w:t>
      </w:r>
      <w:r w:rsidR="00A27968" w:rsidRPr="00146BBA">
        <w:rPr>
          <w:rFonts w:ascii="Times New Roman" w:hAnsi="Times New Roman"/>
          <w:bCs/>
          <w:color w:val="000000" w:themeColor="text1"/>
          <w:sz w:val="24"/>
          <w:szCs w:val="24"/>
          <w:lang w:val="bg-BG"/>
        </w:rPr>
        <w:t>, Генова</w:t>
      </w:r>
      <w:r w:rsidR="00A27968">
        <w:rPr>
          <w:rFonts w:ascii="Times New Roman" w:hAnsi="Times New Roman"/>
          <w:bCs/>
          <w:color w:val="000000" w:themeColor="text1"/>
          <w:sz w:val="24"/>
          <w:szCs w:val="24"/>
        </w:rPr>
        <w:t>,</w:t>
      </w:r>
      <w:r w:rsidR="00A27968" w:rsidRPr="00146BBA">
        <w:rPr>
          <w:rFonts w:ascii="Times New Roman" w:hAnsi="Times New Roman"/>
          <w:bCs/>
          <w:color w:val="000000" w:themeColor="text1"/>
          <w:sz w:val="24"/>
          <w:szCs w:val="24"/>
          <w:lang w:val="bg-BG"/>
        </w:rPr>
        <w:t xml:space="preserve"> П.</w:t>
      </w:r>
      <w:r w:rsidR="00A27968" w:rsidRPr="00146BBA">
        <w:rPr>
          <w:rFonts w:ascii="Times New Roman" w:hAnsi="Times New Roman"/>
          <w:bCs/>
          <w:color w:val="000000" w:themeColor="text1"/>
          <w:sz w:val="24"/>
          <w:szCs w:val="24"/>
        </w:rPr>
        <w:t xml:space="preserve"> (2019)</w:t>
      </w:r>
      <w:r w:rsidR="00A27968" w:rsidRPr="00146BBA">
        <w:rPr>
          <w:rFonts w:ascii="Times New Roman" w:hAnsi="Times New Roman"/>
          <w:bCs/>
          <w:color w:val="000000" w:themeColor="text1"/>
          <w:sz w:val="24"/>
          <w:szCs w:val="24"/>
          <w:lang w:val="bg-BG"/>
        </w:rPr>
        <w:t xml:space="preserve">. Изследване на конструкцията на растителна седиментна микробна горивна клетка върху електрическите параметри и ефекта на отстраняване от водата на нефтопродукти, </w:t>
      </w:r>
      <w:r w:rsidR="00A27968" w:rsidRPr="00146BBA">
        <w:rPr>
          <w:rFonts w:ascii="Times New Roman" w:hAnsi="Times New Roman"/>
          <w:bCs/>
          <w:i/>
          <w:iCs/>
          <w:color w:val="000000" w:themeColor="text1"/>
          <w:sz w:val="24"/>
          <w:szCs w:val="24"/>
          <w:lang w:val="bg-BG"/>
        </w:rPr>
        <w:t>International Scientific Journal “Machines, Technologies, Materials”</w:t>
      </w:r>
      <w:r w:rsidR="00A27968" w:rsidRPr="00146BBA">
        <w:rPr>
          <w:rFonts w:ascii="Times New Roman" w:hAnsi="Times New Roman"/>
          <w:bCs/>
          <w:color w:val="000000" w:themeColor="text1"/>
          <w:sz w:val="24"/>
          <w:szCs w:val="24"/>
          <w:lang w:val="bg-BG"/>
        </w:rPr>
        <w:t>, година XIII,</w:t>
      </w:r>
      <w:r w:rsidR="00A27968" w:rsidRPr="00146BBA">
        <w:rPr>
          <w:rFonts w:ascii="Times New Roman" w:hAnsi="Times New Roman"/>
          <w:bCs/>
          <w:color w:val="000000" w:themeColor="text1"/>
          <w:sz w:val="24"/>
          <w:szCs w:val="24"/>
        </w:rPr>
        <w:t xml:space="preserve"> </w:t>
      </w:r>
      <w:r w:rsidR="00A27968" w:rsidRPr="00146BBA">
        <w:rPr>
          <w:rFonts w:ascii="Times New Roman" w:hAnsi="Times New Roman"/>
          <w:bCs/>
          <w:color w:val="000000" w:themeColor="text1"/>
          <w:sz w:val="24"/>
          <w:szCs w:val="24"/>
          <w:lang w:val="bg-BG"/>
        </w:rPr>
        <w:t>брой 12, стр. 550-553 (2019), ISSN 1313-0226</w:t>
      </w:r>
    </w:p>
    <w:p w14:paraId="474AC83C" w14:textId="77777777" w:rsidR="00EE33A8" w:rsidRDefault="00EE33A8" w:rsidP="00EE33A8">
      <w:pPr>
        <w:spacing w:after="0" w:line="240" w:lineRule="auto"/>
        <w:jc w:val="both"/>
        <w:rPr>
          <w:rFonts w:ascii="Times New Roman" w:hAnsi="Times New Roman" w:cs="Times New Roman"/>
          <w:color w:val="000000" w:themeColor="text1"/>
          <w:sz w:val="24"/>
          <w:szCs w:val="24"/>
        </w:rPr>
      </w:pPr>
    </w:p>
    <w:p w14:paraId="369C1882" w14:textId="08D63352" w:rsidR="00154B5B" w:rsidRPr="00EE33A8" w:rsidRDefault="00154B5B"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Повечето приложения на изкуствени влажни зони (ИВЗ) са проектирани за пречистване на общински или битови отпадъчни води, но понастоящем изкуствените влажни зони се прилагат успешно за много видове отпадъчни води. Критериите за проектиране и експлоатация на ИВЗ включват избор на място, избор на инсталация, избор на субстрат, вид отпадъчни води, избор на растителен материал, </w:t>
      </w:r>
      <w:r w:rsidR="004553BF">
        <w:rPr>
          <w:rFonts w:ascii="Times New Roman" w:hAnsi="Times New Roman" w:cs="Times New Roman"/>
          <w:i/>
          <w:iCs/>
          <w:color w:val="000000" w:themeColor="text1"/>
          <w:sz w:val="24"/>
          <w:szCs w:val="24"/>
          <w:lang w:val="bg-BG"/>
        </w:rPr>
        <w:t>степен</w:t>
      </w:r>
      <w:r w:rsidRPr="00EE33A8">
        <w:rPr>
          <w:rFonts w:ascii="Times New Roman" w:hAnsi="Times New Roman" w:cs="Times New Roman"/>
          <w:i/>
          <w:iCs/>
          <w:color w:val="000000" w:themeColor="text1"/>
          <w:sz w:val="24"/>
          <w:szCs w:val="24"/>
          <w:lang w:val="bg-BG"/>
        </w:rPr>
        <w:t xml:space="preserve"> на хидравлично натоварване, контактно време, дълбочина на водата, режим на работа и процедури за поддръжка. Интегрирането на растителни седиментни микробни горивни клетки (РСМГК) в тях позволява пречистване на вода и паралелно производство на енергия. Целта на това проучване е да се изследва влиянието на дизайна на РСМГК и различните режими на работа върху електрическите параметри и ефекта на пречистване на вода от нефтопродукти. Най-добри резултати са постигнати с воден поток надолу по течението, субстрат - смес от седименти и торф в съотношение 3:1, използване на електроди от неръждаема стомана и липса на разделител между аеробната и анаеробната зона. С този дизайн и режим на работа беше постигната максимална плътност на мощността от 10,40 mW/m</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 xml:space="preserve"> и пречистване на вода от нефтопродукти над 99% в ИВЗ с интегрирана РСМГК.</w:t>
      </w:r>
    </w:p>
    <w:p w14:paraId="7036AF02" w14:textId="77777777" w:rsidR="009373D9" w:rsidRPr="00463835" w:rsidRDefault="009373D9"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7338E196" w14:textId="099E64A3" w:rsidR="009373D9"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9373D9" w:rsidRPr="00463835">
        <w:rPr>
          <w:rFonts w:ascii="Times New Roman" w:hAnsi="Times New Roman" w:cs="Times New Roman"/>
          <w:b/>
          <w:bCs/>
          <w:color w:val="000000" w:themeColor="text1"/>
          <w:sz w:val="24"/>
          <w:szCs w:val="24"/>
          <w:lang w:val="bg-BG"/>
        </w:rPr>
        <w:t>27.</w:t>
      </w:r>
      <w:r w:rsidR="009373D9"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 xml:space="preserve">Ivanov, R., Bratkova, S., Genova, P.,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b/>
          <w:bCs/>
          <w:color w:val="000000" w:themeColor="text1"/>
          <w:sz w:val="24"/>
          <w:szCs w:val="24"/>
        </w:rPr>
        <w:t xml:space="preserve"> </w:t>
      </w:r>
      <w:r w:rsidR="00A27968" w:rsidRPr="00146BBA">
        <w:rPr>
          <w:rFonts w:ascii="Times New Roman" w:hAnsi="Times New Roman"/>
          <w:bCs/>
          <w:color w:val="000000" w:themeColor="text1"/>
          <w:sz w:val="24"/>
          <w:szCs w:val="24"/>
        </w:rPr>
        <w:t>(2019)</w:t>
      </w:r>
      <w:r w:rsidR="00A27968" w:rsidRPr="00146BBA">
        <w:rPr>
          <w:rFonts w:ascii="Times New Roman" w:hAnsi="Times New Roman"/>
          <w:bCs/>
          <w:color w:val="000000" w:themeColor="text1"/>
          <w:sz w:val="24"/>
          <w:szCs w:val="24"/>
          <w:lang w:val="bg-BG"/>
        </w:rPr>
        <w:t xml:space="preserve">. Influence of various biological factors on the treatment of water contaminated with petroleum products and electrical parameters in plant sediment microbial fuel cells, </w:t>
      </w:r>
      <w:r w:rsidR="00A27968" w:rsidRPr="00146BBA">
        <w:rPr>
          <w:rFonts w:ascii="Times New Roman" w:hAnsi="Times New Roman"/>
          <w:bCs/>
          <w:i/>
          <w:iCs/>
          <w:color w:val="000000" w:themeColor="text1"/>
          <w:sz w:val="24"/>
          <w:szCs w:val="24"/>
          <w:lang w:val="bg-BG"/>
        </w:rPr>
        <w:t>Annals of the „Constantin Brancusi”</w:t>
      </w:r>
      <w:r w:rsidR="00A27968" w:rsidRPr="00146BBA">
        <w:rPr>
          <w:rFonts w:ascii="Times New Roman" w:hAnsi="Times New Roman"/>
          <w:bCs/>
          <w:color w:val="000000" w:themeColor="text1"/>
          <w:sz w:val="24"/>
          <w:szCs w:val="24"/>
          <w:lang w:val="bg-BG"/>
        </w:rPr>
        <w:t>, University of Targu Jiu, Engineering Series, No. 4 /2019, pp. 65-70. ISSN 1842-4856</w:t>
      </w:r>
    </w:p>
    <w:p w14:paraId="1BF5FDDA"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7D4DC2AE" w14:textId="2CB44CE0" w:rsidR="009373D9" w:rsidRPr="00EE33A8" w:rsidRDefault="009373D9"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rPr>
        <w:t xml:space="preserve"> A plant sediment microbial fuel cell (PSMFC) is a promising new technology for harvesting energy and remediating a contaminated geo-environment. This study is related to the determination of the influence of various biological factors (different aquatic vegetation and microbial processes) on the degree of water purification contaminated with petroleum products and the generation of energy in PSMFC. For the purpose of the study, five PSMFCs with different vegetation (without vegetation, Typha latifolia, Phragmites, Spartina and mixed marsh vegetation) were constructed and the effect of three microbial processes (denitrification, sulfate-reduction and ferric reduction) were investigated. The best electrochemical parameters and treatment effect are achieved with the process of microbial sulphate-reduction in PSMFC planted with Phragmites.</w:t>
      </w:r>
    </w:p>
    <w:p w14:paraId="680E2FD0" w14:textId="1E125D98" w:rsidR="00DD4494" w:rsidRPr="00EE33A8" w:rsidRDefault="00DD4494" w:rsidP="00E20614">
      <w:pPr>
        <w:spacing w:after="0" w:line="240" w:lineRule="auto"/>
        <w:ind w:left="426" w:hanging="426"/>
        <w:jc w:val="both"/>
        <w:rPr>
          <w:rFonts w:ascii="Times New Roman" w:hAnsi="Times New Roman" w:cs="Times New Roman"/>
          <w:color w:val="000000" w:themeColor="text1"/>
          <w:sz w:val="24"/>
          <w:szCs w:val="24"/>
          <w:u w:val="single"/>
        </w:rPr>
      </w:pPr>
    </w:p>
    <w:p w14:paraId="69B77249" w14:textId="34CC876C" w:rsidR="00DD4494"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DD4494" w:rsidRPr="00463835">
        <w:rPr>
          <w:rFonts w:ascii="Times New Roman" w:hAnsi="Times New Roman" w:cs="Times New Roman"/>
          <w:b/>
          <w:bCs/>
          <w:color w:val="000000" w:themeColor="text1"/>
          <w:sz w:val="24"/>
          <w:szCs w:val="24"/>
          <w:lang w:val="bg-BG"/>
        </w:rPr>
        <w:t>27.</w:t>
      </w:r>
      <w:r w:rsidR="00DD4494"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 xml:space="preserve">Иванов, Р., Браткова, С., Генова, П., </w:t>
      </w:r>
      <w:r w:rsidR="00A27968" w:rsidRPr="00146BBA">
        <w:rPr>
          <w:rFonts w:ascii="Times New Roman" w:hAnsi="Times New Roman"/>
          <w:b/>
          <w:bCs/>
          <w:color w:val="000000" w:themeColor="text1"/>
          <w:sz w:val="24"/>
          <w:szCs w:val="24"/>
          <w:lang w:val="bg-BG"/>
        </w:rPr>
        <w:t>Николова, К.</w:t>
      </w:r>
      <w:r w:rsidR="00A27968" w:rsidRPr="00146BBA">
        <w:rPr>
          <w:rFonts w:ascii="Times New Roman" w:hAnsi="Times New Roman"/>
          <w:bCs/>
          <w:color w:val="000000" w:themeColor="text1"/>
          <w:sz w:val="24"/>
          <w:szCs w:val="24"/>
        </w:rPr>
        <w:t xml:space="preserve"> (2019)</w:t>
      </w:r>
      <w:r w:rsidR="00A27968" w:rsidRPr="00146BBA">
        <w:rPr>
          <w:rFonts w:ascii="Times New Roman" w:hAnsi="Times New Roman"/>
          <w:bCs/>
          <w:color w:val="000000" w:themeColor="text1"/>
          <w:sz w:val="24"/>
          <w:szCs w:val="24"/>
          <w:lang w:val="bg-BG"/>
        </w:rPr>
        <w:t xml:space="preserve">. Влияние на различни биологични фактори върху пречистването на вода, замърсена с нефтопродукти, и електрически параметри в растителни седиментни микробни горивни клетки, </w:t>
      </w:r>
      <w:r w:rsidR="00A27968" w:rsidRPr="00146BBA">
        <w:rPr>
          <w:rFonts w:ascii="Times New Roman" w:hAnsi="Times New Roman"/>
          <w:bCs/>
          <w:i/>
          <w:iCs/>
          <w:color w:val="000000" w:themeColor="text1"/>
          <w:sz w:val="24"/>
          <w:szCs w:val="24"/>
          <w:lang w:val="bg-BG"/>
        </w:rPr>
        <w:t>Annals of the „Constantin Brancusi“</w:t>
      </w:r>
      <w:r w:rsidR="00A27968" w:rsidRPr="00146BBA">
        <w:rPr>
          <w:rFonts w:ascii="Times New Roman" w:hAnsi="Times New Roman"/>
          <w:bCs/>
          <w:color w:val="000000" w:themeColor="text1"/>
          <w:sz w:val="24"/>
          <w:szCs w:val="24"/>
          <w:lang w:val="bg-BG"/>
        </w:rPr>
        <w:t>, University of Targu Jiu, Engineering Series, No. 4 /2019, pp. 65-70. ISSN 1842-4856</w:t>
      </w:r>
    </w:p>
    <w:p w14:paraId="1C40C75C"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42E9D3D8" w14:textId="47156A59" w:rsidR="00DD4494" w:rsidRPr="00EE33A8" w:rsidRDefault="00DD4494"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Растителна седиментна микробна горивна клетка (РСМГК) е обещаваща нова технология за добиване на енергия и рекултивация на замърсена геосреда. Това изследване е свързано с определяне на влиянието на различни биологични фактори (различна водна растителност и микробни процеси) върху степента на пречистване на вода, замърсена с нефтопродукти, и генерирането на енергия в РСМГК. За целите на изследването бяха изградени пет РСМГК различна растителност (без растителност, Typha latifolia, Phragmites, Spartina и смесена блатна растителност) и беше изследван ефектът от три микробни процеса (денитрификация, сулфатредукция и редукция</w:t>
      </w:r>
      <w:r w:rsidR="004553BF">
        <w:rPr>
          <w:rFonts w:ascii="Times New Roman" w:hAnsi="Times New Roman" w:cs="Times New Roman"/>
          <w:i/>
          <w:iCs/>
          <w:color w:val="000000" w:themeColor="text1"/>
          <w:sz w:val="24"/>
          <w:szCs w:val="24"/>
          <w:lang w:val="bg-BG"/>
        </w:rPr>
        <w:t xml:space="preserve"> на тривалентно желязо</w:t>
      </w:r>
      <w:r w:rsidRPr="00EE33A8">
        <w:rPr>
          <w:rFonts w:ascii="Times New Roman" w:hAnsi="Times New Roman" w:cs="Times New Roman"/>
          <w:i/>
          <w:iCs/>
          <w:color w:val="000000" w:themeColor="text1"/>
          <w:sz w:val="24"/>
          <w:szCs w:val="24"/>
          <w:lang w:val="bg-BG"/>
        </w:rPr>
        <w:t>). Най-добри електрохимични параметри и ефект от третирането се постигат с процеса на микробна сулфатредукция в РСМГК, засадена с Phragmites.</w:t>
      </w:r>
    </w:p>
    <w:p w14:paraId="5EF85D39" w14:textId="77777777" w:rsidR="009373D9" w:rsidRPr="00463835" w:rsidRDefault="009373D9" w:rsidP="00E20614">
      <w:pPr>
        <w:spacing w:after="0" w:line="240" w:lineRule="auto"/>
        <w:ind w:left="426" w:hanging="426"/>
        <w:jc w:val="both"/>
        <w:rPr>
          <w:rFonts w:ascii="Times New Roman" w:hAnsi="Times New Roman" w:cs="Times New Roman"/>
          <w:color w:val="000000" w:themeColor="text1"/>
          <w:sz w:val="24"/>
          <w:szCs w:val="24"/>
          <w:u w:val="single"/>
        </w:rPr>
      </w:pPr>
    </w:p>
    <w:p w14:paraId="7206E765" w14:textId="19241F5A" w:rsidR="009373D9"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9373D9" w:rsidRPr="00463835">
        <w:rPr>
          <w:rFonts w:ascii="Times New Roman" w:hAnsi="Times New Roman" w:cs="Times New Roman"/>
          <w:b/>
          <w:bCs/>
          <w:color w:val="000000" w:themeColor="text1"/>
          <w:sz w:val="24"/>
          <w:szCs w:val="24"/>
          <w:lang w:val="bg-BG"/>
        </w:rPr>
        <w:t>28.</w:t>
      </w:r>
      <w:r w:rsidR="009373D9"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color w:val="000000" w:themeColor="text1"/>
          <w:sz w:val="24"/>
          <w:szCs w:val="24"/>
          <w:lang w:val="bg-BG"/>
        </w:rPr>
        <w:t xml:space="preserve">Bratkova, S., Alexieva, Z., Angelov, A.,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color w:val="000000" w:themeColor="text1"/>
          <w:sz w:val="24"/>
          <w:szCs w:val="24"/>
          <w:lang w:val="bg-BG"/>
        </w:rPr>
        <w:t>, Genova, P., Ivanov, R., Gerginova, M., Peneva, N.</w:t>
      </w:r>
      <w:r w:rsidR="00A27968" w:rsidRPr="00146BBA">
        <w:rPr>
          <w:rFonts w:ascii="Times New Roman" w:hAnsi="Times New Roman"/>
          <w:color w:val="000000" w:themeColor="text1"/>
          <w:sz w:val="24"/>
          <w:szCs w:val="24"/>
        </w:rPr>
        <w:t xml:space="preserve"> (2020)</w:t>
      </w:r>
      <w:r w:rsidR="00A27968" w:rsidRPr="00146BBA">
        <w:rPr>
          <w:rFonts w:ascii="Times New Roman" w:hAnsi="Times New Roman"/>
          <w:color w:val="000000" w:themeColor="text1"/>
          <w:sz w:val="24"/>
          <w:szCs w:val="24"/>
          <w:lang w:val="bg-BG"/>
        </w:rPr>
        <w:t xml:space="preserve">. Efficiency of microbial fuel cells based on the sulphate-reduction by ethanol, </w:t>
      </w:r>
      <w:r w:rsidR="00A27968" w:rsidRPr="00146BBA">
        <w:rPr>
          <w:rFonts w:ascii="Times New Roman" w:hAnsi="Times New Roman"/>
          <w:i/>
          <w:iCs/>
          <w:color w:val="000000" w:themeColor="text1"/>
          <w:sz w:val="24"/>
          <w:szCs w:val="24"/>
          <w:lang w:val="bg-BG"/>
        </w:rPr>
        <w:t>Sustainable Extraction and Processing of Raw Materials Journal</w:t>
      </w:r>
      <w:r w:rsidR="00A27968" w:rsidRPr="00146BBA">
        <w:rPr>
          <w:rFonts w:ascii="Times New Roman" w:hAnsi="Times New Roman"/>
          <w:color w:val="000000" w:themeColor="text1"/>
          <w:sz w:val="24"/>
          <w:szCs w:val="24"/>
          <w:lang w:val="bg-BG"/>
        </w:rPr>
        <w:t>, 1, pp. 21-26, ISSN 2738-7100 (print) ISSN 2738-7151(online)</w:t>
      </w:r>
    </w:p>
    <w:p w14:paraId="49AB3F64"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bookmarkStart w:id="8" w:name="_Hlk208481171"/>
    </w:p>
    <w:p w14:paraId="768ECA0D" w14:textId="71D313CB" w:rsidR="00EA145A" w:rsidRPr="00EE33A8" w:rsidRDefault="00EA145A"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w:t>
      </w:r>
      <w:bookmarkEnd w:id="8"/>
      <w:r w:rsidRPr="00EE33A8">
        <w:rPr>
          <w:rFonts w:ascii="Times New Roman" w:hAnsi="Times New Roman" w:cs="Times New Roman"/>
          <w:i/>
          <w:iCs/>
          <w:color w:val="000000" w:themeColor="text1"/>
          <w:sz w:val="24"/>
          <w:szCs w:val="24"/>
          <w:lang w:val="bg-BG"/>
        </w:rPr>
        <w:t>The influence of hydraulic retention time (HRT) on the rate of sulphate-reduction and electricity generation of microbial fuel cell fed with ethanol was studied. The experiments were performed in the laboratory installation, consisting of an anaerobic fixed-bed reactor and a microbial fuel cell with air-cathode. An effective sulphate removal was achieved at hydraulic retention times 44 and 66 h. The effectiveness of COD removal raises with increasing the hydraulic retention time. The highest maximum power density of 258 mW/m</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 xml:space="preserve"> was obtained at 22 h HRT. The use of ethanol as an electron donor had a great impact on the composition of the microbial community. The metagenomic data obtained showed that the most abundant phylum in bacterial community was Proteobacteria – 87.8 %, and particularly Gammaproteobacteria – 53,1%. The sulphate reducing bacteria that can incompletely oxidise organic compounds usually with acetate as an end product were presented in the microbial community in anodic chamber. The dominant microbial species among sulphate reducing bacteria was Desulfomicrobium mexicanus (19,79%).</w:t>
      </w:r>
    </w:p>
    <w:p w14:paraId="365D8A4A" w14:textId="77777777" w:rsidR="00E70234" w:rsidRPr="00463835" w:rsidRDefault="00E70234" w:rsidP="00E20614">
      <w:pPr>
        <w:spacing w:after="0" w:line="240" w:lineRule="auto"/>
        <w:ind w:left="426" w:hanging="426"/>
        <w:jc w:val="both"/>
        <w:rPr>
          <w:rFonts w:ascii="Times New Roman" w:hAnsi="Times New Roman" w:cs="Times New Roman"/>
          <w:color w:val="000000" w:themeColor="text1"/>
          <w:sz w:val="24"/>
          <w:szCs w:val="24"/>
          <w:lang w:val="bg-BG"/>
        </w:rPr>
      </w:pPr>
    </w:p>
    <w:p w14:paraId="31FCDD39" w14:textId="380833C9" w:rsidR="00E70234"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E70234" w:rsidRPr="00463835">
        <w:rPr>
          <w:rFonts w:ascii="Times New Roman" w:hAnsi="Times New Roman" w:cs="Times New Roman"/>
          <w:b/>
          <w:bCs/>
          <w:color w:val="000000" w:themeColor="text1"/>
          <w:sz w:val="24"/>
          <w:szCs w:val="24"/>
          <w:lang w:val="bg-BG"/>
        </w:rPr>
        <w:t xml:space="preserve">28. </w:t>
      </w:r>
      <w:r w:rsidR="00A27968" w:rsidRPr="00146BBA">
        <w:rPr>
          <w:rFonts w:ascii="Times New Roman" w:hAnsi="Times New Roman"/>
          <w:color w:val="000000" w:themeColor="text1"/>
          <w:sz w:val="24"/>
          <w:szCs w:val="24"/>
          <w:lang w:val="bg-BG"/>
        </w:rPr>
        <w:t xml:space="preserve">Браткова С., Алексиева З., Ангелов А., </w:t>
      </w:r>
      <w:r w:rsidR="00A27968" w:rsidRPr="00146BBA">
        <w:rPr>
          <w:rFonts w:ascii="Times New Roman" w:hAnsi="Times New Roman"/>
          <w:b/>
          <w:bCs/>
          <w:color w:val="000000" w:themeColor="text1"/>
          <w:sz w:val="24"/>
          <w:szCs w:val="24"/>
          <w:lang w:val="bg-BG"/>
        </w:rPr>
        <w:t>Николова К.</w:t>
      </w:r>
      <w:r w:rsidR="00A27968" w:rsidRPr="00146BBA">
        <w:rPr>
          <w:rFonts w:ascii="Times New Roman" w:hAnsi="Times New Roman"/>
          <w:color w:val="000000" w:themeColor="text1"/>
          <w:sz w:val="24"/>
          <w:szCs w:val="24"/>
          <w:lang w:val="bg-BG"/>
        </w:rPr>
        <w:t>, Генова П., Иванов Р., Гергинова М., Пенева Н.</w:t>
      </w:r>
      <w:r w:rsidR="00A27968" w:rsidRPr="00146BBA">
        <w:rPr>
          <w:rFonts w:ascii="Times New Roman" w:hAnsi="Times New Roman"/>
          <w:color w:val="000000" w:themeColor="text1"/>
          <w:sz w:val="24"/>
          <w:szCs w:val="24"/>
        </w:rPr>
        <w:t xml:space="preserve"> (2020)</w:t>
      </w:r>
      <w:r w:rsidR="00A27968" w:rsidRPr="00146BBA">
        <w:rPr>
          <w:rFonts w:ascii="Times New Roman" w:hAnsi="Times New Roman"/>
          <w:color w:val="000000" w:themeColor="text1"/>
          <w:sz w:val="24"/>
          <w:szCs w:val="24"/>
          <w:lang w:val="bg-BG"/>
        </w:rPr>
        <w:t xml:space="preserve">. Ефективност на микробни горивни клетки, базирани на сулфат-редукция на етанол, </w:t>
      </w:r>
      <w:r w:rsidR="00A27968" w:rsidRPr="00146BBA">
        <w:rPr>
          <w:rFonts w:ascii="Times New Roman" w:hAnsi="Times New Roman"/>
          <w:i/>
          <w:iCs/>
          <w:color w:val="000000" w:themeColor="text1"/>
          <w:sz w:val="24"/>
          <w:szCs w:val="24"/>
        </w:rPr>
        <w:t>Sustainable Extraction and Processing of Raw Materials Journal</w:t>
      </w:r>
      <w:r w:rsidR="00A27968" w:rsidRPr="00146BBA">
        <w:rPr>
          <w:rFonts w:ascii="Times New Roman" w:hAnsi="Times New Roman"/>
          <w:color w:val="000000" w:themeColor="text1"/>
          <w:sz w:val="24"/>
          <w:szCs w:val="24"/>
        </w:rPr>
        <w:t xml:space="preserve">, </w:t>
      </w:r>
      <w:r w:rsidR="00A27968" w:rsidRPr="00146BBA">
        <w:rPr>
          <w:rFonts w:ascii="Times New Roman" w:hAnsi="Times New Roman"/>
          <w:color w:val="000000" w:themeColor="text1"/>
          <w:sz w:val="24"/>
          <w:szCs w:val="24"/>
          <w:lang w:val="bg-BG"/>
        </w:rPr>
        <w:t>Том</w:t>
      </w:r>
      <w:r w:rsidR="00A27968" w:rsidRPr="00146BBA">
        <w:rPr>
          <w:rFonts w:ascii="Times New Roman" w:hAnsi="Times New Roman"/>
          <w:color w:val="000000" w:themeColor="text1"/>
          <w:sz w:val="24"/>
          <w:szCs w:val="24"/>
        </w:rPr>
        <w:t xml:space="preserve"> 1, </w:t>
      </w:r>
      <w:r w:rsidR="00A27968" w:rsidRPr="00146BBA">
        <w:rPr>
          <w:rFonts w:ascii="Times New Roman" w:hAnsi="Times New Roman"/>
          <w:color w:val="000000" w:themeColor="text1"/>
          <w:sz w:val="24"/>
          <w:szCs w:val="24"/>
          <w:lang w:val="bg-BG"/>
        </w:rPr>
        <w:t>ст</w:t>
      </w:r>
      <w:r w:rsidR="00A27968" w:rsidRPr="00146BBA">
        <w:rPr>
          <w:rFonts w:ascii="Times New Roman" w:hAnsi="Times New Roman"/>
          <w:color w:val="000000" w:themeColor="text1"/>
          <w:sz w:val="24"/>
          <w:szCs w:val="24"/>
        </w:rPr>
        <w:t>p. 21-26, ISSN 2738-7100 (print) ISSN 2738-7151(online)</w:t>
      </w:r>
    </w:p>
    <w:p w14:paraId="53AB07DC"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31C9CD4C" w14:textId="6E977A17" w:rsidR="00E70234" w:rsidRPr="00EE33A8" w:rsidRDefault="00E70234" w:rsidP="00EE33A8">
      <w:pPr>
        <w:spacing w:after="0" w:line="240" w:lineRule="auto"/>
        <w:ind w:left="426"/>
        <w:jc w:val="both"/>
        <w:rPr>
          <w:rStyle w:val="rynqvb"/>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ru-RU"/>
        </w:rPr>
        <w:t xml:space="preserve">Изследвано е влиянието на контактното време върху скоростта на микробната сулфат-редукция при захранване с етанол и генерирането на електроенергия от МГК. Експериментите са осъществени чрез лабораторна инсталация, състояща се от анаеробен реактор с фиксирано легло и микробна горивна клетка с въздушен катод. Постигнато е ефективно отстраняване на сулфати при поддържане на контактното време 44 и 66 ч. Ефективността на отстраняване на ХПК нараства с повишаването на контактното време. </w:t>
      </w:r>
      <w:proofErr w:type="spellStart"/>
      <w:r w:rsidRPr="00EE33A8">
        <w:rPr>
          <w:rStyle w:val="rynqvb"/>
          <w:rFonts w:ascii="Times New Roman" w:hAnsi="Times New Roman" w:cs="Times New Roman"/>
          <w:i/>
          <w:iCs/>
          <w:color w:val="000000" w:themeColor="text1"/>
          <w:sz w:val="24"/>
          <w:szCs w:val="24"/>
        </w:rPr>
        <w:t>Най-висока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максимална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плътност</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мощността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от</w:t>
      </w:r>
      <w:proofErr w:type="spellEnd"/>
      <w:r w:rsidRPr="00EE33A8">
        <w:rPr>
          <w:rStyle w:val="rynqvb"/>
          <w:rFonts w:ascii="Times New Roman" w:hAnsi="Times New Roman" w:cs="Times New Roman"/>
          <w:i/>
          <w:iCs/>
          <w:color w:val="000000" w:themeColor="text1"/>
          <w:sz w:val="24"/>
          <w:szCs w:val="24"/>
        </w:rPr>
        <w:t xml:space="preserve"> 258 </w:t>
      </w:r>
      <w:proofErr w:type="spellStart"/>
      <w:r w:rsidRPr="00EE33A8">
        <w:rPr>
          <w:rStyle w:val="rynqvb"/>
          <w:rFonts w:ascii="Times New Roman" w:hAnsi="Times New Roman" w:cs="Times New Roman"/>
          <w:i/>
          <w:iCs/>
          <w:color w:val="000000" w:themeColor="text1"/>
          <w:sz w:val="24"/>
          <w:szCs w:val="24"/>
        </w:rPr>
        <w:t>mW</w:t>
      </w:r>
      <w:proofErr w:type="spellEnd"/>
      <w:r w:rsidRPr="00EE33A8">
        <w:rPr>
          <w:rStyle w:val="rynqvb"/>
          <w:rFonts w:ascii="Times New Roman" w:hAnsi="Times New Roman" w:cs="Times New Roman"/>
          <w:i/>
          <w:iCs/>
          <w:color w:val="000000" w:themeColor="text1"/>
          <w:sz w:val="24"/>
          <w:szCs w:val="24"/>
        </w:rPr>
        <w:t>/m</w:t>
      </w:r>
      <w:r w:rsidRPr="00EE33A8">
        <w:rPr>
          <w:rStyle w:val="rynqvb"/>
          <w:rFonts w:ascii="Times New Roman" w:hAnsi="Times New Roman" w:cs="Times New Roman"/>
          <w:i/>
          <w:iCs/>
          <w:color w:val="000000" w:themeColor="text1"/>
          <w:sz w:val="24"/>
          <w:szCs w:val="24"/>
          <w:vertAlign w:val="superscript"/>
        </w:rPr>
        <w:t>2</w:t>
      </w:r>
      <w:r w:rsidRPr="00EE33A8">
        <w:rPr>
          <w:rStyle w:val="rynqvb"/>
          <w:rFonts w:ascii="Times New Roman" w:hAnsi="Times New Roman" w:cs="Times New Roman"/>
          <w:i/>
          <w:iCs/>
          <w:color w:val="000000" w:themeColor="text1"/>
          <w:sz w:val="24"/>
          <w:szCs w:val="24"/>
        </w:rPr>
        <w:t xml:space="preserve"> е </w:t>
      </w:r>
      <w:proofErr w:type="spellStart"/>
      <w:r w:rsidRPr="00EE33A8">
        <w:rPr>
          <w:rStyle w:val="rynqvb"/>
          <w:rFonts w:ascii="Times New Roman" w:hAnsi="Times New Roman" w:cs="Times New Roman"/>
          <w:i/>
          <w:iCs/>
          <w:color w:val="000000" w:themeColor="text1"/>
          <w:sz w:val="24"/>
          <w:szCs w:val="24"/>
        </w:rPr>
        <w:t>получена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при</w:t>
      </w:r>
      <w:proofErr w:type="spellEnd"/>
      <w:r w:rsidRPr="00EE33A8">
        <w:rPr>
          <w:rStyle w:val="rynqvb"/>
          <w:rFonts w:ascii="Times New Roman" w:hAnsi="Times New Roman" w:cs="Times New Roman"/>
          <w:i/>
          <w:iCs/>
          <w:color w:val="000000" w:themeColor="text1"/>
          <w:sz w:val="24"/>
          <w:szCs w:val="24"/>
        </w:rPr>
        <w:t xml:space="preserve"> 22 </w:t>
      </w:r>
      <w:r w:rsidRPr="00EE33A8">
        <w:rPr>
          <w:rStyle w:val="rynqvb"/>
          <w:rFonts w:ascii="Times New Roman" w:hAnsi="Times New Roman" w:cs="Times New Roman"/>
          <w:i/>
          <w:iCs/>
          <w:color w:val="000000" w:themeColor="text1"/>
          <w:sz w:val="24"/>
          <w:szCs w:val="24"/>
          <w:lang w:val="bg-BG"/>
        </w:rPr>
        <w:t xml:space="preserve">ч. контактно време. </w:t>
      </w:r>
      <w:proofErr w:type="spellStart"/>
      <w:r w:rsidRPr="00EE33A8">
        <w:rPr>
          <w:rStyle w:val="rynqvb"/>
          <w:rFonts w:ascii="Times New Roman" w:hAnsi="Times New Roman" w:cs="Times New Roman"/>
          <w:i/>
          <w:iCs/>
          <w:color w:val="000000" w:themeColor="text1"/>
          <w:sz w:val="24"/>
          <w:szCs w:val="24"/>
        </w:rPr>
        <w:t>Използването</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етанол</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като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донор</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електрони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оказва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голямо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влияние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върху</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състава</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микробн</w:t>
      </w:r>
      <w:proofErr w:type="spellEnd"/>
      <w:r w:rsidRPr="00EE33A8">
        <w:rPr>
          <w:rStyle w:val="rynqvb"/>
          <w:rFonts w:ascii="Times New Roman" w:hAnsi="Times New Roman" w:cs="Times New Roman"/>
          <w:i/>
          <w:iCs/>
          <w:color w:val="000000" w:themeColor="text1"/>
          <w:sz w:val="24"/>
          <w:szCs w:val="24"/>
          <w:lang w:val="bg-BG"/>
        </w:rPr>
        <w:t>ото съобщество</w:t>
      </w:r>
      <w:r w:rsidRPr="00EE33A8">
        <w:rPr>
          <w:rStyle w:val="rynqvb"/>
          <w:rFonts w:ascii="Times New Roman" w:hAnsi="Times New Roman" w:cs="Times New Roman"/>
          <w:i/>
          <w:iCs/>
          <w:color w:val="000000" w:themeColor="text1"/>
          <w:sz w:val="24"/>
          <w:szCs w:val="24"/>
        </w:rPr>
        <w:t>.</w:t>
      </w:r>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Получените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метагеномни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данни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показват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че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най-</w:t>
      </w:r>
      <w:r w:rsidRPr="00EE33A8">
        <w:rPr>
          <w:rStyle w:val="rynqvb"/>
          <w:rFonts w:ascii="Times New Roman" w:hAnsi="Times New Roman" w:cs="Times New Roman"/>
          <w:i/>
          <w:iCs/>
          <w:color w:val="000000" w:themeColor="text1"/>
          <w:sz w:val="24"/>
          <w:szCs w:val="24"/>
        </w:rPr>
        <w:lastRenderedPageBreak/>
        <w:t>разпространеният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тип</w:t>
      </w:r>
      <w:proofErr w:type="spellEnd"/>
      <w:r w:rsidRPr="00EE33A8">
        <w:rPr>
          <w:rStyle w:val="rynqvb"/>
          <w:rFonts w:ascii="Times New Roman" w:hAnsi="Times New Roman" w:cs="Times New Roman"/>
          <w:i/>
          <w:iCs/>
          <w:color w:val="000000" w:themeColor="text1"/>
          <w:sz w:val="24"/>
          <w:szCs w:val="24"/>
        </w:rPr>
        <w:t xml:space="preserve"> в </w:t>
      </w:r>
      <w:proofErr w:type="spellStart"/>
      <w:r w:rsidRPr="00EE33A8">
        <w:rPr>
          <w:rStyle w:val="rynqvb"/>
          <w:rFonts w:ascii="Times New Roman" w:hAnsi="Times New Roman" w:cs="Times New Roman"/>
          <w:i/>
          <w:iCs/>
          <w:color w:val="000000" w:themeColor="text1"/>
          <w:sz w:val="24"/>
          <w:szCs w:val="24"/>
        </w:rPr>
        <w:t>бактериалната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общност</w:t>
      </w:r>
      <w:proofErr w:type="spellEnd"/>
      <w:r w:rsidRPr="00EE33A8">
        <w:rPr>
          <w:rStyle w:val="rynqvb"/>
          <w:rFonts w:ascii="Times New Roman" w:hAnsi="Times New Roman" w:cs="Times New Roman"/>
          <w:i/>
          <w:iCs/>
          <w:color w:val="000000" w:themeColor="text1"/>
          <w:sz w:val="24"/>
          <w:szCs w:val="24"/>
        </w:rPr>
        <w:t xml:space="preserve"> е Proteobacteria – 87,8 %, и </w:t>
      </w:r>
      <w:proofErr w:type="spellStart"/>
      <w:r w:rsidRPr="00EE33A8">
        <w:rPr>
          <w:rStyle w:val="rynqvb"/>
          <w:rFonts w:ascii="Times New Roman" w:hAnsi="Times New Roman" w:cs="Times New Roman"/>
          <w:i/>
          <w:iCs/>
          <w:color w:val="000000" w:themeColor="text1"/>
          <w:sz w:val="24"/>
          <w:szCs w:val="24"/>
        </w:rPr>
        <w:t>по-специално</w:t>
      </w:r>
      <w:proofErr w:type="spellEnd"/>
      <w:r w:rsidRPr="00EE33A8">
        <w:rPr>
          <w:rStyle w:val="rynqvb"/>
          <w:rFonts w:ascii="Times New Roman" w:hAnsi="Times New Roman" w:cs="Times New Roman"/>
          <w:i/>
          <w:iCs/>
          <w:color w:val="000000" w:themeColor="text1"/>
          <w:sz w:val="24"/>
          <w:szCs w:val="24"/>
        </w:rPr>
        <w:t xml:space="preserve"> Gammaproteobacteria – 53,1 %.</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В анодната камера присъств</w:t>
      </w:r>
      <w:r w:rsidR="004553BF">
        <w:rPr>
          <w:rFonts w:ascii="Times New Roman" w:hAnsi="Times New Roman" w:cs="Times New Roman"/>
          <w:i/>
          <w:iCs/>
          <w:color w:val="000000" w:themeColor="text1"/>
          <w:sz w:val="24"/>
          <w:szCs w:val="24"/>
          <w:lang w:val="bg-BG"/>
        </w:rPr>
        <w:t>ат</w:t>
      </w:r>
      <w:r w:rsidRPr="00EE33A8">
        <w:rPr>
          <w:rFonts w:ascii="Times New Roman" w:hAnsi="Times New Roman" w:cs="Times New Roman"/>
          <w:i/>
          <w:iCs/>
          <w:color w:val="000000" w:themeColor="text1"/>
          <w:sz w:val="24"/>
          <w:szCs w:val="24"/>
          <w:lang w:val="bg-BG"/>
        </w:rPr>
        <w:t xml:space="preserve"> с</w:t>
      </w:r>
      <w:r w:rsidRPr="00EE33A8">
        <w:rPr>
          <w:rStyle w:val="rynqvb"/>
          <w:rFonts w:ascii="Times New Roman" w:hAnsi="Times New Roman" w:cs="Times New Roman"/>
          <w:i/>
          <w:iCs/>
          <w:color w:val="000000" w:themeColor="text1"/>
          <w:sz w:val="24"/>
          <w:szCs w:val="24"/>
          <w:lang w:val="bg-BG"/>
        </w:rPr>
        <w:t>улфат-редуциращи</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бактерии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които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окисляват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непълно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органичните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съединения</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с краен продукт</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ацетат</w:t>
      </w:r>
      <w:proofErr w:type="spellEnd"/>
      <w:r w:rsidRPr="00EE33A8">
        <w:rPr>
          <w:rStyle w:val="rynqvb"/>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Доминиращият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микробен</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вид</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сред</w:t>
      </w:r>
      <w:proofErr w:type="spellEnd"/>
      <w:r w:rsidRPr="00EE33A8">
        <w:rPr>
          <w:rStyle w:val="rynqvb"/>
          <w:rFonts w:ascii="Times New Roman" w:hAnsi="Times New Roman" w:cs="Times New Roman"/>
          <w:i/>
          <w:iCs/>
          <w:color w:val="000000" w:themeColor="text1"/>
          <w:sz w:val="24"/>
          <w:szCs w:val="24"/>
        </w:rPr>
        <w:t xml:space="preserve"> сулфат</w:t>
      </w:r>
      <w:r w:rsidRPr="00EE33A8">
        <w:rPr>
          <w:rStyle w:val="rynqvb"/>
          <w:rFonts w:ascii="Times New Roman" w:hAnsi="Times New Roman" w:cs="Times New Roman"/>
          <w:i/>
          <w:iCs/>
          <w:color w:val="000000" w:themeColor="text1"/>
          <w:sz w:val="24"/>
          <w:szCs w:val="24"/>
          <w:lang w:val="bg-BG"/>
        </w:rPr>
        <w:t>-</w:t>
      </w:r>
      <w:proofErr w:type="spellStart"/>
      <w:r w:rsidRPr="00EE33A8">
        <w:rPr>
          <w:rStyle w:val="rynqvb"/>
          <w:rFonts w:ascii="Times New Roman" w:hAnsi="Times New Roman" w:cs="Times New Roman"/>
          <w:i/>
          <w:iCs/>
          <w:color w:val="000000" w:themeColor="text1"/>
          <w:sz w:val="24"/>
          <w:szCs w:val="24"/>
        </w:rPr>
        <w:t>редуциращите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бактерии</w:t>
      </w:r>
      <w:proofErr w:type="spellEnd"/>
      <w:r w:rsidRPr="00EE33A8">
        <w:rPr>
          <w:rStyle w:val="rynqvb"/>
          <w:rFonts w:ascii="Times New Roman" w:hAnsi="Times New Roman" w:cs="Times New Roman"/>
          <w:i/>
          <w:iCs/>
          <w:color w:val="000000" w:themeColor="text1"/>
          <w:sz w:val="24"/>
          <w:szCs w:val="24"/>
        </w:rPr>
        <w:t xml:space="preserve"> е </w:t>
      </w:r>
      <w:proofErr w:type="spellStart"/>
      <w:r w:rsidRPr="00EE33A8">
        <w:rPr>
          <w:rStyle w:val="rynqvb"/>
          <w:rFonts w:ascii="Times New Roman" w:hAnsi="Times New Roman" w:cs="Times New Roman"/>
          <w:i/>
          <w:iCs/>
          <w:color w:val="000000" w:themeColor="text1"/>
          <w:sz w:val="24"/>
          <w:szCs w:val="24"/>
        </w:rPr>
        <w:t>Desulfomicrobium</w:t>
      </w:r>
      <w:proofErr w:type="spellEnd"/>
      <w:r w:rsidRPr="00EE33A8">
        <w:rPr>
          <w:rStyle w:val="rynqvb"/>
          <w:rFonts w:ascii="Times New Roman" w:hAnsi="Times New Roman" w:cs="Times New Roman"/>
          <w:i/>
          <w:iCs/>
          <w:color w:val="000000" w:themeColor="text1"/>
          <w:sz w:val="24"/>
          <w:szCs w:val="24"/>
        </w:rPr>
        <w:t xml:space="preserve"> mexicanus (19,79%).</w:t>
      </w:r>
    </w:p>
    <w:p w14:paraId="00B16F06" w14:textId="77777777" w:rsidR="00E70234" w:rsidRPr="00463835" w:rsidRDefault="00E70234" w:rsidP="00E20614">
      <w:pPr>
        <w:spacing w:after="0" w:line="240" w:lineRule="auto"/>
        <w:ind w:left="426" w:hanging="426"/>
        <w:jc w:val="both"/>
        <w:rPr>
          <w:rFonts w:ascii="Times New Roman" w:hAnsi="Times New Roman" w:cs="Times New Roman"/>
          <w:color w:val="000000" w:themeColor="text1"/>
          <w:sz w:val="24"/>
          <w:szCs w:val="24"/>
          <w:lang w:val="bg-BG"/>
        </w:rPr>
      </w:pPr>
    </w:p>
    <w:p w14:paraId="7793CE7F" w14:textId="779C6F43" w:rsidR="00EA145A"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EA145A" w:rsidRPr="00463835">
        <w:rPr>
          <w:rFonts w:ascii="Times New Roman" w:hAnsi="Times New Roman" w:cs="Times New Roman"/>
          <w:b/>
          <w:bCs/>
          <w:color w:val="000000" w:themeColor="text1"/>
          <w:sz w:val="24"/>
          <w:szCs w:val="24"/>
          <w:lang w:val="bg-BG"/>
        </w:rPr>
        <w:t>29.</w:t>
      </w:r>
      <w:r w:rsidR="00EA145A"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bCs/>
          <w:color w:val="000000" w:themeColor="text1"/>
          <w:sz w:val="24"/>
          <w:szCs w:val="24"/>
          <w:lang w:val="bg-BG"/>
        </w:rPr>
        <w:t>, Bratkova, S., Angelov, A., Genova, P., Ivanov, R., Stefanova, A.</w:t>
      </w:r>
      <w:r w:rsidR="00A27968" w:rsidRPr="00146BBA">
        <w:rPr>
          <w:rFonts w:ascii="Times New Roman" w:hAnsi="Times New Roman"/>
          <w:bCs/>
          <w:color w:val="000000" w:themeColor="text1"/>
          <w:sz w:val="24"/>
          <w:szCs w:val="24"/>
        </w:rPr>
        <w:t>(2020)</w:t>
      </w:r>
      <w:r w:rsidR="00A27968" w:rsidRPr="00146BBA">
        <w:rPr>
          <w:rFonts w:ascii="Times New Roman" w:hAnsi="Times New Roman"/>
          <w:bCs/>
          <w:color w:val="000000" w:themeColor="text1"/>
          <w:sz w:val="24"/>
          <w:szCs w:val="24"/>
          <w:lang w:val="bg-BG"/>
        </w:rPr>
        <w:t xml:space="preserve">. Treatment of sulphates-rich solutions through ettringite precipitation with industrial reagents, </w:t>
      </w:r>
      <w:r w:rsidR="00A27968" w:rsidRPr="00146BBA">
        <w:rPr>
          <w:rFonts w:ascii="Times New Roman" w:hAnsi="Times New Roman"/>
          <w:bCs/>
          <w:i/>
          <w:iCs/>
          <w:color w:val="000000" w:themeColor="text1"/>
          <w:sz w:val="24"/>
          <w:szCs w:val="24"/>
          <w:lang w:val="bg-BG"/>
        </w:rPr>
        <w:t>Sustainable Extraction and Processing of Raw Materials Journal</w:t>
      </w:r>
      <w:r w:rsidR="00A27968" w:rsidRPr="00146BBA">
        <w:rPr>
          <w:rFonts w:ascii="Times New Roman" w:hAnsi="Times New Roman"/>
          <w:bCs/>
          <w:color w:val="000000" w:themeColor="text1"/>
          <w:sz w:val="24"/>
          <w:szCs w:val="24"/>
          <w:lang w:val="bg-BG"/>
        </w:rPr>
        <w:t>, 1, pp. 74-78</w:t>
      </w:r>
      <w:r w:rsidR="00A27968">
        <w:rPr>
          <w:rFonts w:ascii="Times New Roman" w:hAnsi="Times New Roman"/>
          <w:bCs/>
          <w:color w:val="000000" w:themeColor="text1"/>
          <w:sz w:val="24"/>
          <w:szCs w:val="24"/>
        </w:rPr>
        <w:t xml:space="preserve">, </w:t>
      </w:r>
      <w:r w:rsidR="00A27968" w:rsidRPr="00146BBA">
        <w:rPr>
          <w:rFonts w:ascii="Times New Roman" w:hAnsi="Times New Roman"/>
          <w:bCs/>
          <w:color w:val="000000" w:themeColor="text1"/>
          <w:sz w:val="24"/>
          <w:szCs w:val="24"/>
          <w:lang w:val="bg-BG"/>
        </w:rPr>
        <w:t>ISSN 2738-7100 (print) ISSN 2738-7151(online)</w:t>
      </w:r>
      <w:r w:rsidR="00A27968" w:rsidRPr="00146BBA">
        <w:rPr>
          <w:rFonts w:ascii="Times New Roman" w:hAnsi="Times New Roman"/>
          <w:bCs/>
          <w:color w:val="000000" w:themeColor="text1"/>
          <w:sz w:val="24"/>
          <w:szCs w:val="24"/>
        </w:rPr>
        <w:t>, DOI: 10.5281/zenodo.4270121</w:t>
      </w:r>
    </w:p>
    <w:p w14:paraId="4B6ED52A"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70942E2A" w14:textId="6D4000E2" w:rsidR="00EA145A" w:rsidRPr="00EE33A8" w:rsidRDefault="00EA145A"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 xml:space="preserve">Abstract: </w:t>
      </w:r>
      <w:r w:rsidRPr="00EE33A8">
        <w:rPr>
          <w:rFonts w:ascii="Times New Roman" w:hAnsi="Times New Roman" w:cs="Times New Roman"/>
          <w:i/>
          <w:iCs/>
          <w:color w:val="000000" w:themeColor="text1"/>
          <w:sz w:val="24"/>
          <w:szCs w:val="24"/>
          <w:lang w:val="bg-BG"/>
        </w:rPr>
        <w:t>Mine wastewaters are often characterised with high concentrations of sulphates, heavy metals and increased electrical conductivity. It is mandatory for the industry to implement convenient treatment methods in order to reduce these parameters. The aluminium precipitation with the simultaneous formation of ettringite was chosen for laboratory testing as it is appropriate when the concentrations of sulphates have to be reduced - up to 300 mg/l according to the Bulgarian regulatory framework. In the present study synthetic waters were treated, as their composition was similar to that of typical mining effluents. Initially, the pH of the solutions was adjusted to 9.0 with Ca(OH)</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 xml:space="preserve"> and thus the heavy metals precipitated in the form of hydroxides. Then, an aluminium source was added as Al-cement, industrial Na-aluminate or aluminium oxychloride. The best results in</w:t>
      </w:r>
      <w:r w:rsidR="00BD1A50"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terms of sulphates and electrical conductivity decrease were obtained with Al-cement (69 - 100 % sulphates removal rate), but the quantities of the generated sludges were large, which raises the question of their proper disposal. With the industrial Na-aluminate the rate of removal of sulphates was very low and with AlOCl it was 96%. However, the use of both reagents showed an increase in the electrical conductivity of the treated solutions.</w:t>
      </w:r>
    </w:p>
    <w:p w14:paraId="0EB5E1FF" w14:textId="77777777" w:rsidR="00E70234" w:rsidRPr="00463835" w:rsidRDefault="00E70234" w:rsidP="00E20614">
      <w:pPr>
        <w:spacing w:after="0" w:line="240" w:lineRule="auto"/>
        <w:ind w:left="426" w:hanging="426"/>
        <w:jc w:val="both"/>
        <w:rPr>
          <w:rFonts w:ascii="Times New Roman" w:hAnsi="Times New Roman" w:cs="Times New Roman"/>
          <w:color w:val="000000" w:themeColor="text1"/>
          <w:sz w:val="24"/>
          <w:szCs w:val="24"/>
          <w:lang w:val="bg-BG"/>
        </w:rPr>
      </w:pPr>
    </w:p>
    <w:p w14:paraId="0552B84D" w14:textId="2600ECE6" w:rsidR="00E70234" w:rsidRPr="00463835" w:rsidRDefault="00EE33A8" w:rsidP="00E20614">
      <w:pPr>
        <w:pStyle w:val="ListParagraph"/>
        <w:spacing w:after="0" w:line="240" w:lineRule="auto"/>
        <w:ind w:left="426" w:hanging="426"/>
        <w:jc w:val="both"/>
        <w:rPr>
          <w:rFonts w:ascii="Times New Roman" w:hAnsi="Times New Roman" w:cs="Times New Roman"/>
          <w:bCs/>
          <w:color w:val="000000" w:themeColor="text1"/>
          <w:sz w:val="24"/>
          <w:szCs w:val="24"/>
          <w:lang w:val="bg-BG"/>
        </w:rPr>
      </w:pPr>
      <w:r>
        <w:rPr>
          <w:rFonts w:ascii="Times New Roman" w:hAnsi="Times New Roman" w:cs="Times New Roman"/>
          <w:b/>
          <w:bCs/>
          <w:color w:val="000000" w:themeColor="text1"/>
          <w:sz w:val="24"/>
          <w:szCs w:val="24"/>
        </w:rPr>
        <w:t>III.</w:t>
      </w:r>
      <w:r w:rsidR="00E70234" w:rsidRPr="00463835">
        <w:rPr>
          <w:rFonts w:ascii="Times New Roman" w:hAnsi="Times New Roman" w:cs="Times New Roman"/>
          <w:b/>
          <w:bCs/>
          <w:color w:val="000000" w:themeColor="text1"/>
          <w:sz w:val="24"/>
          <w:szCs w:val="24"/>
          <w:lang w:val="bg-BG"/>
        </w:rPr>
        <w:t>29.</w:t>
      </w:r>
      <w:r w:rsidR="00E70234"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
          <w:bCs/>
          <w:color w:val="000000" w:themeColor="text1"/>
          <w:sz w:val="24"/>
          <w:szCs w:val="24"/>
          <w:lang w:val="ru-RU"/>
        </w:rPr>
        <w:t>Николова</w:t>
      </w:r>
      <w:r w:rsidR="00A27968" w:rsidRPr="00146BBA">
        <w:rPr>
          <w:rFonts w:ascii="Times New Roman" w:hAnsi="Times New Roman"/>
          <w:b/>
          <w:bCs/>
          <w:color w:val="000000" w:themeColor="text1"/>
          <w:sz w:val="24"/>
          <w:szCs w:val="24"/>
        </w:rPr>
        <w:t>,</w:t>
      </w:r>
      <w:r w:rsidR="00A27968" w:rsidRPr="00146BBA">
        <w:rPr>
          <w:rFonts w:ascii="Times New Roman" w:hAnsi="Times New Roman"/>
          <w:b/>
          <w:bCs/>
          <w:color w:val="000000" w:themeColor="text1"/>
          <w:sz w:val="24"/>
          <w:szCs w:val="24"/>
          <w:lang w:val="ru-RU"/>
        </w:rPr>
        <w:t xml:space="preserve"> К., </w:t>
      </w:r>
      <w:r w:rsidR="00A27968" w:rsidRPr="00146BBA">
        <w:rPr>
          <w:rFonts w:ascii="Times New Roman" w:hAnsi="Times New Roman"/>
          <w:bCs/>
          <w:color w:val="000000" w:themeColor="text1"/>
          <w:sz w:val="24"/>
          <w:szCs w:val="24"/>
          <w:lang w:val="ru-RU"/>
        </w:rPr>
        <w:t>Браткова</w:t>
      </w:r>
      <w:r w:rsidR="00A27968" w:rsidRPr="00146BBA">
        <w:rPr>
          <w:rFonts w:ascii="Times New Roman" w:hAnsi="Times New Roman"/>
          <w:bCs/>
          <w:color w:val="000000" w:themeColor="text1"/>
          <w:sz w:val="24"/>
          <w:szCs w:val="24"/>
        </w:rPr>
        <w:t>,</w:t>
      </w:r>
      <w:r w:rsidR="00A27968" w:rsidRPr="00146BBA">
        <w:rPr>
          <w:rFonts w:ascii="Times New Roman" w:hAnsi="Times New Roman"/>
          <w:bCs/>
          <w:color w:val="000000" w:themeColor="text1"/>
          <w:sz w:val="24"/>
          <w:szCs w:val="24"/>
          <w:lang w:val="ru-RU"/>
        </w:rPr>
        <w:t xml:space="preserve"> С., Ангелов</w:t>
      </w:r>
      <w:r w:rsidR="00A27968" w:rsidRPr="00146BBA">
        <w:rPr>
          <w:rFonts w:ascii="Times New Roman" w:hAnsi="Times New Roman"/>
          <w:bCs/>
          <w:color w:val="000000" w:themeColor="text1"/>
          <w:sz w:val="24"/>
          <w:szCs w:val="24"/>
        </w:rPr>
        <w:t>,</w:t>
      </w:r>
      <w:r w:rsidR="00A27968" w:rsidRPr="00146BBA">
        <w:rPr>
          <w:rFonts w:ascii="Times New Roman" w:hAnsi="Times New Roman"/>
          <w:bCs/>
          <w:color w:val="000000" w:themeColor="text1"/>
          <w:sz w:val="24"/>
          <w:szCs w:val="24"/>
          <w:lang w:val="ru-RU"/>
        </w:rPr>
        <w:t xml:space="preserve"> А., Генова</w:t>
      </w:r>
      <w:r w:rsidR="00A27968" w:rsidRPr="00146BBA">
        <w:rPr>
          <w:rFonts w:ascii="Times New Roman" w:hAnsi="Times New Roman"/>
          <w:bCs/>
          <w:color w:val="000000" w:themeColor="text1"/>
          <w:sz w:val="24"/>
          <w:szCs w:val="24"/>
        </w:rPr>
        <w:t>,</w:t>
      </w:r>
      <w:r w:rsidR="00A27968" w:rsidRPr="00146BBA">
        <w:rPr>
          <w:rFonts w:ascii="Times New Roman" w:hAnsi="Times New Roman"/>
          <w:bCs/>
          <w:color w:val="000000" w:themeColor="text1"/>
          <w:sz w:val="24"/>
          <w:szCs w:val="24"/>
          <w:lang w:val="ru-RU"/>
        </w:rPr>
        <w:t xml:space="preserve"> П., Иванов</w:t>
      </w:r>
      <w:r w:rsidR="00A27968" w:rsidRPr="00146BBA">
        <w:rPr>
          <w:rFonts w:ascii="Times New Roman" w:hAnsi="Times New Roman"/>
          <w:bCs/>
          <w:color w:val="000000" w:themeColor="text1"/>
          <w:sz w:val="24"/>
          <w:szCs w:val="24"/>
        </w:rPr>
        <w:t>,</w:t>
      </w:r>
      <w:r w:rsidR="00A27968" w:rsidRPr="00146BBA">
        <w:rPr>
          <w:rFonts w:ascii="Times New Roman" w:hAnsi="Times New Roman"/>
          <w:bCs/>
          <w:color w:val="000000" w:themeColor="text1"/>
          <w:sz w:val="24"/>
          <w:szCs w:val="24"/>
          <w:lang w:val="ru-RU"/>
        </w:rPr>
        <w:t xml:space="preserve"> Р., Стефанова А.</w:t>
      </w:r>
      <w:r w:rsidR="00A27968" w:rsidRPr="00146BBA">
        <w:rPr>
          <w:rFonts w:ascii="Times New Roman" w:hAnsi="Times New Roman"/>
          <w:bCs/>
          <w:color w:val="000000" w:themeColor="text1"/>
          <w:sz w:val="24"/>
          <w:szCs w:val="24"/>
        </w:rPr>
        <w:t xml:space="preserve"> (2020)</w:t>
      </w:r>
      <w:r w:rsidR="00A27968" w:rsidRPr="00146BBA">
        <w:rPr>
          <w:rFonts w:ascii="Times New Roman" w:hAnsi="Times New Roman"/>
          <w:bCs/>
          <w:color w:val="000000" w:themeColor="text1"/>
          <w:sz w:val="24"/>
          <w:szCs w:val="24"/>
          <w:lang w:val="bg-BG"/>
        </w:rPr>
        <w:t>-</w:t>
      </w:r>
      <w:r w:rsidR="00A27968" w:rsidRPr="00146BBA">
        <w:rPr>
          <w:rFonts w:ascii="Times New Roman" w:hAnsi="Times New Roman"/>
          <w:bCs/>
          <w:color w:val="000000" w:themeColor="text1"/>
          <w:sz w:val="24"/>
          <w:szCs w:val="24"/>
          <w:lang w:val="ru-RU"/>
        </w:rPr>
        <w:t xml:space="preserve"> </w:t>
      </w:r>
      <w:r w:rsidR="00A27968" w:rsidRPr="00146BBA">
        <w:rPr>
          <w:rFonts w:ascii="Times New Roman" w:hAnsi="Times New Roman"/>
          <w:bCs/>
          <w:i/>
          <w:iCs/>
          <w:color w:val="000000" w:themeColor="text1"/>
          <w:sz w:val="24"/>
          <w:szCs w:val="24"/>
          <w:lang w:val="ru-RU"/>
        </w:rPr>
        <w:t>Пречистване на богати на сулфати води чрез етрингитна преципитация с индустриални реагенти</w:t>
      </w:r>
      <w:r w:rsidR="00A27968" w:rsidRPr="00146BBA">
        <w:rPr>
          <w:rFonts w:ascii="Times New Roman" w:hAnsi="Times New Roman"/>
          <w:bCs/>
          <w:color w:val="000000" w:themeColor="text1"/>
          <w:sz w:val="24"/>
          <w:szCs w:val="24"/>
          <w:lang w:val="ru-RU"/>
        </w:rPr>
        <w:t>,</w:t>
      </w:r>
      <w:r w:rsidR="00A27968" w:rsidRPr="00146BBA">
        <w:rPr>
          <w:rFonts w:ascii="Times New Roman" w:hAnsi="Times New Roman"/>
          <w:bCs/>
          <w:color w:val="000000" w:themeColor="text1"/>
          <w:sz w:val="24"/>
          <w:szCs w:val="24"/>
          <w:lang w:val="bg-BG"/>
        </w:rPr>
        <w:t xml:space="preserve"> Списание:</w:t>
      </w:r>
      <w:r w:rsidR="00A27968" w:rsidRPr="00146BBA">
        <w:rPr>
          <w:rFonts w:ascii="Times New Roman" w:hAnsi="Times New Roman"/>
          <w:bCs/>
          <w:color w:val="000000" w:themeColor="text1"/>
          <w:sz w:val="24"/>
          <w:szCs w:val="24"/>
        </w:rPr>
        <w:t xml:space="preserve"> Sustainable Extraction and Processing of Raw Materials Journal, </w:t>
      </w:r>
      <w:r w:rsidR="00A27968" w:rsidRPr="00146BBA">
        <w:rPr>
          <w:rFonts w:ascii="Times New Roman" w:hAnsi="Times New Roman"/>
          <w:bCs/>
          <w:color w:val="000000" w:themeColor="text1"/>
          <w:sz w:val="24"/>
          <w:szCs w:val="24"/>
          <w:lang w:val="bg-BG"/>
        </w:rPr>
        <w:t>Том</w:t>
      </w:r>
      <w:r w:rsidR="00A27968" w:rsidRPr="00146BBA">
        <w:rPr>
          <w:rFonts w:ascii="Times New Roman" w:hAnsi="Times New Roman"/>
          <w:bCs/>
          <w:color w:val="000000" w:themeColor="text1"/>
          <w:sz w:val="24"/>
          <w:szCs w:val="24"/>
        </w:rPr>
        <w:t xml:space="preserve"> 1, </w:t>
      </w:r>
      <w:r w:rsidR="00A27968" w:rsidRPr="00146BBA">
        <w:rPr>
          <w:rFonts w:ascii="Times New Roman" w:hAnsi="Times New Roman"/>
          <w:bCs/>
          <w:color w:val="000000" w:themeColor="text1"/>
          <w:sz w:val="24"/>
          <w:szCs w:val="24"/>
          <w:lang w:val="bg-BG"/>
        </w:rPr>
        <w:t>ст</w:t>
      </w:r>
      <w:r w:rsidR="00A27968" w:rsidRPr="00146BBA">
        <w:rPr>
          <w:rFonts w:ascii="Times New Roman" w:hAnsi="Times New Roman"/>
          <w:bCs/>
          <w:color w:val="000000" w:themeColor="text1"/>
          <w:sz w:val="24"/>
          <w:szCs w:val="24"/>
        </w:rPr>
        <w:t>p. 74-78, 2020, ISSN 2738-7100 (print) ISSN 2738-7151(online)</w:t>
      </w:r>
    </w:p>
    <w:p w14:paraId="4284F6F5"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0B37FD37" w14:textId="1B41B337" w:rsidR="00E70234" w:rsidRPr="00EE33A8" w:rsidRDefault="00E70234" w:rsidP="00EE33A8">
      <w:pPr>
        <w:spacing w:after="0" w:line="240" w:lineRule="auto"/>
        <w:ind w:left="426"/>
        <w:jc w:val="both"/>
        <w:rPr>
          <w:rFonts w:ascii="Times New Roman" w:hAnsi="Times New Roman" w:cs="Times New Roman"/>
          <w:bCs/>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w:t>
      </w:r>
      <w:r w:rsidRPr="00EE33A8">
        <w:rPr>
          <w:rStyle w:val="rynqvb"/>
          <w:rFonts w:ascii="Times New Roman" w:hAnsi="Times New Roman" w:cs="Times New Roman"/>
          <w:i/>
          <w:iCs/>
          <w:color w:val="000000" w:themeColor="text1"/>
          <w:sz w:val="24"/>
          <w:szCs w:val="24"/>
          <w:lang w:val="bg-BG"/>
        </w:rPr>
        <w:t>Минните отпадъчни води</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често</w:t>
      </w:r>
      <w:proofErr w:type="spellEnd"/>
      <w:r w:rsidRPr="00EE33A8">
        <w:rPr>
          <w:rStyle w:val="rynqvb"/>
          <w:rFonts w:ascii="Times New Roman" w:hAnsi="Times New Roman" w:cs="Times New Roman"/>
          <w:i/>
          <w:iCs/>
          <w:color w:val="000000" w:themeColor="text1"/>
          <w:sz w:val="24"/>
          <w:szCs w:val="24"/>
        </w:rPr>
        <w:t xml:space="preserve"> се </w:t>
      </w:r>
      <w:proofErr w:type="spellStart"/>
      <w:r w:rsidRPr="00EE33A8">
        <w:rPr>
          <w:rStyle w:val="rynqvb"/>
          <w:rFonts w:ascii="Times New Roman" w:hAnsi="Times New Roman" w:cs="Times New Roman"/>
          <w:i/>
          <w:iCs/>
          <w:color w:val="000000" w:themeColor="text1"/>
          <w:sz w:val="24"/>
          <w:szCs w:val="24"/>
        </w:rPr>
        <w:t>характеризират</w:t>
      </w:r>
      <w:proofErr w:type="spellEnd"/>
      <w:r w:rsidRPr="00EE33A8">
        <w:rPr>
          <w:rStyle w:val="rynqvb"/>
          <w:rFonts w:ascii="Times New Roman" w:hAnsi="Times New Roman" w:cs="Times New Roman"/>
          <w:i/>
          <w:iCs/>
          <w:color w:val="000000" w:themeColor="text1"/>
          <w:sz w:val="24"/>
          <w:szCs w:val="24"/>
        </w:rPr>
        <w:t xml:space="preserve"> с </w:t>
      </w:r>
      <w:proofErr w:type="spellStart"/>
      <w:r w:rsidRPr="00EE33A8">
        <w:rPr>
          <w:rStyle w:val="rynqvb"/>
          <w:rFonts w:ascii="Times New Roman" w:hAnsi="Times New Roman" w:cs="Times New Roman"/>
          <w:i/>
          <w:iCs/>
          <w:color w:val="000000" w:themeColor="text1"/>
          <w:sz w:val="24"/>
          <w:szCs w:val="24"/>
        </w:rPr>
        <w:t>високи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концентрации</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сулфати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тежки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метали</w:t>
      </w:r>
      <w:proofErr w:type="spellEnd"/>
      <w:r w:rsidRPr="00EE33A8">
        <w:rPr>
          <w:rStyle w:val="rynqvb"/>
          <w:rFonts w:ascii="Times New Roman" w:hAnsi="Times New Roman" w:cs="Times New Roman"/>
          <w:i/>
          <w:iCs/>
          <w:color w:val="000000" w:themeColor="text1"/>
          <w:sz w:val="24"/>
          <w:szCs w:val="24"/>
        </w:rPr>
        <w:t xml:space="preserve"> и </w:t>
      </w:r>
      <w:proofErr w:type="spellStart"/>
      <w:r w:rsidRPr="00EE33A8">
        <w:rPr>
          <w:rStyle w:val="rynqvb"/>
          <w:rFonts w:ascii="Times New Roman" w:hAnsi="Times New Roman" w:cs="Times New Roman"/>
          <w:i/>
          <w:iCs/>
          <w:color w:val="000000" w:themeColor="text1"/>
          <w:sz w:val="24"/>
          <w:szCs w:val="24"/>
        </w:rPr>
        <w:t>повишена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електропроводимост</w:t>
      </w:r>
      <w:proofErr w:type="spellEnd"/>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 xml:space="preserve">За да се понижат стойностите на тези показатели е задължително </w:t>
      </w:r>
      <w:r w:rsidRPr="00EE33A8">
        <w:rPr>
          <w:rStyle w:val="rynqvb"/>
          <w:rFonts w:ascii="Times New Roman" w:hAnsi="Times New Roman" w:cs="Times New Roman"/>
          <w:i/>
          <w:iCs/>
          <w:color w:val="000000" w:themeColor="text1"/>
          <w:sz w:val="24"/>
          <w:szCs w:val="24"/>
        </w:rPr>
        <w:t xml:space="preserve">е </w:t>
      </w:r>
      <w:proofErr w:type="spellStart"/>
      <w:r w:rsidRPr="00EE33A8">
        <w:rPr>
          <w:rStyle w:val="rynqvb"/>
          <w:rFonts w:ascii="Times New Roman" w:hAnsi="Times New Roman" w:cs="Times New Roman"/>
          <w:i/>
          <w:iCs/>
          <w:color w:val="000000" w:themeColor="text1"/>
          <w:sz w:val="24"/>
          <w:szCs w:val="24"/>
        </w:rPr>
        <w:t>индустрията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да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прилага</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подходящи</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методи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за</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пречистване</w:t>
      </w:r>
      <w:r w:rsidRPr="00EE33A8">
        <w:rPr>
          <w:rStyle w:val="rynqvb"/>
          <w:rFonts w:ascii="Times New Roman" w:hAnsi="Times New Roman" w:cs="Times New Roman"/>
          <w:i/>
          <w:iCs/>
          <w:color w:val="000000" w:themeColor="text1"/>
          <w:sz w:val="24"/>
          <w:szCs w:val="24"/>
        </w:rPr>
        <w:t>.</w:t>
      </w:r>
      <w:r w:rsidRPr="00EE33A8">
        <w:rPr>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 xml:space="preserve">За </w:t>
      </w:r>
      <w:proofErr w:type="spellStart"/>
      <w:r w:rsidRPr="00EE33A8">
        <w:rPr>
          <w:rStyle w:val="rynqvb"/>
          <w:rFonts w:ascii="Times New Roman" w:hAnsi="Times New Roman" w:cs="Times New Roman"/>
          <w:i/>
          <w:iCs/>
          <w:color w:val="000000" w:themeColor="text1"/>
          <w:sz w:val="24"/>
          <w:szCs w:val="24"/>
        </w:rPr>
        <w:t>намаля</w:t>
      </w:r>
      <w:proofErr w:type="spellEnd"/>
      <w:r w:rsidRPr="00EE33A8">
        <w:rPr>
          <w:rStyle w:val="rynqvb"/>
          <w:rFonts w:ascii="Times New Roman" w:hAnsi="Times New Roman" w:cs="Times New Roman"/>
          <w:i/>
          <w:iCs/>
          <w:color w:val="000000" w:themeColor="text1"/>
          <w:sz w:val="24"/>
          <w:szCs w:val="24"/>
          <w:lang w:val="bg-BG"/>
        </w:rPr>
        <w:t>ване на</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концентрациите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сулфати</w:t>
      </w:r>
      <w:proofErr w:type="spellEnd"/>
      <w:r w:rsidRPr="00EE33A8">
        <w:rPr>
          <w:rStyle w:val="rynqvb"/>
          <w:rFonts w:ascii="Times New Roman" w:hAnsi="Times New Roman" w:cs="Times New Roman"/>
          <w:i/>
          <w:iCs/>
          <w:color w:val="000000" w:themeColor="text1"/>
          <w:sz w:val="24"/>
          <w:szCs w:val="24"/>
          <w:lang w:val="bg-BG"/>
        </w:rPr>
        <w:t>те</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според</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българската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нормативна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уредба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до</w:t>
      </w:r>
      <w:proofErr w:type="spellEnd"/>
      <w:r w:rsidRPr="00EE33A8">
        <w:rPr>
          <w:rStyle w:val="rynqvb"/>
          <w:rFonts w:ascii="Times New Roman" w:hAnsi="Times New Roman" w:cs="Times New Roman"/>
          <w:i/>
          <w:iCs/>
          <w:color w:val="000000" w:themeColor="text1"/>
          <w:sz w:val="24"/>
          <w:szCs w:val="24"/>
        </w:rPr>
        <w:t xml:space="preserve"> 300 mg/l</w:t>
      </w:r>
      <w:r w:rsidRPr="00EE33A8">
        <w:rPr>
          <w:rStyle w:val="rynqvb"/>
          <w:rFonts w:ascii="Times New Roman" w:hAnsi="Times New Roman" w:cs="Times New Roman"/>
          <w:i/>
          <w:iCs/>
          <w:color w:val="000000" w:themeColor="text1"/>
          <w:sz w:val="24"/>
          <w:szCs w:val="24"/>
          <w:lang w:val="bg-BG"/>
        </w:rPr>
        <w:t>,</w:t>
      </w:r>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в</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лабораторн</w:t>
      </w:r>
      <w:proofErr w:type="spellEnd"/>
      <w:r w:rsidRPr="00EE33A8">
        <w:rPr>
          <w:rStyle w:val="rynqvb"/>
          <w:rFonts w:ascii="Times New Roman" w:hAnsi="Times New Roman" w:cs="Times New Roman"/>
          <w:i/>
          <w:iCs/>
          <w:color w:val="000000" w:themeColor="text1"/>
          <w:sz w:val="24"/>
          <w:szCs w:val="24"/>
          <w:lang w:val="bg-BG"/>
        </w:rPr>
        <w:t>и</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изследван</w:t>
      </w:r>
      <w:proofErr w:type="spellEnd"/>
      <w:r w:rsidRPr="00EE33A8">
        <w:rPr>
          <w:rStyle w:val="rynqvb"/>
          <w:rFonts w:ascii="Times New Roman" w:hAnsi="Times New Roman" w:cs="Times New Roman"/>
          <w:i/>
          <w:iCs/>
          <w:color w:val="000000" w:themeColor="text1"/>
          <w:sz w:val="24"/>
          <w:szCs w:val="24"/>
          <w:lang w:val="bg-BG"/>
        </w:rPr>
        <w:t>ия</w:t>
      </w:r>
      <w:r w:rsidRPr="00EE33A8">
        <w:rPr>
          <w:rStyle w:val="rynqvb"/>
          <w:rFonts w:ascii="Times New Roman" w:hAnsi="Times New Roman" w:cs="Times New Roman"/>
          <w:i/>
          <w:iCs/>
          <w:color w:val="000000" w:themeColor="text1"/>
          <w:sz w:val="24"/>
          <w:szCs w:val="24"/>
        </w:rPr>
        <w:t xml:space="preserve"> е</w:t>
      </w:r>
      <w:r w:rsidRPr="00EE33A8">
        <w:rPr>
          <w:rStyle w:val="rynqvb"/>
          <w:rFonts w:ascii="Times New Roman" w:hAnsi="Times New Roman" w:cs="Times New Roman"/>
          <w:i/>
          <w:iCs/>
          <w:color w:val="000000" w:themeColor="text1"/>
          <w:sz w:val="24"/>
          <w:szCs w:val="24"/>
          <w:lang w:val="bg-BG"/>
        </w:rPr>
        <w:t xml:space="preserve"> приложен източник на</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алуминий</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за формиране</w:t>
      </w:r>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етрингит</w:t>
      </w:r>
      <w:proofErr w:type="spellEnd"/>
      <w:r w:rsidRPr="00EE33A8">
        <w:rPr>
          <w:rStyle w:val="rynqvb"/>
          <w:rFonts w:ascii="Times New Roman" w:hAnsi="Times New Roman" w:cs="Times New Roman"/>
          <w:i/>
          <w:iCs/>
          <w:color w:val="000000" w:themeColor="text1"/>
          <w:sz w:val="24"/>
          <w:szCs w:val="24"/>
          <w:lang w:val="bg-BG"/>
        </w:rPr>
        <w:t>.</w:t>
      </w:r>
      <w:r w:rsidRPr="00EE33A8">
        <w:rPr>
          <w:rStyle w:val="rynqvb"/>
          <w:rFonts w:ascii="Times New Roman" w:hAnsi="Times New Roman" w:cs="Times New Roman"/>
          <w:i/>
          <w:iCs/>
          <w:color w:val="000000" w:themeColor="text1"/>
          <w:sz w:val="24"/>
          <w:szCs w:val="24"/>
        </w:rPr>
        <w:t xml:space="preserve"> В </w:t>
      </w:r>
      <w:proofErr w:type="spellStart"/>
      <w:r w:rsidRPr="00EE33A8">
        <w:rPr>
          <w:rStyle w:val="rynqvb"/>
          <w:rFonts w:ascii="Times New Roman" w:hAnsi="Times New Roman" w:cs="Times New Roman"/>
          <w:i/>
          <w:iCs/>
          <w:color w:val="000000" w:themeColor="text1"/>
          <w:sz w:val="24"/>
          <w:szCs w:val="24"/>
        </w:rPr>
        <w:t>настоящото</w:t>
      </w:r>
      <w:proofErr w:type="spellEnd"/>
      <w:r w:rsidRPr="00EE33A8">
        <w:rPr>
          <w:rStyle w:val="rynqvb"/>
          <w:rFonts w:ascii="Times New Roman" w:hAnsi="Times New Roman" w:cs="Times New Roman"/>
          <w:i/>
          <w:iCs/>
          <w:color w:val="000000" w:themeColor="text1"/>
          <w:sz w:val="24"/>
          <w:szCs w:val="24"/>
        </w:rPr>
        <w:t xml:space="preserve"> изследване са </w:t>
      </w:r>
      <w:proofErr w:type="spellStart"/>
      <w:r w:rsidRPr="00EE33A8">
        <w:rPr>
          <w:rStyle w:val="rynqvb"/>
          <w:rFonts w:ascii="Times New Roman" w:hAnsi="Times New Roman" w:cs="Times New Roman"/>
          <w:i/>
          <w:iCs/>
          <w:color w:val="000000" w:themeColor="text1"/>
          <w:sz w:val="24"/>
          <w:szCs w:val="24"/>
        </w:rPr>
        <w:t>третирани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синтетични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води</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със състав,</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подобен</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този</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типичните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минни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отпадъчни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води</w:t>
      </w:r>
      <w:proofErr w:type="spellEnd"/>
      <w:r w:rsidRPr="00EE33A8">
        <w:rPr>
          <w:rStyle w:val="rynqvb"/>
          <w:rFonts w:ascii="Times New Roman" w:hAnsi="Times New Roman" w:cs="Times New Roman"/>
          <w:i/>
          <w:iCs/>
          <w:color w:val="000000" w:themeColor="text1"/>
          <w:sz w:val="24"/>
          <w:szCs w:val="24"/>
        </w:rPr>
        <w:t>.</w:t>
      </w:r>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Първоначално</w:t>
      </w:r>
      <w:proofErr w:type="spellEnd"/>
      <w:r w:rsidRPr="00EE33A8">
        <w:rPr>
          <w:rStyle w:val="rynqvb"/>
          <w:rFonts w:ascii="Times New Roman" w:hAnsi="Times New Roman" w:cs="Times New Roman"/>
          <w:i/>
          <w:iCs/>
          <w:color w:val="000000" w:themeColor="text1"/>
          <w:sz w:val="24"/>
          <w:szCs w:val="24"/>
        </w:rPr>
        <w:t xml:space="preserve"> pH на </w:t>
      </w:r>
      <w:proofErr w:type="spellStart"/>
      <w:r w:rsidRPr="00EE33A8">
        <w:rPr>
          <w:rStyle w:val="rynqvb"/>
          <w:rFonts w:ascii="Times New Roman" w:hAnsi="Times New Roman" w:cs="Times New Roman"/>
          <w:i/>
          <w:iCs/>
          <w:color w:val="000000" w:themeColor="text1"/>
          <w:sz w:val="24"/>
          <w:szCs w:val="24"/>
        </w:rPr>
        <w:t>разтворите</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е</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коригира</w:t>
      </w:r>
      <w:proofErr w:type="spellEnd"/>
      <w:r w:rsidRPr="00EE33A8">
        <w:rPr>
          <w:rStyle w:val="rynqvb"/>
          <w:rFonts w:ascii="Times New Roman" w:hAnsi="Times New Roman" w:cs="Times New Roman"/>
          <w:i/>
          <w:iCs/>
          <w:color w:val="000000" w:themeColor="text1"/>
          <w:sz w:val="24"/>
          <w:szCs w:val="24"/>
          <w:lang w:val="bg-BG"/>
        </w:rPr>
        <w:t>но</w:t>
      </w:r>
      <w:r w:rsidRPr="00EE33A8">
        <w:rPr>
          <w:rStyle w:val="rynqvb"/>
          <w:rFonts w:ascii="Times New Roman" w:hAnsi="Times New Roman" w:cs="Times New Roman"/>
          <w:i/>
          <w:iCs/>
          <w:color w:val="000000" w:themeColor="text1"/>
          <w:sz w:val="24"/>
          <w:szCs w:val="24"/>
        </w:rPr>
        <w:t xml:space="preserve"> с Ca(OH)</w:t>
      </w:r>
      <w:r w:rsidRPr="00EE33A8">
        <w:rPr>
          <w:rStyle w:val="rynqvb"/>
          <w:rFonts w:ascii="Times New Roman" w:hAnsi="Times New Roman" w:cs="Times New Roman"/>
          <w:i/>
          <w:iCs/>
          <w:color w:val="000000" w:themeColor="text1"/>
          <w:sz w:val="24"/>
          <w:szCs w:val="24"/>
          <w:vertAlign w:val="subscript"/>
        </w:rPr>
        <w:t>2</w:t>
      </w:r>
      <w:r w:rsidRPr="00EE33A8">
        <w:rPr>
          <w:rStyle w:val="rynqvb"/>
          <w:rFonts w:ascii="Times New Roman" w:hAnsi="Times New Roman" w:cs="Times New Roman"/>
          <w:i/>
          <w:iCs/>
          <w:color w:val="000000" w:themeColor="text1"/>
          <w:sz w:val="24"/>
          <w:szCs w:val="24"/>
          <w:vertAlign w:val="subscript"/>
          <w:lang w:val="bg-BG"/>
        </w:rPr>
        <w:t xml:space="preserve"> </w:t>
      </w:r>
      <w:proofErr w:type="spellStart"/>
      <w:r w:rsidRPr="00EE33A8">
        <w:rPr>
          <w:rStyle w:val="rynqvb"/>
          <w:rFonts w:ascii="Times New Roman" w:hAnsi="Times New Roman" w:cs="Times New Roman"/>
          <w:i/>
          <w:iCs/>
          <w:color w:val="000000" w:themeColor="text1"/>
          <w:sz w:val="24"/>
          <w:szCs w:val="24"/>
        </w:rPr>
        <w:t>до</w:t>
      </w:r>
      <w:proofErr w:type="spellEnd"/>
      <w:r w:rsidRPr="00EE33A8">
        <w:rPr>
          <w:rStyle w:val="rynqvb"/>
          <w:rFonts w:ascii="Times New Roman" w:hAnsi="Times New Roman" w:cs="Times New Roman"/>
          <w:i/>
          <w:iCs/>
          <w:color w:val="000000" w:themeColor="text1"/>
          <w:sz w:val="24"/>
          <w:szCs w:val="24"/>
        </w:rPr>
        <w:t xml:space="preserve"> 9,0</w:t>
      </w:r>
      <w:r w:rsidRPr="00EE33A8">
        <w:rPr>
          <w:rStyle w:val="rynqvb"/>
          <w:rFonts w:ascii="Times New Roman" w:hAnsi="Times New Roman" w:cs="Times New Roman"/>
          <w:i/>
          <w:iCs/>
          <w:color w:val="000000" w:themeColor="text1"/>
          <w:sz w:val="24"/>
          <w:szCs w:val="24"/>
          <w:lang w:val="bg-BG"/>
        </w:rPr>
        <w:t>,</w:t>
      </w:r>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при което</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тежките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метали</w:t>
      </w:r>
      <w:proofErr w:type="spellEnd"/>
      <w:r w:rsidRPr="00EE33A8">
        <w:rPr>
          <w:rStyle w:val="rynqvb"/>
          <w:rFonts w:ascii="Times New Roman" w:hAnsi="Times New Roman" w:cs="Times New Roman"/>
          <w:i/>
          <w:iCs/>
          <w:color w:val="000000" w:themeColor="text1"/>
          <w:sz w:val="24"/>
          <w:szCs w:val="24"/>
        </w:rPr>
        <w:t xml:space="preserve"> се </w:t>
      </w:r>
      <w:proofErr w:type="spellStart"/>
      <w:r w:rsidRPr="00EE33A8">
        <w:rPr>
          <w:rStyle w:val="rynqvb"/>
          <w:rFonts w:ascii="Times New Roman" w:hAnsi="Times New Roman" w:cs="Times New Roman"/>
          <w:i/>
          <w:iCs/>
          <w:color w:val="000000" w:themeColor="text1"/>
          <w:sz w:val="24"/>
          <w:szCs w:val="24"/>
        </w:rPr>
        <w:t>утаяват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под</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формата</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хидроксиди</w:t>
      </w:r>
      <w:proofErr w:type="spellEnd"/>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След</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това</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е</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добавя</w:t>
      </w:r>
      <w:proofErr w:type="spellEnd"/>
      <w:r w:rsidRPr="00EE33A8">
        <w:rPr>
          <w:rStyle w:val="rynqvb"/>
          <w:rFonts w:ascii="Times New Roman" w:hAnsi="Times New Roman" w:cs="Times New Roman"/>
          <w:i/>
          <w:iCs/>
          <w:color w:val="000000" w:themeColor="text1"/>
          <w:sz w:val="24"/>
          <w:szCs w:val="24"/>
          <w:lang w:val="bg-BG"/>
        </w:rPr>
        <w:t>н</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източник</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алуминий</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под формата на</w:t>
      </w:r>
      <w:r w:rsidRPr="00EE33A8">
        <w:rPr>
          <w:rStyle w:val="rynqvb"/>
          <w:rFonts w:ascii="Times New Roman" w:hAnsi="Times New Roman" w:cs="Times New Roman"/>
          <w:i/>
          <w:iCs/>
          <w:color w:val="000000" w:themeColor="text1"/>
          <w:sz w:val="24"/>
          <w:szCs w:val="24"/>
        </w:rPr>
        <w:t xml:space="preserve"> Al-</w:t>
      </w:r>
      <w:proofErr w:type="spellStart"/>
      <w:r w:rsidRPr="00EE33A8">
        <w:rPr>
          <w:rStyle w:val="rynqvb"/>
          <w:rFonts w:ascii="Times New Roman" w:hAnsi="Times New Roman" w:cs="Times New Roman"/>
          <w:i/>
          <w:iCs/>
          <w:color w:val="000000" w:themeColor="text1"/>
          <w:sz w:val="24"/>
          <w:szCs w:val="24"/>
        </w:rPr>
        <w:t>цимент</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промишлен</w:t>
      </w:r>
      <w:proofErr w:type="spellEnd"/>
      <w:r w:rsidRPr="00EE33A8">
        <w:rPr>
          <w:rStyle w:val="rynqvb"/>
          <w:rFonts w:ascii="Times New Roman" w:hAnsi="Times New Roman" w:cs="Times New Roman"/>
          <w:i/>
          <w:iCs/>
          <w:color w:val="000000" w:themeColor="text1"/>
          <w:sz w:val="24"/>
          <w:szCs w:val="24"/>
        </w:rPr>
        <w:t xml:space="preserve"> Na-алуминат </w:t>
      </w:r>
      <w:proofErr w:type="spellStart"/>
      <w:r w:rsidRPr="00EE33A8">
        <w:rPr>
          <w:rStyle w:val="rynqvb"/>
          <w:rFonts w:ascii="Times New Roman" w:hAnsi="Times New Roman" w:cs="Times New Roman"/>
          <w:i/>
          <w:iCs/>
          <w:color w:val="000000" w:themeColor="text1"/>
          <w:sz w:val="24"/>
          <w:szCs w:val="24"/>
        </w:rPr>
        <w:t>или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алуминиев</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оксихлорид</w:t>
      </w:r>
      <w:proofErr w:type="spellEnd"/>
      <w:r w:rsidRPr="00EE33A8">
        <w:rPr>
          <w:rStyle w:val="rynqvb"/>
          <w:rFonts w:ascii="Times New Roman" w:hAnsi="Times New Roman" w:cs="Times New Roman"/>
          <w:i/>
          <w:iCs/>
          <w:color w:val="000000" w:themeColor="text1"/>
          <w:sz w:val="24"/>
          <w:szCs w:val="24"/>
        </w:rPr>
        <w:t>.</w:t>
      </w:r>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Най-добри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резултати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отношение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намаляването</w:t>
      </w:r>
      <w:proofErr w:type="spellEnd"/>
      <w:r w:rsidRPr="00EE33A8">
        <w:rPr>
          <w:rStyle w:val="rynqvb"/>
          <w:rFonts w:ascii="Times New Roman" w:hAnsi="Times New Roman" w:cs="Times New Roman"/>
          <w:i/>
          <w:iCs/>
          <w:color w:val="000000" w:themeColor="text1"/>
          <w:sz w:val="24"/>
          <w:szCs w:val="24"/>
        </w:rPr>
        <w:t xml:space="preserve"> на </w:t>
      </w:r>
      <w:r w:rsidRPr="00EE33A8">
        <w:rPr>
          <w:rStyle w:val="rynqvb"/>
          <w:rFonts w:ascii="Times New Roman" w:hAnsi="Times New Roman" w:cs="Times New Roman"/>
          <w:i/>
          <w:iCs/>
          <w:color w:val="000000" w:themeColor="text1"/>
          <w:sz w:val="24"/>
          <w:szCs w:val="24"/>
          <w:lang w:val="bg-BG"/>
        </w:rPr>
        <w:t xml:space="preserve">концентрацията на </w:t>
      </w:r>
      <w:proofErr w:type="spellStart"/>
      <w:r w:rsidRPr="00EE33A8">
        <w:rPr>
          <w:rStyle w:val="rynqvb"/>
          <w:rFonts w:ascii="Times New Roman" w:hAnsi="Times New Roman" w:cs="Times New Roman"/>
          <w:i/>
          <w:iCs/>
          <w:color w:val="000000" w:themeColor="text1"/>
          <w:sz w:val="24"/>
          <w:szCs w:val="24"/>
        </w:rPr>
        <w:t>сулфатите</w:t>
      </w:r>
      <w:proofErr w:type="spellEnd"/>
      <w:r w:rsidRPr="00EE33A8">
        <w:rPr>
          <w:rStyle w:val="rynqvb"/>
          <w:rFonts w:ascii="Times New Roman" w:hAnsi="Times New Roman" w:cs="Times New Roman"/>
          <w:i/>
          <w:iCs/>
          <w:color w:val="000000" w:themeColor="text1"/>
          <w:sz w:val="24"/>
          <w:szCs w:val="24"/>
        </w:rPr>
        <w:t xml:space="preserve"> и </w:t>
      </w:r>
      <w:proofErr w:type="spellStart"/>
      <w:r w:rsidRPr="00EE33A8">
        <w:rPr>
          <w:rStyle w:val="rynqvb"/>
          <w:rFonts w:ascii="Times New Roman" w:hAnsi="Times New Roman" w:cs="Times New Roman"/>
          <w:i/>
          <w:iCs/>
          <w:color w:val="000000" w:themeColor="text1"/>
          <w:sz w:val="24"/>
          <w:szCs w:val="24"/>
        </w:rPr>
        <w:t>електропроводимостта</w:t>
      </w:r>
      <w:proofErr w:type="spellEnd"/>
      <w:r w:rsidRPr="00EE33A8">
        <w:rPr>
          <w:rStyle w:val="rynqvb"/>
          <w:rFonts w:ascii="Times New Roman" w:hAnsi="Times New Roman" w:cs="Times New Roman"/>
          <w:i/>
          <w:iCs/>
          <w:color w:val="000000" w:themeColor="text1"/>
          <w:sz w:val="24"/>
          <w:szCs w:val="24"/>
        </w:rPr>
        <w:t xml:space="preserve"> са </w:t>
      </w:r>
      <w:proofErr w:type="spellStart"/>
      <w:r w:rsidRPr="00EE33A8">
        <w:rPr>
          <w:rStyle w:val="rynqvb"/>
          <w:rFonts w:ascii="Times New Roman" w:hAnsi="Times New Roman" w:cs="Times New Roman"/>
          <w:i/>
          <w:iCs/>
          <w:color w:val="000000" w:themeColor="text1"/>
          <w:sz w:val="24"/>
          <w:szCs w:val="24"/>
        </w:rPr>
        <w:t>получени</w:t>
      </w:r>
      <w:proofErr w:type="spellEnd"/>
      <w:r w:rsidRPr="00EE33A8">
        <w:rPr>
          <w:rStyle w:val="rynqvb"/>
          <w:rFonts w:ascii="Times New Roman" w:hAnsi="Times New Roman" w:cs="Times New Roman"/>
          <w:i/>
          <w:iCs/>
          <w:color w:val="000000" w:themeColor="text1"/>
          <w:sz w:val="24"/>
          <w:szCs w:val="24"/>
        </w:rPr>
        <w:t xml:space="preserve"> с Al-</w:t>
      </w:r>
      <w:proofErr w:type="spellStart"/>
      <w:r w:rsidRPr="00EE33A8">
        <w:rPr>
          <w:rStyle w:val="rynqvb"/>
          <w:rFonts w:ascii="Times New Roman" w:hAnsi="Times New Roman" w:cs="Times New Roman"/>
          <w:i/>
          <w:iCs/>
          <w:color w:val="000000" w:themeColor="text1"/>
          <w:sz w:val="24"/>
          <w:szCs w:val="24"/>
        </w:rPr>
        <w:t>цимент</w:t>
      </w:r>
      <w:proofErr w:type="spellEnd"/>
      <w:r w:rsidRPr="00EE33A8">
        <w:rPr>
          <w:rStyle w:val="rynqvb"/>
          <w:rFonts w:ascii="Times New Roman" w:hAnsi="Times New Roman" w:cs="Times New Roman"/>
          <w:i/>
          <w:iCs/>
          <w:color w:val="000000" w:themeColor="text1"/>
          <w:sz w:val="24"/>
          <w:szCs w:val="24"/>
        </w:rPr>
        <w:t xml:space="preserve"> (69 – 100 % </w:t>
      </w:r>
      <w:proofErr w:type="spellStart"/>
      <w:r w:rsidRPr="00EE33A8">
        <w:rPr>
          <w:rStyle w:val="rynqvb"/>
          <w:rFonts w:ascii="Times New Roman" w:hAnsi="Times New Roman" w:cs="Times New Roman"/>
          <w:i/>
          <w:iCs/>
          <w:color w:val="000000" w:themeColor="text1"/>
          <w:sz w:val="24"/>
          <w:szCs w:val="24"/>
        </w:rPr>
        <w:t>степен</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отстраняване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сулфати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но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количествата</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генерираните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утайки</w:t>
      </w:r>
      <w:proofErr w:type="spellEnd"/>
      <w:r w:rsidRPr="00EE33A8">
        <w:rPr>
          <w:rStyle w:val="rynqvb"/>
          <w:rFonts w:ascii="Times New Roman" w:hAnsi="Times New Roman" w:cs="Times New Roman"/>
          <w:i/>
          <w:iCs/>
          <w:color w:val="000000" w:themeColor="text1"/>
          <w:sz w:val="24"/>
          <w:szCs w:val="24"/>
        </w:rPr>
        <w:t xml:space="preserve"> са </w:t>
      </w:r>
      <w:proofErr w:type="spellStart"/>
      <w:r w:rsidRPr="00EE33A8">
        <w:rPr>
          <w:rStyle w:val="rynqvb"/>
          <w:rFonts w:ascii="Times New Roman" w:hAnsi="Times New Roman" w:cs="Times New Roman"/>
          <w:i/>
          <w:iCs/>
          <w:color w:val="000000" w:themeColor="text1"/>
          <w:sz w:val="24"/>
          <w:szCs w:val="24"/>
        </w:rPr>
        <w:t>големи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което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поставя</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въпроса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за</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тяхното депониране</w:t>
      </w:r>
      <w:r w:rsidRPr="00EE33A8">
        <w:rPr>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При</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 xml:space="preserve">прилагане на </w:t>
      </w:r>
      <w:proofErr w:type="spellStart"/>
      <w:r w:rsidRPr="00EE33A8">
        <w:rPr>
          <w:rStyle w:val="rynqvb"/>
          <w:rFonts w:ascii="Times New Roman" w:hAnsi="Times New Roman" w:cs="Times New Roman"/>
          <w:i/>
          <w:iCs/>
          <w:color w:val="000000" w:themeColor="text1"/>
          <w:sz w:val="24"/>
          <w:szCs w:val="24"/>
        </w:rPr>
        <w:t>промишлен</w:t>
      </w:r>
      <w:proofErr w:type="spellEnd"/>
      <w:r w:rsidRPr="00EE33A8">
        <w:rPr>
          <w:rStyle w:val="rynqvb"/>
          <w:rFonts w:ascii="Times New Roman" w:hAnsi="Times New Roman" w:cs="Times New Roman"/>
          <w:i/>
          <w:iCs/>
          <w:color w:val="000000" w:themeColor="text1"/>
          <w:sz w:val="24"/>
          <w:szCs w:val="24"/>
        </w:rPr>
        <w:t xml:space="preserve"> Na-алуминат </w:t>
      </w:r>
      <w:proofErr w:type="spellStart"/>
      <w:r w:rsidRPr="00EE33A8">
        <w:rPr>
          <w:rStyle w:val="rynqvb"/>
          <w:rFonts w:ascii="Times New Roman" w:hAnsi="Times New Roman" w:cs="Times New Roman"/>
          <w:i/>
          <w:iCs/>
          <w:color w:val="000000" w:themeColor="text1"/>
          <w:sz w:val="24"/>
          <w:szCs w:val="24"/>
        </w:rPr>
        <w:t>степента</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отстраняване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сулфатите</w:t>
      </w:r>
      <w:proofErr w:type="spellEnd"/>
      <w:r w:rsidRPr="00EE33A8">
        <w:rPr>
          <w:rStyle w:val="rynqvb"/>
          <w:rFonts w:ascii="Times New Roman" w:hAnsi="Times New Roman" w:cs="Times New Roman"/>
          <w:i/>
          <w:iCs/>
          <w:color w:val="000000" w:themeColor="text1"/>
          <w:sz w:val="24"/>
          <w:szCs w:val="24"/>
        </w:rPr>
        <w:t xml:space="preserve"> е </w:t>
      </w:r>
      <w:proofErr w:type="spellStart"/>
      <w:r w:rsidRPr="00EE33A8">
        <w:rPr>
          <w:rStyle w:val="rynqvb"/>
          <w:rFonts w:ascii="Times New Roman" w:hAnsi="Times New Roman" w:cs="Times New Roman"/>
          <w:i/>
          <w:iCs/>
          <w:color w:val="000000" w:themeColor="text1"/>
          <w:sz w:val="24"/>
          <w:szCs w:val="24"/>
        </w:rPr>
        <w:t>много</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ниска</w:t>
      </w:r>
      <w:proofErr w:type="spellEnd"/>
      <w:r w:rsidRPr="00EE33A8">
        <w:rPr>
          <w:rStyle w:val="rynqvb"/>
          <w:rFonts w:ascii="Times New Roman" w:hAnsi="Times New Roman" w:cs="Times New Roman"/>
          <w:i/>
          <w:iCs/>
          <w:color w:val="000000" w:themeColor="text1"/>
          <w:sz w:val="24"/>
          <w:szCs w:val="24"/>
        </w:rPr>
        <w:t xml:space="preserve">, а </w:t>
      </w:r>
      <w:proofErr w:type="spellStart"/>
      <w:r w:rsidRPr="00EE33A8">
        <w:rPr>
          <w:rStyle w:val="rynqvb"/>
          <w:rFonts w:ascii="Times New Roman" w:hAnsi="Times New Roman" w:cs="Times New Roman"/>
          <w:i/>
          <w:iCs/>
          <w:color w:val="000000" w:themeColor="text1"/>
          <w:sz w:val="24"/>
          <w:szCs w:val="24"/>
        </w:rPr>
        <w:lastRenderedPageBreak/>
        <w:t>при</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AlOCl</w:t>
      </w:r>
      <w:proofErr w:type="spellEnd"/>
      <w:r w:rsidRPr="00EE33A8">
        <w:rPr>
          <w:rStyle w:val="rynqvb"/>
          <w:rFonts w:ascii="Times New Roman" w:hAnsi="Times New Roman" w:cs="Times New Roman"/>
          <w:i/>
          <w:iCs/>
          <w:color w:val="000000" w:themeColor="text1"/>
          <w:sz w:val="24"/>
          <w:szCs w:val="24"/>
        </w:rPr>
        <w:t xml:space="preserve"> е 96%.</w:t>
      </w:r>
      <w:r w:rsidRPr="00EE33A8">
        <w:rPr>
          <w:rStyle w:val="rynqvb"/>
          <w:rFonts w:ascii="Times New Roman" w:hAnsi="Times New Roman" w:cs="Times New Roman"/>
          <w:i/>
          <w:iCs/>
          <w:color w:val="000000" w:themeColor="text1"/>
          <w:sz w:val="24"/>
          <w:szCs w:val="24"/>
          <w:lang w:val="bg-BG"/>
        </w:rPr>
        <w:t xml:space="preserve"> </w:t>
      </w:r>
      <w:proofErr w:type="spellStart"/>
      <w:r w:rsidRPr="00EE33A8">
        <w:rPr>
          <w:rStyle w:val="rynqvb"/>
          <w:rFonts w:ascii="Times New Roman" w:hAnsi="Times New Roman" w:cs="Times New Roman"/>
          <w:i/>
          <w:iCs/>
          <w:color w:val="000000" w:themeColor="text1"/>
          <w:sz w:val="24"/>
          <w:szCs w:val="24"/>
        </w:rPr>
        <w:t>Използването</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двата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реагента</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обаче</w:t>
      </w:r>
      <w:proofErr w:type="spellEnd"/>
      <w:r w:rsidRPr="00EE33A8">
        <w:rPr>
          <w:rStyle w:val="rynqvb"/>
          <w:rFonts w:ascii="Times New Roman" w:hAnsi="Times New Roman" w:cs="Times New Roman"/>
          <w:i/>
          <w:iCs/>
          <w:color w:val="000000" w:themeColor="text1"/>
          <w:sz w:val="24"/>
          <w:szCs w:val="24"/>
        </w:rPr>
        <w:t xml:space="preserve"> </w:t>
      </w:r>
      <w:r w:rsidRPr="00EE33A8">
        <w:rPr>
          <w:rStyle w:val="rynqvb"/>
          <w:rFonts w:ascii="Times New Roman" w:hAnsi="Times New Roman" w:cs="Times New Roman"/>
          <w:i/>
          <w:iCs/>
          <w:color w:val="000000" w:themeColor="text1"/>
          <w:sz w:val="24"/>
          <w:szCs w:val="24"/>
          <w:lang w:val="bg-BG"/>
        </w:rPr>
        <w:t>води до</w:t>
      </w:r>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повишаване</w:t>
      </w:r>
      <w:proofErr w:type="spellEnd"/>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електр</w:t>
      </w:r>
      <w:proofErr w:type="spellEnd"/>
      <w:r w:rsidRPr="00EE33A8">
        <w:rPr>
          <w:rStyle w:val="rynqvb"/>
          <w:rFonts w:ascii="Times New Roman" w:hAnsi="Times New Roman" w:cs="Times New Roman"/>
          <w:i/>
          <w:iCs/>
          <w:color w:val="000000" w:themeColor="text1"/>
          <w:sz w:val="24"/>
          <w:szCs w:val="24"/>
          <w:lang w:val="bg-BG"/>
        </w:rPr>
        <w:t>о</w:t>
      </w:r>
      <w:proofErr w:type="spellStart"/>
      <w:r w:rsidRPr="00EE33A8">
        <w:rPr>
          <w:rStyle w:val="rynqvb"/>
          <w:rFonts w:ascii="Times New Roman" w:hAnsi="Times New Roman" w:cs="Times New Roman"/>
          <w:i/>
          <w:iCs/>
          <w:color w:val="000000" w:themeColor="text1"/>
          <w:sz w:val="24"/>
          <w:szCs w:val="24"/>
        </w:rPr>
        <w:t>проводимост</w:t>
      </w:r>
      <w:proofErr w:type="spellEnd"/>
      <w:r w:rsidRPr="00EE33A8">
        <w:rPr>
          <w:rStyle w:val="rynqvb"/>
          <w:rFonts w:ascii="Times New Roman" w:hAnsi="Times New Roman" w:cs="Times New Roman"/>
          <w:i/>
          <w:iCs/>
          <w:color w:val="000000" w:themeColor="text1"/>
          <w:sz w:val="24"/>
          <w:szCs w:val="24"/>
          <w:lang w:val="bg-BG"/>
        </w:rPr>
        <w:t>та</w:t>
      </w:r>
      <w:r w:rsidRPr="00EE33A8">
        <w:rPr>
          <w:rStyle w:val="rynqvb"/>
          <w:rFonts w:ascii="Times New Roman" w:hAnsi="Times New Roman" w:cs="Times New Roman"/>
          <w:i/>
          <w:iCs/>
          <w:color w:val="000000" w:themeColor="text1"/>
          <w:sz w:val="24"/>
          <w:szCs w:val="24"/>
        </w:rPr>
        <w:t xml:space="preserve"> на </w:t>
      </w:r>
      <w:proofErr w:type="spellStart"/>
      <w:r w:rsidRPr="00EE33A8">
        <w:rPr>
          <w:rStyle w:val="rynqvb"/>
          <w:rFonts w:ascii="Times New Roman" w:hAnsi="Times New Roman" w:cs="Times New Roman"/>
          <w:i/>
          <w:iCs/>
          <w:color w:val="000000" w:themeColor="text1"/>
          <w:sz w:val="24"/>
          <w:szCs w:val="24"/>
        </w:rPr>
        <w:t>третираните</w:t>
      </w:r>
      <w:proofErr w:type="spellEnd"/>
      <w:r w:rsidRPr="00EE33A8">
        <w:rPr>
          <w:rStyle w:val="rynqvb"/>
          <w:rFonts w:ascii="Times New Roman" w:hAnsi="Times New Roman" w:cs="Times New Roman"/>
          <w:i/>
          <w:iCs/>
          <w:color w:val="000000" w:themeColor="text1"/>
          <w:sz w:val="24"/>
          <w:szCs w:val="24"/>
        </w:rPr>
        <w:t xml:space="preserve"> </w:t>
      </w:r>
      <w:proofErr w:type="spellStart"/>
      <w:r w:rsidRPr="00EE33A8">
        <w:rPr>
          <w:rStyle w:val="rynqvb"/>
          <w:rFonts w:ascii="Times New Roman" w:hAnsi="Times New Roman" w:cs="Times New Roman"/>
          <w:i/>
          <w:iCs/>
          <w:color w:val="000000" w:themeColor="text1"/>
          <w:sz w:val="24"/>
          <w:szCs w:val="24"/>
        </w:rPr>
        <w:t>разтвори</w:t>
      </w:r>
      <w:proofErr w:type="spellEnd"/>
      <w:r w:rsidRPr="00EE33A8">
        <w:rPr>
          <w:rStyle w:val="rynqvb"/>
          <w:rFonts w:ascii="Times New Roman" w:hAnsi="Times New Roman" w:cs="Times New Roman"/>
          <w:i/>
          <w:iCs/>
          <w:color w:val="000000" w:themeColor="text1"/>
          <w:sz w:val="24"/>
          <w:szCs w:val="24"/>
        </w:rPr>
        <w:t>.</w:t>
      </w:r>
    </w:p>
    <w:p w14:paraId="7DF9E757" w14:textId="77777777" w:rsidR="00E70234" w:rsidRPr="00463835" w:rsidRDefault="00E70234" w:rsidP="00E20614">
      <w:pPr>
        <w:spacing w:after="0" w:line="240" w:lineRule="auto"/>
        <w:ind w:left="426" w:hanging="426"/>
        <w:jc w:val="both"/>
        <w:rPr>
          <w:rFonts w:ascii="Times New Roman" w:hAnsi="Times New Roman" w:cs="Times New Roman"/>
          <w:b/>
          <w:bCs/>
          <w:color w:val="000000" w:themeColor="text1"/>
          <w:sz w:val="24"/>
          <w:szCs w:val="24"/>
        </w:rPr>
      </w:pPr>
    </w:p>
    <w:p w14:paraId="56A8B03C" w14:textId="465C4E5B" w:rsidR="00EA145A" w:rsidRPr="00A27968"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EA145A" w:rsidRPr="00463835">
        <w:rPr>
          <w:rFonts w:ascii="Times New Roman" w:hAnsi="Times New Roman" w:cs="Times New Roman"/>
          <w:b/>
          <w:bCs/>
          <w:color w:val="000000" w:themeColor="text1"/>
          <w:sz w:val="24"/>
          <w:szCs w:val="24"/>
          <w:lang w:val="bg-BG"/>
        </w:rPr>
        <w:t>30.</w:t>
      </w:r>
      <w:r w:rsidR="00EA145A" w:rsidRPr="00463835">
        <w:rPr>
          <w:rFonts w:ascii="Times New Roman" w:hAnsi="Times New Roman" w:cs="Times New Roman"/>
          <w:color w:val="000000" w:themeColor="text1"/>
          <w:sz w:val="24"/>
          <w:szCs w:val="24"/>
          <w:lang w:val="bg-BG"/>
        </w:rPr>
        <w:t xml:space="preserve"> </w:t>
      </w:r>
      <w:r w:rsidR="00A27968" w:rsidRPr="00A27968">
        <w:rPr>
          <w:rFonts w:ascii="Times New Roman" w:hAnsi="Times New Roman" w:cs="Times New Roman"/>
          <w:color w:val="000000" w:themeColor="text1"/>
          <w:sz w:val="24"/>
          <w:szCs w:val="24"/>
          <w:lang w:val="bg-BG"/>
        </w:rPr>
        <w:t xml:space="preserve">Bratkova, S., </w:t>
      </w:r>
      <w:r w:rsidR="00A27968" w:rsidRPr="00A27968">
        <w:rPr>
          <w:rFonts w:ascii="Times New Roman" w:hAnsi="Times New Roman" w:cs="Times New Roman"/>
          <w:b/>
          <w:bCs/>
          <w:color w:val="000000" w:themeColor="text1"/>
          <w:sz w:val="24"/>
          <w:szCs w:val="24"/>
          <w:lang w:val="bg-BG"/>
        </w:rPr>
        <w:t>Nikolova, K.</w:t>
      </w:r>
      <w:r w:rsidR="00A27968" w:rsidRPr="00A27968">
        <w:rPr>
          <w:rFonts w:ascii="Times New Roman" w:hAnsi="Times New Roman" w:cs="Times New Roman"/>
          <w:color w:val="000000" w:themeColor="text1"/>
          <w:sz w:val="24"/>
          <w:szCs w:val="24"/>
          <w:lang w:val="bg-BG"/>
        </w:rPr>
        <w:t>, Genova, P., Angelov, A.</w:t>
      </w:r>
      <w:r w:rsidR="00A27968" w:rsidRPr="00A27968">
        <w:rPr>
          <w:rFonts w:ascii="Times New Roman" w:hAnsi="Times New Roman" w:cs="Times New Roman"/>
          <w:color w:val="000000" w:themeColor="text1"/>
          <w:sz w:val="24"/>
          <w:szCs w:val="24"/>
        </w:rPr>
        <w:t xml:space="preserve"> (2022)</w:t>
      </w:r>
      <w:r w:rsidR="00A27968" w:rsidRPr="00A27968">
        <w:rPr>
          <w:rFonts w:ascii="Times New Roman" w:hAnsi="Times New Roman" w:cs="Times New Roman"/>
          <w:color w:val="000000" w:themeColor="text1"/>
          <w:sz w:val="24"/>
          <w:szCs w:val="24"/>
          <w:lang w:val="bg-BG"/>
        </w:rPr>
        <w:t xml:space="preserve">. Use of Plant Growth-Promoting Bacteria and Humic Acids for Phytostabilizationof Acid-Generating Mining Wastes, </w:t>
      </w:r>
      <w:r w:rsidR="00A27968" w:rsidRPr="00A27968">
        <w:rPr>
          <w:rFonts w:ascii="Times New Roman" w:hAnsi="Times New Roman" w:cs="Times New Roman"/>
          <w:i/>
          <w:iCs/>
          <w:color w:val="000000" w:themeColor="text1"/>
          <w:sz w:val="24"/>
          <w:szCs w:val="24"/>
          <w:lang w:val="bg-BG"/>
        </w:rPr>
        <w:t xml:space="preserve">Earth &amp; Environmental Science Research &amp; Reviews </w:t>
      </w:r>
      <w:r w:rsidR="00A27968" w:rsidRPr="00A27968">
        <w:rPr>
          <w:rFonts w:ascii="Times New Roman" w:hAnsi="Times New Roman" w:cs="Times New Roman"/>
          <w:color w:val="000000" w:themeColor="text1"/>
          <w:sz w:val="24"/>
          <w:szCs w:val="24"/>
          <w:lang w:val="bg-BG"/>
        </w:rPr>
        <w:t>5(3), pp. 51- 60, ISSN 2639-7455</w:t>
      </w:r>
    </w:p>
    <w:p w14:paraId="0C9B1056"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4EE0743" w14:textId="664F55CA" w:rsidR="00EA145A" w:rsidRPr="00EE33A8" w:rsidRDefault="00EA145A"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lang w:val="bg-BG"/>
        </w:rPr>
        <w:t xml:space="preserve"> An interdisciplinary study was conducted on the effect of application of plant growth-promoting bacteria and humic acids in the reclamation of acid-generating mining wastes through a vegetation cover. The drainage water from the mining waste was characterized by a pH of 3.58 and high concentrations of sulfate, copper, manganese, and zinc. Strains of the Bacillus and Pseudomonas genera and humic substances produced by biotransformation from lignite were applied. The usage of plant growthpromoting bacteria and humic acid in the reclamation of acid-generating mining wastes produced several beneficial effects. The combined application resulted in a significant decrease in Cu, Fe, Zn and sulfate concentrations in a variety of drainage water samples, due to the suppression of pyrite oxidation. Both plant growth-promoting bacteria and humic acid improve plant growth, when used separately. The highest yield of fresh (between 22% and 43 %) and dry biomass of plants (between 31% and 41 %) was observed after combining both treatments, but the effect depended strongly on the dose of application. Yields of fresh and dry biomass in the combined application increased by treating plants with 0.42 g/kg humic acids, but decreased significantly when applying humic acids in a concentration of 0.84 g/kg soil. The treatment with a microbial consortium and humic substances enhanced significantly the uptake of nitrogen, phosphorus, and potassium by the plants. Furthermore, the addition of Bacillus and Pseudomonas bacteria in combination with humic acids to poor soil for reclamation reduced the Cu and Zn uptake.</w:t>
      </w:r>
    </w:p>
    <w:p w14:paraId="5F8383AD" w14:textId="77777777" w:rsidR="00E70234" w:rsidRPr="00463835" w:rsidRDefault="00E70234"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645F838F" w14:textId="09050960" w:rsidR="00E70234" w:rsidRPr="00A27968"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E70234" w:rsidRPr="00463835">
        <w:rPr>
          <w:rFonts w:ascii="Times New Roman" w:hAnsi="Times New Roman" w:cs="Times New Roman"/>
          <w:b/>
          <w:bCs/>
          <w:color w:val="000000" w:themeColor="text1"/>
          <w:sz w:val="24"/>
          <w:szCs w:val="24"/>
          <w:lang w:val="bg-BG"/>
        </w:rPr>
        <w:t>30.</w:t>
      </w:r>
      <w:r w:rsidR="00E70234" w:rsidRPr="00463835">
        <w:rPr>
          <w:rFonts w:ascii="Times New Roman" w:hAnsi="Times New Roman" w:cs="Times New Roman"/>
          <w:color w:val="000000" w:themeColor="text1"/>
          <w:sz w:val="24"/>
          <w:szCs w:val="24"/>
          <w:lang w:val="bg-BG"/>
        </w:rPr>
        <w:t xml:space="preserve"> </w:t>
      </w:r>
      <w:r w:rsidR="00A27968" w:rsidRPr="00A27968">
        <w:rPr>
          <w:rFonts w:ascii="Times New Roman" w:hAnsi="Times New Roman" w:cs="Times New Roman"/>
          <w:color w:val="000000" w:themeColor="text1"/>
          <w:sz w:val="24"/>
          <w:szCs w:val="24"/>
          <w:lang w:val="bg-BG"/>
        </w:rPr>
        <w:t xml:space="preserve">Браткова, С., </w:t>
      </w:r>
      <w:r w:rsidR="00A27968" w:rsidRPr="00A27968">
        <w:rPr>
          <w:rFonts w:ascii="Times New Roman" w:hAnsi="Times New Roman" w:cs="Times New Roman"/>
          <w:b/>
          <w:bCs/>
          <w:color w:val="000000" w:themeColor="text1"/>
          <w:sz w:val="24"/>
          <w:szCs w:val="24"/>
          <w:lang w:val="bg-BG"/>
        </w:rPr>
        <w:t>Николова, К.</w:t>
      </w:r>
      <w:r w:rsidR="00A27968" w:rsidRPr="00A27968">
        <w:rPr>
          <w:rFonts w:ascii="Times New Roman" w:hAnsi="Times New Roman" w:cs="Times New Roman"/>
          <w:color w:val="000000" w:themeColor="text1"/>
          <w:sz w:val="24"/>
          <w:szCs w:val="24"/>
          <w:lang w:val="bg-BG"/>
        </w:rPr>
        <w:t>, Генова, П., Ангелов, А.</w:t>
      </w:r>
      <w:r w:rsidR="00A27968" w:rsidRPr="00A27968">
        <w:rPr>
          <w:rFonts w:ascii="Times New Roman" w:hAnsi="Times New Roman" w:cs="Times New Roman"/>
          <w:color w:val="000000" w:themeColor="text1"/>
          <w:sz w:val="24"/>
          <w:szCs w:val="24"/>
        </w:rPr>
        <w:t xml:space="preserve"> (2022)</w:t>
      </w:r>
      <w:r w:rsidR="00A27968" w:rsidRPr="00A27968">
        <w:rPr>
          <w:rFonts w:ascii="Times New Roman" w:hAnsi="Times New Roman" w:cs="Times New Roman"/>
          <w:color w:val="000000" w:themeColor="text1"/>
          <w:sz w:val="24"/>
          <w:szCs w:val="24"/>
          <w:lang w:val="bg-BG"/>
        </w:rPr>
        <w:t xml:space="preserve">. </w:t>
      </w:r>
      <w:r w:rsidR="00A27968" w:rsidRPr="00A27968">
        <w:rPr>
          <w:rFonts w:ascii="Times New Roman" w:hAnsi="Times New Roman" w:cs="Times New Roman"/>
          <w:bCs/>
          <w:color w:val="000000" w:themeColor="text1"/>
          <w:sz w:val="24"/>
          <w:szCs w:val="24"/>
          <w:shd w:val="clear" w:color="auto" w:fill="FFFFFF"/>
          <w:lang w:val="bg-BG"/>
        </w:rPr>
        <w:t>Приложение на стимулиращи растежа на растенията бактерии и хуминови киселини за фитостабилизация на киселинно-генериращи минни отпадъци</w:t>
      </w:r>
      <w:r w:rsidR="00A27968" w:rsidRPr="00A27968">
        <w:rPr>
          <w:rFonts w:ascii="Times New Roman" w:hAnsi="Times New Roman" w:cs="Times New Roman"/>
          <w:color w:val="000000" w:themeColor="text1"/>
          <w:sz w:val="24"/>
          <w:szCs w:val="24"/>
          <w:lang w:val="bg-BG"/>
        </w:rPr>
        <w:t xml:space="preserve">, </w:t>
      </w:r>
      <w:r w:rsidR="00A27968" w:rsidRPr="00A27968">
        <w:rPr>
          <w:rFonts w:ascii="Times New Roman" w:hAnsi="Times New Roman" w:cs="Times New Roman"/>
          <w:i/>
          <w:iCs/>
          <w:color w:val="000000" w:themeColor="text1"/>
          <w:sz w:val="24"/>
          <w:szCs w:val="24"/>
          <w:lang w:val="bg-BG"/>
        </w:rPr>
        <w:t>Earth &amp; Environmental Science Research &amp; Reviews</w:t>
      </w:r>
      <w:r w:rsidR="00A27968" w:rsidRPr="00A27968">
        <w:rPr>
          <w:rFonts w:ascii="Times New Roman" w:hAnsi="Times New Roman" w:cs="Times New Roman"/>
          <w:color w:val="000000" w:themeColor="text1"/>
          <w:sz w:val="24"/>
          <w:szCs w:val="24"/>
          <w:lang w:val="bg-BG"/>
        </w:rPr>
        <w:t xml:space="preserve"> 5(3), стр. 51-60, ISSN 2639-7455</w:t>
      </w:r>
    </w:p>
    <w:p w14:paraId="148BFECF"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D1DDBAC" w14:textId="0823E85C" w:rsidR="00EA145A" w:rsidRPr="00EE33A8" w:rsidRDefault="00E70234"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Проведено е интердисциплинарно проучване на ефекта от прилагане на стимулиращи растежа на растенията бактерии и хуминови киселини при рекултивацията на киселинно генериращи минни отпадъци чрез затревяване. Дренажните води от минните отпадъци се характеризират с pH 3,58 и високи концентрации на сулфати, мед, манган и цинк. Приложени са щамове от родовете Bacillus и Pseudomonas и хуминови киселини, получени чрез биотрансформация на лигнит. Използването на </w:t>
      </w:r>
      <w:r w:rsidR="00AB42D5">
        <w:rPr>
          <w:rFonts w:ascii="Times New Roman" w:hAnsi="Times New Roman" w:cs="Times New Roman"/>
          <w:i/>
          <w:iCs/>
          <w:color w:val="000000" w:themeColor="text1"/>
          <w:sz w:val="24"/>
          <w:szCs w:val="24"/>
          <w:lang w:val="bg-BG"/>
        </w:rPr>
        <w:t>б</w:t>
      </w:r>
      <w:r w:rsidR="00AB42D5" w:rsidRPr="00AB42D5">
        <w:rPr>
          <w:rFonts w:ascii="Times New Roman" w:hAnsi="Times New Roman" w:cs="Times New Roman"/>
          <w:i/>
          <w:iCs/>
          <w:color w:val="000000" w:themeColor="text1"/>
          <w:sz w:val="24"/>
          <w:szCs w:val="24"/>
          <w:lang w:val="bg-BG"/>
        </w:rPr>
        <w:t>актерии, стимулиращи растежа на растенията</w:t>
      </w:r>
      <w:r w:rsidR="00AB42D5">
        <w:rPr>
          <w:rFonts w:ascii="Times New Roman" w:hAnsi="Times New Roman" w:cs="Times New Roman"/>
          <w:i/>
          <w:iCs/>
          <w:color w:val="000000" w:themeColor="text1"/>
          <w:sz w:val="24"/>
          <w:szCs w:val="24"/>
          <w:lang w:val="bg-BG"/>
        </w:rPr>
        <w:t>,</w:t>
      </w:r>
      <w:r w:rsidR="00AB42D5" w:rsidRPr="00AB42D5">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и хуминови киселини при рекултивацията на киселинно-генериращи минни отпадъци имаше няколко полезни ефекта. Комбинираното им приложение доведе до значително намаляване на концентрациите на Cu, Fe, Zn и сулфати в дренажните води, поради потискане на окисляването на пирита. Както бактериите</w:t>
      </w:r>
      <w:r w:rsidR="00AB42D5">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така и хуминовите киселини</w:t>
      </w:r>
      <w:r w:rsidR="00AB42D5">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 xml:space="preserve"> подобряват растежа на растенията, когато се използват поотделно. Най-висок добив на свежа (между 22% и 43% над контролата) и суха биомаса на растенията (между 31% и 41% над контролата) се наблюдава при комбиниране на двата вида третиране, като ефектът силно зависи от дозата на приложение. При комбинираното приложение, </w:t>
      </w:r>
      <w:r w:rsidRPr="00EE33A8">
        <w:rPr>
          <w:rFonts w:ascii="Times New Roman" w:hAnsi="Times New Roman" w:cs="Times New Roman"/>
          <w:i/>
          <w:iCs/>
          <w:color w:val="000000" w:themeColor="text1"/>
          <w:sz w:val="24"/>
          <w:szCs w:val="24"/>
          <w:lang w:val="bg-BG"/>
        </w:rPr>
        <w:lastRenderedPageBreak/>
        <w:t>добивът на свежа и суха биомаса се повишава при третиране на растенията с хуминови киселини 0,42 g/kg почва, но намалява значително при тяхното прилагане в концентрация 0,84 g/kg почва. Третирането с микробни култури и хуминови вещества повишава значително усвояването на азот, фосфор и калий от растенията. Освен това, прилагането на бактерии от р. Bacillus и р. Pseudomonas в комбинация с хуминови киселини в бедни почви, използвани за рекултивация, намалява поемането на Cu и Zn от растенията.</w:t>
      </w:r>
    </w:p>
    <w:p w14:paraId="38BD8D3E" w14:textId="77777777" w:rsidR="00E70234" w:rsidRPr="00463835" w:rsidRDefault="00E70234" w:rsidP="00E20614">
      <w:pPr>
        <w:spacing w:after="0" w:line="240" w:lineRule="auto"/>
        <w:ind w:left="426" w:hanging="426"/>
        <w:jc w:val="both"/>
        <w:rPr>
          <w:rFonts w:ascii="Times New Roman" w:hAnsi="Times New Roman" w:cs="Times New Roman"/>
          <w:color w:val="000000" w:themeColor="text1"/>
          <w:sz w:val="24"/>
          <w:szCs w:val="24"/>
          <w:u w:val="single"/>
          <w:lang w:val="bg-BG"/>
        </w:rPr>
      </w:pPr>
    </w:p>
    <w:p w14:paraId="7EA58478" w14:textId="7B0F51F4" w:rsidR="00EA145A"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EA145A" w:rsidRPr="00463835">
        <w:rPr>
          <w:rFonts w:ascii="Times New Roman" w:hAnsi="Times New Roman" w:cs="Times New Roman"/>
          <w:b/>
          <w:bCs/>
          <w:color w:val="000000" w:themeColor="text1"/>
          <w:sz w:val="24"/>
          <w:szCs w:val="24"/>
          <w:lang w:val="bg-BG"/>
        </w:rPr>
        <w:t>31.</w:t>
      </w:r>
      <w:r w:rsidR="00EA145A"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color w:val="000000" w:themeColor="text1"/>
          <w:sz w:val="24"/>
          <w:szCs w:val="24"/>
          <w:lang w:val="bg-BG"/>
        </w:rPr>
        <w:t xml:space="preserve">Genova, P.,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color w:val="000000" w:themeColor="text1"/>
          <w:sz w:val="24"/>
          <w:szCs w:val="24"/>
          <w:lang w:val="bg-BG"/>
        </w:rPr>
        <w:t>, Bratkova, S., Angelov, A., Mirdzveli, N.</w:t>
      </w:r>
      <w:r w:rsidR="00A27968" w:rsidRPr="00146BBA">
        <w:rPr>
          <w:rFonts w:ascii="Times New Roman" w:hAnsi="Times New Roman"/>
          <w:color w:val="000000" w:themeColor="text1"/>
          <w:sz w:val="24"/>
          <w:szCs w:val="24"/>
        </w:rPr>
        <w:t xml:space="preserve"> (2023)</w:t>
      </w:r>
      <w:r w:rsidR="00A27968" w:rsidRPr="00146BBA">
        <w:rPr>
          <w:rFonts w:ascii="Times New Roman" w:hAnsi="Times New Roman"/>
          <w:color w:val="000000" w:themeColor="text1"/>
          <w:sz w:val="24"/>
          <w:szCs w:val="24"/>
          <w:lang w:val="bg-BG"/>
        </w:rPr>
        <w:t xml:space="preserve">. </w:t>
      </w:r>
      <w:r w:rsidR="00A27968" w:rsidRPr="00146BBA">
        <w:rPr>
          <w:rFonts w:ascii="Times New Roman" w:hAnsi="Times New Roman"/>
          <w:color w:val="000000" w:themeColor="text1"/>
          <w:sz w:val="24"/>
          <w:szCs w:val="24"/>
        </w:rPr>
        <w:t>Barite precipitation for treatment of mine waters with high sulphate concentrations</w:t>
      </w:r>
      <w:r w:rsidR="00A27968" w:rsidRPr="00146BBA">
        <w:rPr>
          <w:rFonts w:ascii="Times New Roman" w:hAnsi="Times New Roman"/>
          <w:color w:val="000000" w:themeColor="text1"/>
          <w:sz w:val="24"/>
          <w:szCs w:val="24"/>
          <w:lang w:val="bg-BG"/>
        </w:rPr>
        <w:t xml:space="preserve">, </w:t>
      </w:r>
      <w:r w:rsidR="00A27968" w:rsidRPr="00146BBA">
        <w:rPr>
          <w:rFonts w:ascii="Times New Roman" w:hAnsi="Times New Roman"/>
          <w:i/>
          <w:iCs/>
          <w:color w:val="000000" w:themeColor="text1"/>
          <w:sz w:val="24"/>
          <w:szCs w:val="24"/>
          <w:lang w:val="bg-BG"/>
        </w:rPr>
        <w:t>Sustainable Extraction and Processing of Raw Materials Journal</w:t>
      </w:r>
      <w:r w:rsidR="00A27968" w:rsidRPr="00146BBA">
        <w:rPr>
          <w:rFonts w:ascii="Times New Roman" w:hAnsi="Times New Roman"/>
          <w:color w:val="000000" w:themeColor="text1"/>
          <w:sz w:val="24"/>
          <w:szCs w:val="24"/>
          <w:lang w:val="bg-BG"/>
        </w:rPr>
        <w:t>, 2023, pp. 32-36, Online ISSN 2738-7151, Print ISSN 2738-7100</w:t>
      </w:r>
    </w:p>
    <w:p w14:paraId="686FFF87"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CB7C7C8" w14:textId="79B9D010" w:rsidR="00EA145A" w:rsidRPr="00EE33A8" w:rsidRDefault="00EA145A"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Abstract:</w:t>
      </w:r>
      <w:r w:rsidRPr="00EE33A8">
        <w:rPr>
          <w:rFonts w:ascii="Times New Roman" w:hAnsi="Times New Roman" w:cs="Times New Roman"/>
          <w:i/>
          <w:iCs/>
          <w:color w:val="000000" w:themeColor="text1"/>
          <w:sz w:val="24"/>
          <w:szCs w:val="24"/>
          <w:u w:val="single"/>
        </w:rPr>
        <w:t xml:space="preserve"> </w:t>
      </w:r>
      <w:r w:rsidRPr="00EE33A8">
        <w:rPr>
          <w:rFonts w:ascii="Times New Roman" w:hAnsi="Times New Roman" w:cs="Times New Roman"/>
          <w:i/>
          <w:iCs/>
          <w:color w:val="000000" w:themeColor="text1"/>
          <w:sz w:val="24"/>
          <w:szCs w:val="24"/>
        </w:rPr>
        <w:t>One of the commonly used methods for removing sulphates from mine waters is the precipitation. The classical approach for the treatment of acid mine drainage (AMD) rich in heavy metals and sulphates at about of 2000 mg/L is based on using Ba added in different forms - Ba(Cl)</w:t>
      </w:r>
      <w:r w:rsidRPr="00EE33A8">
        <w:rPr>
          <w:rFonts w:ascii="Times New Roman" w:hAnsi="Times New Roman" w:cs="Times New Roman"/>
          <w:i/>
          <w:iCs/>
          <w:color w:val="000000" w:themeColor="text1"/>
          <w:sz w:val="24"/>
          <w:szCs w:val="24"/>
          <w:vertAlign w:val="subscript"/>
        </w:rPr>
        <w:t>2</w:t>
      </w:r>
      <w:r w:rsidRPr="00EE33A8">
        <w:rPr>
          <w:rFonts w:ascii="Times New Roman" w:hAnsi="Times New Roman" w:cs="Times New Roman"/>
          <w:i/>
          <w:iCs/>
          <w:color w:val="000000" w:themeColor="text1"/>
          <w:sz w:val="24"/>
          <w:szCs w:val="24"/>
        </w:rPr>
        <w:t>, Ba(OH)</w:t>
      </w:r>
      <w:r w:rsidRPr="00EE33A8">
        <w:rPr>
          <w:rFonts w:ascii="Times New Roman" w:hAnsi="Times New Roman" w:cs="Times New Roman"/>
          <w:i/>
          <w:iCs/>
          <w:color w:val="000000" w:themeColor="text1"/>
          <w:sz w:val="24"/>
          <w:szCs w:val="24"/>
          <w:vertAlign w:val="subscript"/>
        </w:rPr>
        <w:t>2</w:t>
      </w:r>
      <w:r w:rsidRPr="00EE33A8">
        <w:rPr>
          <w:rFonts w:ascii="Times New Roman" w:hAnsi="Times New Roman" w:cs="Times New Roman"/>
          <w:i/>
          <w:iCs/>
          <w:color w:val="000000" w:themeColor="text1"/>
          <w:sz w:val="24"/>
          <w:szCs w:val="24"/>
        </w:rPr>
        <w:t>, BaCO</w:t>
      </w:r>
      <w:r w:rsidRPr="00EE33A8">
        <w:rPr>
          <w:rFonts w:ascii="Times New Roman" w:hAnsi="Times New Roman" w:cs="Times New Roman"/>
          <w:i/>
          <w:iCs/>
          <w:color w:val="000000" w:themeColor="text1"/>
          <w:sz w:val="24"/>
          <w:szCs w:val="24"/>
          <w:vertAlign w:val="subscript"/>
        </w:rPr>
        <w:t>3</w:t>
      </w:r>
      <w:r w:rsidRPr="00EE33A8">
        <w:rPr>
          <w:rFonts w:ascii="Times New Roman" w:hAnsi="Times New Roman" w:cs="Times New Roman"/>
          <w:i/>
          <w:iCs/>
          <w:color w:val="000000" w:themeColor="text1"/>
          <w:sz w:val="24"/>
          <w:szCs w:val="24"/>
        </w:rPr>
        <w:t xml:space="preserve">, </w:t>
      </w:r>
      <w:proofErr w:type="spellStart"/>
      <w:r w:rsidRPr="00EE33A8">
        <w:rPr>
          <w:rFonts w:ascii="Times New Roman" w:hAnsi="Times New Roman" w:cs="Times New Roman"/>
          <w:i/>
          <w:iCs/>
          <w:color w:val="000000" w:themeColor="text1"/>
          <w:sz w:val="24"/>
          <w:szCs w:val="24"/>
        </w:rPr>
        <w:t>BaS</w:t>
      </w:r>
      <w:proofErr w:type="spellEnd"/>
      <w:r w:rsidRPr="00EE33A8">
        <w:rPr>
          <w:rFonts w:ascii="Times New Roman" w:hAnsi="Times New Roman" w:cs="Times New Roman"/>
          <w:i/>
          <w:iCs/>
          <w:color w:val="000000" w:themeColor="text1"/>
          <w:sz w:val="24"/>
          <w:szCs w:val="24"/>
        </w:rPr>
        <w:t xml:space="preserve">. In the present study, barite precipitation with the use of </w:t>
      </w:r>
      <w:proofErr w:type="spellStart"/>
      <w:r w:rsidRPr="00EE33A8">
        <w:rPr>
          <w:rFonts w:ascii="Times New Roman" w:hAnsi="Times New Roman" w:cs="Times New Roman"/>
          <w:i/>
          <w:iCs/>
          <w:color w:val="000000" w:themeColor="text1"/>
          <w:sz w:val="24"/>
          <w:szCs w:val="24"/>
        </w:rPr>
        <w:t>BaS</w:t>
      </w:r>
      <w:proofErr w:type="spellEnd"/>
      <w:r w:rsidRPr="00EE33A8">
        <w:rPr>
          <w:rFonts w:ascii="Times New Roman" w:hAnsi="Times New Roman" w:cs="Times New Roman"/>
          <w:i/>
          <w:iCs/>
          <w:color w:val="000000" w:themeColor="text1"/>
          <w:sz w:val="24"/>
          <w:szCs w:val="24"/>
        </w:rPr>
        <w:t xml:space="preserve"> was implemented in a laboratory installation in continuous mode. The scheme of the installation includes series-connected chemical reactors and settlers, which allows the sequential implementation of three processes - liming, barite precipitation and </w:t>
      </w:r>
      <w:proofErr w:type="spellStart"/>
      <w:r w:rsidRPr="00EE33A8">
        <w:rPr>
          <w:rFonts w:ascii="Times New Roman" w:hAnsi="Times New Roman" w:cs="Times New Roman"/>
          <w:i/>
          <w:iCs/>
          <w:color w:val="000000" w:themeColor="text1"/>
          <w:sz w:val="24"/>
          <w:szCs w:val="24"/>
        </w:rPr>
        <w:t>recarbonation</w:t>
      </w:r>
      <w:proofErr w:type="spellEnd"/>
      <w:r w:rsidRPr="00EE33A8">
        <w:rPr>
          <w:rFonts w:ascii="Times New Roman" w:hAnsi="Times New Roman" w:cs="Times New Roman"/>
          <w:i/>
          <w:iCs/>
          <w:color w:val="000000" w:themeColor="text1"/>
          <w:sz w:val="24"/>
          <w:szCs w:val="24"/>
        </w:rPr>
        <w:t xml:space="preserve">. Real AMD containing high concentrations of sulphates and heavy metals has been effectively treated by the laboratory installation. The application of </w:t>
      </w:r>
      <w:proofErr w:type="spellStart"/>
      <w:r w:rsidRPr="00EE33A8">
        <w:rPr>
          <w:rFonts w:ascii="Times New Roman" w:hAnsi="Times New Roman" w:cs="Times New Roman"/>
          <w:i/>
          <w:iCs/>
          <w:color w:val="000000" w:themeColor="text1"/>
          <w:sz w:val="24"/>
          <w:szCs w:val="24"/>
        </w:rPr>
        <w:t>BaS</w:t>
      </w:r>
      <w:proofErr w:type="spellEnd"/>
      <w:r w:rsidRPr="00EE33A8">
        <w:rPr>
          <w:rFonts w:ascii="Times New Roman" w:hAnsi="Times New Roman" w:cs="Times New Roman"/>
          <w:i/>
          <w:iCs/>
          <w:color w:val="000000" w:themeColor="text1"/>
          <w:sz w:val="24"/>
          <w:szCs w:val="24"/>
        </w:rPr>
        <w:t xml:space="preserve"> effectively reduces the concentration of sulphates below 200 mg/L and the electrical conductivity of the treated waters is significantly reduced.</w:t>
      </w:r>
    </w:p>
    <w:p w14:paraId="7E6A1D0E" w14:textId="77777777" w:rsidR="008D6670" w:rsidRPr="00463835" w:rsidRDefault="008D6670" w:rsidP="00E20614">
      <w:pPr>
        <w:spacing w:after="0" w:line="240" w:lineRule="auto"/>
        <w:ind w:left="426" w:hanging="426"/>
        <w:jc w:val="both"/>
        <w:rPr>
          <w:rFonts w:ascii="Times New Roman" w:hAnsi="Times New Roman" w:cs="Times New Roman"/>
          <w:color w:val="000000" w:themeColor="text1"/>
          <w:sz w:val="24"/>
          <w:szCs w:val="24"/>
          <w:lang w:val="bg-BG"/>
        </w:rPr>
      </w:pPr>
    </w:p>
    <w:p w14:paraId="56C61D41" w14:textId="26E8391D" w:rsidR="008D6670" w:rsidRPr="00A27968"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8D6670" w:rsidRPr="00463835">
        <w:rPr>
          <w:rFonts w:ascii="Times New Roman" w:hAnsi="Times New Roman" w:cs="Times New Roman"/>
          <w:b/>
          <w:bCs/>
          <w:color w:val="000000" w:themeColor="text1"/>
          <w:sz w:val="24"/>
          <w:szCs w:val="24"/>
          <w:lang w:val="bg-BG"/>
        </w:rPr>
        <w:t>31</w:t>
      </w:r>
      <w:r w:rsidR="008D6670" w:rsidRPr="00A27968">
        <w:rPr>
          <w:rFonts w:ascii="Times New Roman" w:hAnsi="Times New Roman" w:cs="Times New Roman"/>
          <w:b/>
          <w:bCs/>
          <w:color w:val="000000" w:themeColor="text1"/>
          <w:sz w:val="24"/>
          <w:szCs w:val="24"/>
          <w:lang w:val="bg-BG"/>
        </w:rPr>
        <w:t>.</w:t>
      </w:r>
      <w:r w:rsidR="008D6670" w:rsidRPr="00A27968">
        <w:rPr>
          <w:rFonts w:ascii="Times New Roman" w:hAnsi="Times New Roman" w:cs="Times New Roman"/>
          <w:color w:val="000000" w:themeColor="text1"/>
          <w:sz w:val="24"/>
          <w:szCs w:val="24"/>
          <w:lang w:val="bg-BG"/>
        </w:rPr>
        <w:t xml:space="preserve"> </w:t>
      </w:r>
      <w:r w:rsidR="00A27968" w:rsidRPr="00A27968">
        <w:rPr>
          <w:rFonts w:ascii="Times New Roman" w:hAnsi="Times New Roman" w:cs="Times New Roman"/>
          <w:color w:val="000000" w:themeColor="text1"/>
          <w:sz w:val="24"/>
          <w:szCs w:val="24"/>
          <w:lang w:val="bg-BG"/>
        </w:rPr>
        <w:t xml:space="preserve">Генова, П., </w:t>
      </w:r>
      <w:r w:rsidR="00A27968" w:rsidRPr="00A27968">
        <w:rPr>
          <w:rFonts w:ascii="Times New Roman" w:hAnsi="Times New Roman" w:cs="Times New Roman"/>
          <w:b/>
          <w:bCs/>
          <w:color w:val="000000" w:themeColor="text1"/>
          <w:sz w:val="24"/>
          <w:szCs w:val="24"/>
          <w:lang w:val="bg-BG"/>
        </w:rPr>
        <w:t>Николова, К.</w:t>
      </w:r>
      <w:r w:rsidR="00A27968" w:rsidRPr="00A27968">
        <w:rPr>
          <w:rFonts w:ascii="Times New Roman" w:hAnsi="Times New Roman" w:cs="Times New Roman"/>
          <w:color w:val="000000" w:themeColor="text1"/>
          <w:sz w:val="24"/>
          <w:szCs w:val="24"/>
          <w:lang w:val="bg-BG"/>
        </w:rPr>
        <w:t>, Браткова, С., Ангелов, А., Мирдзвели, Н.</w:t>
      </w:r>
      <w:r w:rsidR="00A27968" w:rsidRPr="00A27968">
        <w:rPr>
          <w:rFonts w:ascii="Times New Roman" w:hAnsi="Times New Roman" w:cs="Times New Roman"/>
          <w:color w:val="000000" w:themeColor="text1"/>
          <w:sz w:val="24"/>
          <w:szCs w:val="24"/>
        </w:rPr>
        <w:t xml:space="preserve"> (2023)</w:t>
      </w:r>
      <w:r w:rsidR="00A27968" w:rsidRPr="00A27968">
        <w:rPr>
          <w:rFonts w:ascii="Times New Roman" w:hAnsi="Times New Roman" w:cs="Times New Roman"/>
          <w:color w:val="000000" w:themeColor="text1"/>
          <w:sz w:val="24"/>
          <w:szCs w:val="24"/>
          <w:lang w:val="bg-BG"/>
        </w:rPr>
        <w:t xml:space="preserve">. Баритна преципитация за пречистване на минни води с високи концентрации на сулфати, </w:t>
      </w:r>
      <w:r w:rsidR="00A27968" w:rsidRPr="00A27968">
        <w:rPr>
          <w:rFonts w:ascii="Times New Roman" w:hAnsi="Times New Roman" w:cs="Times New Roman"/>
          <w:i/>
          <w:iCs/>
          <w:color w:val="000000" w:themeColor="text1"/>
          <w:sz w:val="24"/>
          <w:szCs w:val="24"/>
          <w:lang w:val="bg-BG"/>
        </w:rPr>
        <w:t>Sustainable Extraction and Processing of Raw Materials Journal</w:t>
      </w:r>
      <w:r w:rsidR="00A27968" w:rsidRPr="00A27968">
        <w:rPr>
          <w:rFonts w:ascii="Times New Roman" w:hAnsi="Times New Roman" w:cs="Times New Roman"/>
          <w:color w:val="000000" w:themeColor="text1"/>
          <w:sz w:val="24"/>
          <w:szCs w:val="24"/>
          <w:lang w:val="bg-BG"/>
        </w:rPr>
        <w:t>, 2023, стр. 32-36, Online ISSN 2738-7151, Print ISSN 2738-7100</w:t>
      </w:r>
    </w:p>
    <w:p w14:paraId="43A6F6ED"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599E9F1" w14:textId="50FAE16D" w:rsidR="008D6670" w:rsidRPr="00EE33A8" w:rsidRDefault="008D6670"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Един от често използваните методи за отстраняване на сулфати от минни води е утаяването. Класическият подход за третиране на кисели руднични води (КРВ), богати на тежки метали и сулфати с концентрация около 2000 mg/L, се основава на използването на Ba, добавен в различни форми - Ba(Cl)</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 Ba(OH)</w:t>
      </w:r>
      <w:r w:rsidRPr="00EE33A8">
        <w:rPr>
          <w:rFonts w:ascii="Times New Roman" w:hAnsi="Times New Roman" w:cs="Times New Roman"/>
          <w:i/>
          <w:iCs/>
          <w:color w:val="000000" w:themeColor="text1"/>
          <w:sz w:val="24"/>
          <w:szCs w:val="24"/>
          <w:vertAlign w:val="subscript"/>
          <w:lang w:val="bg-BG"/>
        </w:rPr>
        <w:t>2</w:t>
      </w:r>
      <w:r w:rsidRPr="00EE33A8">
        <w:rPr>
          <w:rFonts w:ascii="Times New Roman" w:hAnsi="Times New Roman" w:cs="Times New Roman"/>
          <w:i/>
          <w:iCs/>
          <w:color w:val="000000" w:themeColor="text1"/>
          <w:sz w:val="24"/>
          <w:szCs w:val="24"/>
          <w:lang w:val="bg-BG"/>
        </w:rPr>
        <w:t>, BaCO</w:t>
      </w:r>
      <w:r w:rsidRPr="00EE33A8">
        <w:rPr>
          <w:rFonts w:ascii="Times New Roman" w:hAnsi="Times New Roman" w:cs="Times New Roman"/>
          <w:i/>
          <w:iCs/>
          <w:color w:val="000000" w:themeColor="text1"/>
          <w:sz w:val="24"/>
          <w:szCs w:val="24"/>
          <w:vertAlign w:val="subscript"/>
          <w:lang w:val="bg-BG"/>
        </w:rPr>
        <w:t>3</w:t>
      </w:r>
      <w:r w:rsidRPr="00EE33A8">
        <w:rPr>
          <w:rFonts w:ascii="Times New Roman" w:hAnsi="Times New Roman" w:cs="Times New Roman"/>
          <w:i/>
          <w:iCs/>
          <w:color w:val="000000" w:themeColor="text1"/>
          <w:sz w:val="24"/>
          <w:szCs w:val="24"/>
          <w:lang w:val="bg-BG"/>
        </w:rPr>
        <w:t>, BaS. В настоящото изследване се използва баритна преципитация с използване на BaS в лабораторна инсталация в непрекъснат режим. Схемата на инсталацията включва последователно свързани химични реактори и утаители, което позволява последователното изпълнение на три процеса - варуване, баритна преципитация и рекарбонизация. Реални КРВ, съдържащи високи концентрации на сулфати и тежки метали, са ефективно третирани от лабораторната инсталация. Прилагането на BaS ефективно намалява концентрацията на сулфати под 200 mg/L и електрическата проводимост на пречистените води е значително намалена.</w:t>
      </w:r>
    </w:p>
    <w:p w14:paraId="41432421" w14:textId="77777777" w:rsidR="00EA145A" w:rsidRPr="00463835" w:rsidRDefault="00EA145A" w:rsidP="00E20614">
      <w:pPr>
        <w:spacing w:after="0" w:line="240" w:lineRule="auto"/>
        <w:ind w:left="426" w:hanging="426"/>
        <w:jc w:val="both"/>
        <w:rPr>
          <w:rFonts w:ascii="Times New Roman" w:hAnsi="Times New Roman" w:cs="Times New Roman"/>
          <w:color w:val="000000" w:themeColor="text1"/>
          <w:sz w:val="24"/>
          <w:szCs w:val="24"/>
        </w:rPr>
      </w:pPr>
    </w:p>
    <w:p w14:paraId="3E758C2E" w14:textId="45B612C4" w:rsidR="00EA145A"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EA145A" w:rsidRPr="00463835">
        <w:rPr>
          <w:rFonts w:ascii="Times New Roman" w:hAnsi="Times New Roman" w:cs="Times New Roman"/>
          <w:b/>
          <w:bCs/>
          <w:color w:val="000000" w:themeColor="text1"/>
          <w:sz w:val="24"/>
          <w:szCs w:val="24"/>
          <w:lang w:val="bg-BG"/>
        </w:rPr>
        <w:t>32.</w:t>
      </w:r>
      <w:r w:rsidR="00EA145A"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 xml:space="preserve">Angelov, A.,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bCs/>
          <w:color w:val="000000" w:themeColor="text1"/>
          <w:sz w:val="24"/>
          <w:szCs w:val="24"/>
          <w:lang w:val="bg-BG"/>
        </w:rPr>
        <w:t>, Genova, P. and Bratkova, S.</w:t>
      </w:r>
      <w:r w:rsidR="00A27968" w:rsidRPr="00146BBA">
        <w:rPr>
          <w:rFonts w:ascii="Times New Roman" w:hAnsi="Times New Roman"/>
          <w:bCs/>
          <w:color w:val="000000" w:themeColor="text1"/>
          <w:sz w:val="24"/>
          <w:szCs w:val="24"/>
        </w:rPr>
        <w:t xml:space="preserve"> (2023)</w:t>
      </w:r>
      <w:r w:rsidR="00A27968" w:rsidRPr="00146BBA">
        <w:rPr>
          <w:rFonts w:ascii="Times New Roman" w:hAnsi="Times New Roman"/>
          <w:bCs/>
          <w:color w:val="000000" w:themeColor="text1"/>
          <w:sz w:val="24"/>
          <w:szCs w:val="24"/>
          <w:lang w:val="bg-BG"/>
        </w:rPr>
        <w:t>. E</w:t>
      </w:r>
      <w:r w:rsidR="00A27968" w:rsidRPr="00146BBA">
        <w:rPr>
          <w:rFonts w:ascii="Times New Roman" w:hAnsi="Times New Roman"/>
          <w:bCs/>
          <w:color w:val="000000" w:themeColor="text1"/>
          <w:sz w:val="24"/>
          <w:szCs w:val="24"/>
        </w:rPr>
        <w:t xml:space="preserve">fficient treatment of real acid mine drainage by bioelectrochemical system with anodic microbial sulfate reduction, </w:t>
      </w:r>
      <w:r w:rsidR="00A27968" w:rsidRPr="00146BBA">
        <w:rPr>
          <w:rFonts w:ascii="Times New Roman" w:hAnsi="Times New Roman"/>
          <w:bCs/>
          <w:i/>
          <w:iCs/>
          <w:color w:val="000000" w:themeColor="text1"/>
          <w:sz w:val="24"/>
          <w:szCs w:val="24"/>
          <w:lang w:val="bg-BG"/>
        </w:rPr>
        <w:t>Proceedings of the XVIІ I</w:t>
      </w:r>
      <w:r w:rsidR="00A27968" w:rsidRPr="00146BBA">
        <w:rPr>
          <w:rFonts w:ascii="Times New Roman" w:hAnsi="Times New Roman"/>
          <w:bCs/>
          <w:i/>
          <w:iCs/>
          <w:color w:val="000000" w:themeColor="text1"/>
          <w:sz w:val="24"/>
          <w:szCs w:val="24"/>
        </w:rPr>
        <w:t>nternational</w:t>
      </w:r>
      <w:r w:rsidR="00A27968" w:rsidRPr="00146BBA">
        <w:rPr>
          <w:rFonts w:ascii="Times New Roman" w:hAnsi="Times New Roman"/>
          <w:bCs/>
          <w:i/>
          <w:iCs/>
          <w:color w:val="000000" w:themeColor="text1"/>
          <w:sz w:val="24"/>
          <w:szCs w:val="24"/>
          <w:lang w:val="bg-BG"/>
        </w:rPr>
        <w:t xml:space="preserve"> </w:t>
      </w:r>
      <w:r w:rsidR="00A27968" w:rsidRPr="00146BBA">
        <w:rPr>
          <w:rFonts w:ascii="Times New Roman" w:hAnsi="Times New Roman"/>
          <w:bCs/>
          <w:i/>
          <w:iCs/>
          <w:color w:val="000000" w:themeColor="text1"/>
          <w:sz w:val="24"/>
          <w:szCs w:val="24"/>
        </w:rPr>
        <w:t>Conference</w:t>
      </w:r>
      <w:r w:rsidR="00A27968" w:rsidRPr="00146BBA">
        <w:rPr>
          <w:rFonts w:ascii="Times New Roman" w:hAnsi="Times New Roman"/>
          <w:bCs/>
          <w:i/>
          <w:iCs/>
          <w:color w:val="000000" w:themeColor="text1"/>
          <w:sz w:val="24"/>
          <w:szCs w:val="24"/>
          <w:lang w:val="bg-BG"/>
        </w:rPr>
        <w:t xml:space="preserve"> O</w:t>
      </w:r>
      <w:r w:rsidR="00A27968" w:rsidRPr="00146BBA">
        <w:rPr>
          <w:rFonts w:ascii="Times New Roman" w:hAnsi="Times New Roman"/>
          <w:bCs/>
          <w:i/>
          <w:iCs/>
          <w:color w:val="000000" w:themeColor="text1"/>
          <w:sz w:val="24"/>
          <w:szCs w:val="24"/>
        </w:rPr>
        <w:t>f</w:t>
      </w:r>
      <w:r w:rsidR="00A27968" w:rsidRPr="00146BBA">
        <w:rPr>
          <w:rFonts w:ascii="Times New Roman" w:hAnsi="Times New Roman"/>
          <w:bCs/>
          <w:i/>
          <w:iCs/>
          <w:color w:val="000000" w:themeColor="text1"/>
          <w:sz w:val="24"/>
          <w:szCs w:val="24"/>
          <w:lang w:val="bg-BG"/>
        </w:rPr>
        <w:t xml:space="preserve"> T</w:t>
      </w:r>
      <w:r w:rsidR="00A27968" w:rsidRPr="00146BBA">
        <w:rPr>
          <w:rFonts w:ascii="Times New Roman" w:hAnsi="Times New Roman"/>
          <w:bCs/>
          <w:i/>
          <w:iCs/>
          <w:color w:val="000000" w:themeColor="text1"/>
          <w:sz w:val="24"/>
          <w:szCs w:val="24"/>
        </w:rPr>
        <w:t>he</w:t>
      </w:r>
      <w:r w:rsidR="00A27968" w:rsidRPr="00146BBA">
        <w:rPr>
          <w:rFonts w:ascii="Times New Roman" w:hAnsi="Times New Roman"/>
          <w:bCs/>
          <w:i/>
          <w:iCs/>
          <w:color w:val="000000" w:themeColor="text1"/>
          <w:sz w:val="24"/>
          <w:szCs w:val="24"/>
          <w:lang w:val="bg-BG"/>
        </w:rPr>
        <w:t xml:space="preserve"> O</w:t>
      </w:r>
      <w:r w:rsidR="00A27968" w:rsidRPr="00146BBA">
        <w:rPr>
          <w:rFonts w:ascii="Times New Roman" w:hAnsi="Times New Roman"/>
          <w:bCs/>
          <w:i/>
          <w:iCs/>
          <w:color w:val="000000" w:themeColor="text1"/>
          <w:sz w:val="24"/>
          <w:szCs w:val="24"/>
        </w:rPr>
        <w:t>pen</w:t>
      </w:r>
      <w:r w:rsidR="00A27968" w:rsidRPr="00146BBA">
        <w:rPr>
          <w:rFonts w:ascii="Times New Roman" w:hAnsi="Times New Roman"/>
          <w:bCs/>
          <w:i/>
          <w:iCs/>
          <w:color w:val="000000" w:themeColor="text1"/>
          <w:sz w:val="24"/>
          <w:szCs w:val="24"/>
          <w:lang w:val="bg-BG"/>
        </w:rPr>
        <w:t xml:space="preserve"> A</w:t>
      </w:r>
      <w:r w:rsidR="00A27968" w:rsidRPr="00146BBA">
        <w:rPr>
          <w:rFonts w:ascii="Times New Roman" w:hAnsi="Times New Roman"/>
          <w:bCs/>
          <w:i/>
          <w:iCs/>
          <w:color w:val="000000" w:themeColor="text1"/>
          <w:sz w:val="24"/>
          <w:szCs w:val="24"/>
        </w:rPr>
        <w:t>nd</w:t>
      </w:r>
      <w:r w:rsidR="00A27968" w:rsidRPr="00146BBA">
        <w:rPr>
          <w:rFonts w:ascii="Times New Roman" w:hAnsi="Times New Roman"/>
          <w:bCs/>
          <w:i/>
          <w:iCs/>
          <w:color w:val="000000" w:themeColor="text1"/>
          <w:sz w:val="24"/>
          <w:szCs w:val="24"/>
          <w:lang w:val="bg-BG"/>
        </w:rPr>
        <w:t xml:space="preserve"> </w:t>
      </w:r>
      <w:r w:rsidR="00A27968" w:rsidRPr="00146BBA">
        <w:rPr>
          <w:rFonts w:ascii="Times New Roman" w:hAnsi="Times New Roman"/>
          <w:bCs/>
          <w:i/>
          <w:iCs/>
          <w:color w:val="000000" w:themeColor="text1"/>
          <w:sz w:val="24"/>
          <w:szCs w:val="24"/>
        </w:rPr>
        <w:t>Underwater Mining Of Minerals</w:t>
      </w:r>
      <w:r w:rsidR="00A27968" w:rsidRPr="00146BBA">
        <w:rPr>
          <w:rFonts w:ascii="Times New Roman" w:hAnsi="Times New Roman"/>
          <w:bCs/>
          <w:color w:val="000000" w:themeColor="text1"/>
          <w:sz w:val="24"/>
          <w:szCs w:val="24"/>
          <w:lang w:val="bg-BG"/>
        </w:rPr>
        <w:t>, pp. 176-183, 18-22 S</w:t>
      </w:r>
      <w:r w:rsidR="00A27968" w:rsidRPr="00146BBA">
        <w:rPr>
          <w:rFonts w:ascii="Times New Roman" w:hAnsi="Times New Roman"/>
          <w:bCs/>
          <w:color w:val="000000" w:themeColor="text1"/>
          <w:sz w:val="24"/>
          <w:szCs w:val="24"/>
        </w:rPr>
        <w:t>ept</w:t>
      </w:r>
      <w:r w:rsidR="00A27968" w:rsidRPr="00146BBA">
        <w:rPr>
          <w:rFonts w:ascii="Times New Roman" w:hAnsi="Times New Roman"/>
          <w:bCs/>
          <w:color w:val="000000" w:themeColor="text1"/>
          <w:sz w:val="24"/>
          <w:szCs w:val="24"/>
          <w:lang w:val="bg-BG"/>
        </w:rPr>
        <w:t xml:space="preserve"> 2023, V</w:t>
      </w:r>
      <w:r w:rsidR="00A27968" w:rsidRPr="00146BBA">
        <w:rPr>
          <w:rFonts w:ascii="Times New Roman" w:hAnsi="Times New Roman"/>
          <w:bCs/>
          <w:color w:val="000000" w:themeColor="text1"/>
          <w:sz w:val="24"/>
          <w:szCs w:val="24"/>
        </w:rPr>
        <w:t>arna</w:t>
      </w:r>
      <w:r w:rsidR="00A27968" w:rsidRPr="00146BBA">
        <w:rPr>
          <w:rFonts w:ascii="Times New Roman" w:hAnsi="Times New Roman"/>
          <w:bCs/>
          <w:color w:val="000000" w:themeColor="text1"/>
          <w:sz w:val="24"/>
          <w:szCs w:val="24"/>
          <w:lang w:val="bg-BG"/>
        </w:rPr>
        <w:t>, ISSN 2535-0854</w:t>
      </w:r>
    </w:p>
    <w:p w14:paraId="2FA7E577"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3CE130D9" w14:textId="24CB8B33" w:rsidR="004D5612" w:rsidRPr="00EE33A8" w:rsidRDefault="004D5612"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The efficiency for the treatment of real acid mine drainage (AMD) from sulfates and heavy metals was</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investigated in a bioelectrochemical system (BES). In a batch mode, two operational options of the BES were</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investigated – as a microbial fuel cell (MFC) and as a microbial electrolysis cell (MEC). It was found that the</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rates of sulfate removal and metal reduction in the cathodic area were achieved to different extents in the two</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BES modes of operation.</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In a MFC mode for a time of 96 hours, the rate of removal of sulfates from AMD reached 27.7 %, while in the</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MEC mode it was 47.8%. Regarding Cu</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 xml:space="preserve"> - in both modes as MFC and MEC the rate of reduction was 69,0%</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and 95,7 % respectively.</w:t>
      </w:r>
    </w:p>
    <w:p w14:paraId="20AE9915" w14:textId="77777777" w:rsidR="00D35ACF" w:rsidRPr="00463835" w:rsidRDefault="00D35ACF" w:rsidP="00E20614">
      <w:pPr>
        <w:spacing w:after="0" w:line="240" w:lineRule="auto"/>
        <w:ind w:left="426" w:hanging="426"/>
        <w:jc w:val="both"/>
        <w:rPr>
          <w:rFonts w:ascii="Times New Roman" w:hAnsi="Times New Roman" w:cs="Times New Roman"/>
          <w:color w:val="000000" w:themeColor="text1"/>
          <w:sz w:val="24"/>
          <w:szCs w:val="24"/>
          <w:lang w:val="bg-BG"/>
        </w:rPr>
      </w:pPr>
    </w:p>
    <w:p w14:paraId="3BFDADEA" w14:textId="5A544C84" w:rsidR="00D35ACF"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D35ACF" w:rsidRPr="00463835">
        <w:rPr>
          <w:rFonts w:ascii="Times New Roman" w:hAnsi="Times New Roman" w:cs="Times New Roman"/>
          <w:b/>
          <w:bCs/>
          <w:color w:val="000000" w:themeColor="text1"/>
          <w:sz w:val="24"/>
          <w:szCs w:val="24"/>
          <w:lang w:val="bg-BG"/>
        </w:rPr>
        <w:t>32.</w:t>
      </w:r>
      <w:r w:rsidR="00D35ACF"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 xml:space="preserve">Ангелов, А., </w:t>
      </w:r>
      <w:r w:rsidR="00A27968" w:rsidRPr="00A27968">
        <w:rPr>
          <w:rFonts w:ascii="Times New Roman" w:hAnsi="Times New Roman"/>
          <w:b/>
          <w:color w:val="000000" w:themeColor="text1"/>
          <w:sz w:val="24"/>
          <w:szCs w:val="24"/>
          <w:lang w:val="bg-BG"/>
        </w:rPr>
        <w:t>Николова, К.</w:t>
      </w:r>
      <w:r w:rsidR="00A27968" w:rsidRPr="00146BBA">
        <w:rPr>
          <w:rFonts w:ascii="Times New Roman" w:hAnsi="Times New Roman"/>
          <w:bCs/>
          <w:color w:val="000000" w:themeColor="text1"/>
          <w:sz w:val="24"/>
          <w:szCs w:val="24"/>
          <w:lang w:val="bg-BG"/>
        </w:rPr>
        <w:t>, Генова, П. и Браткова, С.</w:t>
      </w:r>
      <w:r w:rsidR="00A27968" w:rsidRPr="00146BBA">
        <w:rPr>
          <w:rFonts w:ascii="Times New Roman" w:hAnsi="Times New Roman"/>
          <w:bCs/>
          <w:color w:val="000000" w:themeColor="text1"/>
          <w:sz w:val="24"/>
          <w:szCs w:val="24"/>
        </w:rPr>
        <w:t xml:space="preserve"> (2023)</w:t>
      </w:r>
      <w:r w:rsidR="00A27968" w:rsidRPr="00146BBA">
        <w:rPr>
          <w:rFonts w:ascii="Times New Roman" w:hAnsi="Times New Roman"/>
          <w:bCs/>
          <w:color w:val="000000" w:themeColor="text1"/>
          <w:sz w:val="24"/>
          <w:szCs w:val="24"/>
          <w:lang w:val="bg-BG"/>
        </w:rPr>
        <w:t xml:space="preserve">. Ефективно третиране на реални кисели руднични води чрез биоелектрохимична система с анодна микробна сулфатна редукция, </w:t>
      </w:r>
      <w:r w:rsidR="00A27968" w:rsidRPr="00146BBA">
        <w:rPr>
          <w:rFonts w:ascii="Times New Roman" w:hAnsi="Times New Roman"/>
          <w:bCs/>
          <w:i/>
          <w:iCs/>
          <w:color w:val="000000" w:themeColor="text1"/>
          <w:sz w:val="24"/>
          <w:szCs w:val="24"/>
          <w:lang w:val="bg-BG"/>
        </w:rPr>
        <w:t>Proceedings of the XVIІ I</w:t>
      </w:r>
      <w:r w:rsidR="00A27968" w:rsidRPr="00146BBA">
        <w:rPr>
          <w:rFonts w:ascii="Times New Roman" w:hAnsi="Times New Roman"/>
          <w:bCs/>
          <w:i/>
          <w:iCs/>
          <w:color w:val="000000" w:themeColor="text1"/>
          <w:sz w:val="24"/>
          <w:szCs w:val="24"/>
        </w:rPr>
        <w:t>nternational</w:t>
      </w:r>
      <w:r w:rsidR="00A27968" w:rsidRPr="00146BBA">
        <w:rPr>
          <w:rFonts w:ascii="Times New Roman" w:hAnsi="Times New Roman"/>
          <w:bCs/>
          <w:i/>
          <w:iCs/>
          <w:color w:val="000000" w:themeColor="text1"/>
          <w:sz w:val="24"/>
          <w:szCs w:val="24"/>
          <w:lang w:val="bg-BG"/>
        </w:rPr>
        <w:t xml:space="preserve"> </w:t>
      </w:r>
      <w:r w:rsidR="00A27968" w:rsidRPr="00146BBA">
        <w:rPr>
          <w:rFonts w:ascii="Times New Roman" w:hAnsi="Times New Roman"/>
          <w:bCs/>
          <w:i/>
          <w:iCs/>
          <w:color w:val="000000" w:themeColor="text1"/>
          <w:sz w:val="24"/>
          <w:szCs w:val="24"/>
        </w:rPr>
        <w:t>Conference</w:t>
      </w:r>
      <w:r w:rsidR="00A27968" w:rsidRPr="00146BBA">
        <w:rPr>
          <w:rFonts w:ascii="Times New Roman" w:hAnsi="Times New Roman"/>
          <w:bCs/>
          <w:i/>
          <w:iCs/>
          <w:color w:val="000000" w:themeColor="text1"/>
          <w:sz w:val="24"/>
          <w:szCs w:val="24"/>
          <w:lang w:val="bg-BG"/>
        </w:rPr>
        <w:t xml:space="preserve"> O</w:t>
      </w:r>
      <w:r w:rsidR="00A27968" w:rsidRPr="00146BBA">
        <w:rPr>
          <w:rFonts w:ascii="Times New Roman" w:hAnsi="Times New Roman"/>
          <w:bCs/>
          <w:i/>
          <w:iCs/>
          <w:color w:val="000000" w:themeColor="text1"/>
          <w:sz w:val="24"/>
          <w:szCs w:val="24"/>
        </w:rPr>
        <w:t>f</w:t>
      </w:r>
      <w:r w:rsidR="00A27968" w:rsidRPr="00146BBA">
        <w:rPr>
          <w:rFonts w:ascii="Times New Roman" w:hAnsi="Times New Roman"/>
          <w:bCs/>
          <w:i/>
          <w:iCs/>
          <w:color w:val="000000" w:themeColor="text1"/>
          <w:sz w:val="24"/>
          <w:szCs w:val="24"/>
          <w:lang w:val="bg-BG"/>
        </w:rPr>
        <w:t xml:space="preserve"> T</w:t>
      </w:r>
      <w:r w:rsidR="00A27968" w:rsidRPr="00146BBA">
        <w:rPr>
          <w:rFonts w:ascii="Times New Roman" w:hAnsi="Times New Roman"/>
          <w:bCs/>
          <w:i/>
          <w:iCs/>
          <w:color w:val="000000" w:themeColor="text1"/>
          <w:sz w:val="24"/>
          <w:szCs w:val="24"/>
        </w:rPr>
        <w:t>he</w:t>
      </w:r>
      <w:r w:rsidR="00A27968" w:rsidRPr="00146BBA">
        <w:rPr>
          <w:rFonts w:ascii="Times New Roman" w:hAnsi="Times New Roman"/>
          <w:bCs/>
          <w:i/>
          <w:iCs/>
          <w:color w:val="000000" w:themeColor="text1"/>
          <w:sz w:val="24"/>
          <w:szCs w:val="24"/>
          <w:lang w:val="bg-BG"/>
        </w:rPr>
        <w:t xml:space="preserve"> O</w:t>
      </w:r>
      <w:r w:rsidR="00A27968" w:rsidRPr="00146BBA">
        <w:rPr>
          <w:rFonts w:ascii="Times New Roman" w:hAnsi="Times New Roman"/>
          <w:bCs/>
          <w:i/>
          <w:iCs/>
          <w:color w:val="000000" w:themeColor="text1"/>
          <w:sz w:val="24"/>
          <w:szCs w:val="24"/>
        </w:rPr>
        <w:t>pen</w:t>
      </w:r>
      <w:r w:rsidR="00A27968" w:rsidRPr="00146BBA">
        <w:rPr>
          <w:rFonts w:ascii="Times New Roman" w:hAnsi="Times New Roman"/>
          <w:bCs/>
          <w:i/>
          <w:iCs/>
          <w:color w:val="000000" w:themeColor="text1"/>
          <w:sz w:val="24"/>
          <w:szCs w:val="24"/>
          <w:lang w:val="bg-BG"/>
        </w:rPr>
        <w:t xml:space="preserve"> A</w:t>
      </w:r>
      <w:r w:rsidR="00A27968" w:rsidRPr="00146BBA">
        <w:rPr>
          <w:rFonts w:ascii="Times New Roman" w:hAnsi="Times New Roman"/>
          <w:bCs/>
          <w:i/>
          <w:iCs/>
          <w:color w:val="000000" w:themeColor="text1"/>
          <w:sz w:val="24"/>
          <w:szCs w:val="24"/>
        </w:rPr>
        <w:t>nd</w:t>
      </w:r>
      <w:r w:rsidR="00A27968" w:rsidRPr="00146BBA">
        <w:rPr>
          <w:rFonts w:ascii="Times New Roman" w:hAnsi="Times New Roman"/>
          <w:bCs/>
          <w:i/>
          <w:iCs/>
          <w:color w:val="000000" w:themeColor="text1"/>
          <w:sz w:val="24"/>
          <w:szCs w:val="24"/>
          <w:lang w:val="bg-BG"/>
        </w:rPr>
        <w:t xml:space="preserve"> </w:t>
      </w:r>
      <w:r w:rsidR="00A27968" w:rsidRPr="00146BBA">
        <w:rPr>
          <w:rFonts w:ascii="Times New Roman" w:hAnsi="Times New Roman"/>
          <w:bCs/>
          <w:i/>
          <w:iCs/>
          <w:color w:val="000000" w:themeColor="text1"/>
          <w:sz w:val="24"/>
          <w:szCs w:val="24"/>
        </w:rPr>
        <w:t>Underwater Mining Of Minerals</w:t>
      </w:r>
      <w:r w:rsidR="00A27968" w:rsidRPr="00146BBA">
        <w:rPr>
          <w:rFonts w:ascii="Times New Roman" w:hAnsi="Times New Roman"/>
          <w:bCs/>
          <w:color w:val="000000" w:themeColor="text1"/>
          <w:sz w:val="24"/>
          <w:szCs w:val="24"/>
          <w:lang w:val="bg-BG"/>
        </w:rPr>
        <w:t>, стр. 176-183, 18-22 септември 2023, Варна, ISSN 2535-0854</w:t>
      </w:r>
    </w:p>
    <w:p w14:paraId="4064131C"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024D30B5" w14:textId="6495C844" w:rsidR="00D35ACF" w:rsidRPr="00EE33A8" w:rsidRDefault="00D35ACF"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Ефективността при пречистване на реални кисели руднични води (КРВ) от сулфати и тежки метали беше изследвана в биоелектрохимична система (БЕС). В последователен режим бяха изследвани два работни варианта на БЕС – като микробна горивна клетка (МГК) и като микробна електролизна клетка (MEК). Установено е, че скоростите на отстраняване на сулфати и редукция на метали в катодната зона са постигнати в различна степен в двата режима на работа на</w:t>
      </w:r>
      <w:r w:rsidR="00AB42D5">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БЕС.</w:t>
      </w:r>
      <w:r w:rsidR="00BD1A50" w:rsidRPr="00EE33A8">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В режим МГК за време от 96 часа скоростта на отстраняване на сулфати от КРВ достигна 27,7%, докато в режим MEК беше 47,8%. Що се отнася до Cu</w:t>
      </w:r>
      <w:r w:rsidRPr="00EE33A8">
        <w:rPr>
          <w:rFonts w:ascii="Times New Roman" w:hAnsi="Times New Roman" w:cs="Times New Roman"/>
          <w:i/>
          <w:iCs/>
          <w:color w:val="000000" w:themeColor="text1"/>
          <w:sz w:val="24"/>
          <w:szCs w:val="24"/>
          <w:vertAlign w:val="superscript"/>
          <w:lang w:val="bg-BG"/>
        </w:rPr>
        <w:t>2+</w:t>
      </w:r>
      <w:r w:rsidRPr="00EE33A8">
        <w:rPr>
          <w:rFonts w:ascii="Times New Roman" w:hAnsi="Times New Roman" w:cs="Times New Roman"/>
          <w:i/>
          <w:iCs/>
          <w:color w:val="000000" w:themeColor="text1"/>
          <w:sz w:val="24"/>
          <w:szCs w:val="24"/>
          <w:lang w:val="bg-BG"/>
        </w:rPr>
        <w:t xml:space="preserve"> - и в двата режима, като MГК и MEК, скоростта на редукция беше съответно 69,0% и 95,7%.</w:t>
      </w:r>
    </w:p>
    <w:p w14:paraId="39E61778" w14:textId="77777777" w:rsidR="006E7F70" w:rsidRPr="00463835" w:rsidRDefault="006E7F70" w:rsidP="00E20614">
      <w:pPr>
        <w:spacing w:after="0" w:line="240" w:lineRule="auto"/>
        <w:ind w:left="426" w:hanging="426"/>
        <w:jc w:val="both"/>
        <w:rPr>
          <w:rFonts w:ascii="Times New Roman" w:hAnsi="Times New Roman" w:cs="Times New Roman"/>
          <w:color w:val="000000" w:themeColor="text1"/>
          <w:sz w:val="24"/>
          <w:szCs w:val="24"/>
        </w:rPr>
      </w:pPr>
    </w:p>
    <w:p w14:paraId="6F50119A" w14:textId="026ACBDD" w:rsidR="008458F5"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544B3F" w:rsidRPr="00463835">
        <w:rPr>
          <w:rFonts w:ascii="Times New Roman" w:hAnsi="Times New Roman" w:cs="Times New Roman"/>
          <w:b/>
          <w:bCs/>
          <w:color w:val="000000" w:themeColor="text1"/>
          <w:sz w:val="24"/>
          <w:szCs w:val="24"/>
        </w:rPr>
        <w:t>33</w:t>
      </w:r>
      <w:r w:rsidR="00544B3F" w:rsidRPr="00463835">
        <w:rPr>
          <w:rFonts w:ascii="Times New Roman" w:hAnsi="Times New Roman" w:cs="Times New Roman"/>
          <w:b/>
          <w:bCs/>
          <w:color w:val="000000" w:themeColor="text1"/>
          <w:sz w:val="24"/>
          <w:szCs w:val="24"/>
          <w:lang w:val="bg-BG"/>
        </w:rPr>
        <w:t>.</w:t>
      </w:r>
      <w:r w:rsidR="00544B3F"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 xml:space="preserve">Velichkova, P, Bratkova, S, Angelov, A, </w:t>
      </w:r>
      <w:r w:rsidR="00A27968" w:rsidRPr="00146BBA">
        <w:rPr>
          <w:rFonts w:ascii="Times New Roman" w:hAnsi="Times New Roman"/>
          <w:b/>
          <w:bCs/>
          <w:color w:val="000000" w:themeColor="text1"/>
          <w:sz w:val="24"/>
          <w:szCs w:val="24"/>
          <w:lang w:val="bg-BG"/>
        </w:rPr>
        <w:t>Nikolova, K</w:t>
      </w:r>
      <w:r w:rsidR="00A27968" w:rsidRPr="00146BBA">
        <w:rPr>
          <w:rFonts w:ascii="Times New Roman" w:hAnsi="Times New Roman"/>
          <w:bCs/>
          <w:color w:val="000000" w:themeColor="text1"/>
          <w:sz w:val="24"/>
          <w:szCs w:val="24"/>
          <w:lang w:val="bg-BG"/>
        </w:rPr>
        <w:t>, Genova, P and Ivanov, R</w:t>
      </w:r>
      <w:r w:rsidR="00A27968" w:rsidRPr="00146BBA">
        <w:rPr>
          <w:rFonts w:ascii="Times New Roman" w:hAnsi="Times New Roman"/>
          <w:bCs/>
          <w:color w:val="000000" w:themeColor="text1"/>
          <w:sz w:val="24"/>
          <w:szCs w:val="24"/>
        </w:rPr>
        <w:t>. (2025)</w:t>
      </w:r>
      <w:r w:rsidR="00A27968" w:rsidRPr="00146BBA">
        <w:rPr>
          <w:rFonts w:ascii="Times New Roman" w:hAnsi="Times New Roman"/>
          <w:bCs/>
          <w:color w:val="000000" w:themeColor="text1"/>
          <w:sz w:val="24"/>
          <w:szCs w:val="24"/>
          <w:lang w:val="bg-BG"/>
        </w:rPr>
        <w:t xml:space="preserve"> Utilization of Distillery Wastewater in a Microbial Fuel Cell Based on Microbial Sulfate Reduction</w:t>
      </w:r>
      <w:r w:rsidR="00A27968" w:rsidRPr="00146BBA">
        <w:rPr>
          <w:rFonts w:ascii="Times New Roman" w:hAnsi="Times New Roman"/>
          <w:bCs/>
          <w:i/>
          <w:iCs/>
          <w:color w:val="000000" w:themeColor="text1"/>
          <w:sz w:val="24"/>
          <w:szCs w:val="24"/>
          <w:lang w:val="bg-BG"/>
        </w:rPr>
        <w:t>, J Ecol &amp; Nat Resour 2025</w:t>
      </w:r>
      <w:r w:rsidR="00A27968" w:rsidRPr="00146BBA">
        <w:rPr>
          <w:rFonts w:ascii="Times New Roman" w:hAnsi="Times New Roman"/>
          <w:bCs/>
          <w:color w:val="000000" w:themeColor="text1"/>
          <w:sz w:val="24"/>
          <w:szCs w:val="24"/>
          <w:lang w:val="bg-BG"/>
        </w:rPr>
        <w:t xml:space="preserve">, 9(1): 000410, </w:t>
      </w:r>
      <w:r w:rsidR="00A27968" w:rsidRPr="00146BBA">
        <w:rPr>
          <w:rFonts w:ascii="Times New Roman" w:hAnsi="Times New Roman"/>
          <w:bCs/>
          <w:color w:val="000000" w:themeColor="text1"/>
          <w:sz w:val="24"/>
          <w:szCs w:val="24"/>
        </w:rPr>
        <w:t xml:space="preserve">pp. 1-9, </w:t>
      </w:r>
      <w:r w:rsidR="00A27968" w:rsidRPr="00146BBA">
        <w:rPr>
          <w:rFonts w:ascii="Times New Roman" w:hAnsi="Times New Roman"/>
          <w:bCs/>
          <w:color w:val="000000" w:themeColor="text1"/>
          <w:sz w:val="24"/>
          <w:szCs w:val="24"/>
          <w:lang w:val="bg-BG"/>
        </w:rPr>
        <w:t>ISSN 2578-4994</w:t>
      </w:r>
    </w:p>
    <w:p w14:paraId="3FE0FDF5"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3D22E74E" w14:textId="4964ECE6" w:rsidR="008458F5" w:rsidRPr="00EE33A8" w:rsidRDefault="008458F5"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rPr>
        <w:t xml:space="preserve"> </w:t>
      </w:r>
      <w:r w:rsidRPr="00EE33A8">
        <w:rPr>
          <w:rFonts w:ascii="Times New Roman" w:hAnsi="Times New Roman" w:cs="Times New Roman"/>
          <w:i/>
          <w:iCs/>
          <w:color w:val="000000" w:themeColor="text1"/>
          <w:sz w:val="24"/>
          <w:szCs w:val="24"/>
          <w:lang w:val="bg-BG"/>
        </w:rPr>
        <w:t>Simple electron donors (such as lactate, ethanol, glucose, etc.) in the process of microbial sulfate reduction are well studied. In search of new substrates for sulfate-reducing bacteria, multicomponent organic products were investigated. The application of distillery wastewater (vinasse and ethanol stillage) as electron donors in a microbial sulfate reduction process with an integrated microbial fuel cell was studied. The results were compared with those of lactate as a control. The influence of the rate of volumetric sulfate loading on the rate of microbial processes was studied using six different hydraulic retention times: 14, 18, 22, 26, 30 and 34 hours. During the process, sulfate-reducing bacteria incompletely oxidize organic matter in the used distillery wastewater and generate large amounts of acetic acid, and propionic acids as a product of other microbiological processes. The rates of sulfate and organic removal for all three substrates increase with increasing retention time. In the case of vinasse and stillage at the 34th hour, sulfate removal was 98%, and organics removal was 48 and 44%, respectively. The open circuit voltage values for both fuel cells with wastewaters were highest at the 22nd hour. The results showed that vinasse and ethanol stillage were suitable electron donors in the process of microbial sulfate reduction and the resulting metabolites can be a substrate for other anaerobic processes.</w:t>
      </w:r>
    </w:p>
    <w:p w14:paraId="62A2BCEC" w14:textId="77777777" w:rsidR="008D6670" w:rsidRPr="00EE33A8" w:rsidRDefault="008D6670" w:rsidP="00EE33A8">
      <w:pPr>
        <w:spacing w:after="0" w:line="240" w:lineRule="auto"/>
        <w:ind w:left="852" w:hanging="426"/>
        <w:jc w:val="both"/>
        <w:rPr>
          <w:rFonts w:ascii="Times New Roman" w:hAnsi="Times New Roman" w:cs="Times New Roman"/>
          <w:i/>
          <w:iCs/>
          <w:color w:val="000000" w:themeColor="text1"/>
          <w:sz w:val="24"/>
          <w:szCs w:val="24"/>
          <w:u w:val="single"/>
          <w:lang w:val="bg-BG"/>
        </w:rPr>
      </w:pPr>
    </w:p>
    <w:p w14:paraId="1D42C778" w14:textId="0DDD84F4" w:rsidR="008D6670"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lastRenderedPageBreak/>
        <w:t>III.</w:t>
      </w:r>
      <w:r w:rsidR="008D6670" w:rsidRPr="00463835">
        <w:rPr>
          <w:rFonts w:ascii="Times New Roman" w:hAnsi="Times New Roman" w:cs="Times New Roman"/>
          <w:b/>
          <w:bCs/>
          <w:color w:val="000000" w:themeColor="text1"/>
          <w:sz w:val="24"/>
          <w:szCs w:val="24"/>
          <w:lang w:val="bg-BG"/>
        </w:rPr>
        <w:t>33.</w:t>
      </w:r>
      <w:r w:rsidR="008D6670" w:rsidRPr="00463835">
        <w:rPr>
          <w:rFonts w:ascii="Times New Roman" w:hAnsi="Times New Roman" w:cs="Times New Roman"/>
          <w:color w:val="000000" w:themeColor="text1"/>
          <w:sz w:val="24"/>
          <w:szCs w:val="24"/>
          <w:lang w:val="bg-BG"/>
        </w:rPr>
        <w:t xml:space="preserve"> </w:t>
      </w:r>
      <w:r w:rsidR="00A27968" w:rsidRPr="00146BBA">
        <w:rPr>
          <w:rFonts w:ascii="Times New Roman" w:hAnsi="Times New Roman"/>
          <w:bCs/>
          <w:color w:val="000000" w:themeColor="text1"/>
          <w:sz w:val="24"/>
          <w:szCs w:val="24"/>
          <w:lang w:val="bg-BG"/>
        </w:rPr>
        <w:t xml:space="preserve">Величкова, П., Браткова, С., Ангелов, А., </w:t>
      </w:r>
      <w:r w:rsidR="00A27968" w:rsidRPr="00A27968">
        <w:rPr>
          <w:rFonts w:ascii="Times New Roman" w:hAnsi="Times New Roman"/>
          <w:b/>
          <w:color w:val="000000" w:themeColor="text1"/>
          <w:sz w:val="24"/>
          <w:szCs w:val="24"/>
          <w:lang w:val="bg-BG"/>
        </w:rPr>
        <w:t>Николова, К.</w:t>
      </w:r>
      <w:r w:rsidR="00A27968" w:rsidRPr="00146BBA">
        <w:rPr>
          <w:rFonts w:ascii="Times New Roman" w:hAnsi="Times New Roman"/>
          <w:bCs/>
          <w:color w:val="000000" w:themeColor="text1"/>
          <w:sz w:val="24"/>
          <w:szCs w:val="24"/>
          <w:lang w:val="bg-BG"/>
        </w:rPr>
        <w:t>, Генова, П. и Иванов, Р.</w:t>
      </w:r>
      <w:r w:rsidR="00A27968" w:rsidRPr="00146BBA">
        <w:rPr>
          <w:rFonts w:ascii="Times New Roman" w:hAnsi="Times New Roman"/>
          <w:bCs/>
          <w:color w:val="000000" w:themeColor="text1"/>
          <w:sz w:val="24"/>
          <w:szCs w:val="24"/>
        </w:rPr>
        <w:t xml:space="preserve"> (2025)</w:t>
      </w:r>
      <w:r w:rsidR="00A27968" w:rsidRPr="00146BBA">
        <w:rPr>
          <w:rFonts w:ascii="Times New Roman" w:hAnsi="Times New Roman"/>
          <w:bCs/>
          <w:color w:val="000000" w:themeColor="text1"/>
          <w:sz w:val="24"/>
          <w:szCs w:val="24"/>
          <w:lang w:val="bg-BG"/>
        </w:rPr>
        <w:t xml:space="preserve">. Оползотворяване на отпадъчни води от дестилерия в микробна горивна клетка, базирана на микробна сулфатна редукция, </w:t>
      </w:r>
      <w:r w:rsidR="00A27968" w:rsidRPr="00146BBA">
        <w:rPr>
          <w:rFonts w:ascii="Times New Roman" w:hAnsi="Times New Roman"/>
          <w:bCs/>
          <w:i/>
          <w:iCs/>
          <w:color w:val="000000" w:themeColor="text1"/>
          <w:sz w:val="24"/>
          <w:szCs w:val="24"/>
          <w:lang w:val="bg-BG"/>
        </w:rPr>
        <w:t>J Ecol &amp; Nat Resour</w:t>
      </w:r>
      <w:r w:rsidR="00A27968" w:rsidRPr="00146BBA">
        <w:rPr>
          <w:rFonts w:ascii="Times New Roman" w:hAnsi="Times New Roman"/>
          <w:bCs/>
          <w:color w:val="000000" w:themeColor="text1"/>
          <w:sz w:val="24"/>
          <w:szCs w:val="24"/>
          <w:lang w:val="bg-BG"/>
        </w:rPr>
        <w:t xml:space="preserve"> 2025, 9(1): 000410, стр. 1-9, ISSN 2578-4994</w:t>
      </w:r>
    </w:p>
    <w:p w14:paraId="463D7E97" w14:textId="77777777" w:rsidR="00EE33A8" w:rsidRPr="00EE33A8" w:rsidRDefault="00EE33A8" w:rsidP="00EE33A8">
      <w:pPr>
        <w:spacing w:after="0" w:line="240" w:lineRule="auto"/>
        <w:ind w:left="426"/>
        <w:jc w:val="both"/>
        <w:rPr>
          <w:rFonts w:ascii="Times New Roman" w:hAnsi="Times New Roman" w:cs="Times New Roman"/>
          <w:i/>
          <w:iCs/>
          <w:color w:val="000000" w:themeColor="text1"/>
          <w:sz w:val="24"/>
          <w:szCs w:val="24"/>
          <w:u w:val="single"/>
        </w:rPr>
      </w:pPr>
    </w:p>
    <w:p w14:paraId="01566E11" w14:textId="31693D8E" w:rsidR="008D6670" w:rsidRPr="00EE33A8" w:rsidRDefault="008D6670"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Простите донори на електрони (като лактат, етанол, глюкоза и др.) в процеса на микробна сулфат</w:t>
      </w:r>
      <w:r w:rsidR="00AB42D5">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редукция са добре проучени. В търсене на нови субстрати за сулфат</w:t>
      </w:r>
      <w:r w:rsidR="00AB42D5">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редуциращи бактерии бяха изследвани многокомпонентни органични продукти. Изследвано е приложението на отпадъчни води от дестилерия (винаса и спиртна шлемпа) като донори на електрони в процес на микробна сулфат</w:t>
      </w:r>
      <w:r w:rsidR="00AB42D5">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 xml:space="preserve">редукция с интегрирана микробна горивна клетка. Резултатите са сравнени с тези на лактат като контрола. Влиянието на </w:t>
      </w:r>
      <w:r w:rsidR="00AB42D5">
        <w:rPr>
          <w:rFonts w:ascii="Times New Roman" w:hAnsi="Times New Roman" w:cs="Times New Roman"/>
          <w:i/>
          <w:iCs/>
          <w:color w:val="000000" w:themeColor="text1"/>
          <w:sz w:val="24"/>
          <w:szCs w:val="24"/>
          <w:lang w:val="bg-BG"/>
        </w:rPr>
        <w:t>степента</w:t>
      </w:r>
      <w:r w:rsidRPr="00EE33A8">
        <w:rPr>
          <w:rFonts w:ascii="Times New Roman" w:hAnsi="Times New Roman" w:cs="Times New Roman"/>
          <w:i/>
          <w:iCs/>
          <w:color w:val="000000" w:themeColor="text1"/>
          <w:sz w:val="24"/>
          <w:szCs w:val="24"/>
          <w:lang w:val="bg-BG"/>
        </w:rPr>
        <w:t xml:space="preserve"> на обемно натоварване със сулфат</w:t>
      </w:r>
      <w:r w:rsidR="00AB42D5">
        <w:rPr>
          <w:rFonts w:ascii="Times New Roman" w:hAnsi="Times New Roman" w:cs="Times New Roman"/>
          <w:i/>
          <w:iCs/>
          <w:color w:val="000000" w:themeColor="text1"/>
          <w:sz w:val="24"/>
          <w:szCs w:val="24"/>
          <w:lang w:val="bg-BG"/>
        </w:rPr>
        <w:t>и</w:t>
      </w:r>
      <w:r w:rsidRPr="00EE33A8">
        <w:rPr>
          <w:rFonts w:ascii="Times New Roman" w:hAnsi="Times New Roman" w:cs="Times New Roman"/>
          <w:i/>
          <w:iCs/>
          <w:color w:val="000000" w:themeColor="text1"/>
          <w:sz w:val="24"/>
          <w:szCs w:val="24"/>
          <w:lang w:val="bg-BG"/>
        </w:rPr>
        <w:t xml:space="preserve"> върху скоростта на микробните процеси е изследвано с помощта на шест различни хидравлични контактни времена: 14, 18, 22, 26, 30 и 34 часа. По време на процеса, сулфат</w:t>
      </w:r>
      <w:r w:rsidR="00AB42D5">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 xml:space="preserve">редуциращите бактерии непълно окисляват органичната материя в използваните отпадъчни води от дестилерията и генерират големи количества оцетна киселина и пропионови киселини като продукт на други микробиологични процеси. </w:t>
      </w:r>
      <w:r w:rsidR="00AB42D5">
        <w:rPr>
          <w:rFonts w:ascii="Times New Roman" w:hAnsi="Times New Roman" w:cs="Times New Roman"/>
          <w:i/>
          <w:iCs/>
          <w:color w:val="000000" w:themeColor="text1"/>
          <w:sz w:val="24"/>
          <w:szCs w:val="24"/>
          <w:lang w:val="bg-BG"/>
        </w:rPr>
        <w:t>Степента</w:t>
      </w:r>
      <w:r w:rsidRPr="00EE33A8">
        <w:rPr>
          <w:rFonts w:ascii="Times New Roman" w:hAnsi="Times New Roman" w:cs="Times New Roman"/>
          <w:i/>
          <w:iCs/>
          <w:color w:val="000000" w:themeColor="text1"/>
          <w:sz w:val="24"/>
          <w:szCs w:val="24"/>
          <w:lang w:val="bg-BG"/>
        </w:rPr>
        <w:t xml:space="preserve"> на отстраняване на сулфати и органични вещества и за трите субстрата се увеличава с увеличаване на контактното време</w:t>
      </w:r>
      <w:r w:rsidR="00AB42D5">
        <w:rPr>
          <w:rFonts w:ascii="Times New Roman" w:hAnsi="Times New Roman" w:cs="Times New Roman"/>
          <w:i/>
          <w:iCs/>
          <w:color w:val="000000" w:themeColor="text1"/>
          <w:sz w:val="24"/>
          <w:szCs w:val="24"/>
          <w:lang w:val="bg-BG"/>
        </w:rPr>
        <w:t xml:space="preserve">. </w:t>
      </w:r>
      <w:r w:rsidRPr="00EE33A8">
        <w:rPr>
          <w:rFonts w:ascii="Times New Roman" w:hAnsi="Times New Roman" w:cs="Times New Roman"/>
          <w:i/>
          <w:iCs/>
          <w:color w:val="000000" w:themeColor="text1"/>
          <w:sz w:val="24"/>
          <w:szCs w:val="24"/>
          <w:lang w:val="bg-BG"/>
        </w:rPr>
        <w:t xml:space="preserve">При винасата и шлемпата на 34-ия час, отстраняването на сулфати </w:t>
      </w:r>
      <w:r w:rsidR="00AB42D5">
        <w:rPr>
          <w:rFonts w:ascii="Times New Roman" w:hAnsi="Times New Roman" w:cs="Times New Roman"/>
          <w:i/>
          <w:iCs/>
          <w:color w:val="000000" w:themeColor="text1"/>
          <w:sz w:val="24"/>
          <w:szCs w:val="24"/>
          <w:lang w:val="bg-BG"/>
        </w:rPr>
        <w:t>бе</w:t>
      </w:r>
      <w:r w:rsidRPr="00EE33A8">
        <w:rPr>
          <w:rFonts w:ascii="Times New Roman" w:hAnsi="Times New Roman" w:cs="Times New Roman"/>
          <w:i/>
          <w:iCs/>
          <w:color w:val="000000" w:themeColor="text1"/>
          <w:sz w:val="24"/>
          <w:szCs w:val="24"/>
          <w:lang w:val="bg-BG"/>
        </w:rPr>
        <w:t xml:space="preserve"> съответно 98%, а отстраняването на органични вещества съответно 48 и 44%. Стойностите на напрежението на отворена верига и за двете горивни клетки с отпадъчни води </w:t>
      </w:r>
      <w:r w:rsidR="00AB42D5">
        <w:rPr>
          <w:rFonts w:ascii="Times New Roman" w:hAnsi="Times New Roman" w:cs="Times New Roman"/>
          <w:i/>
          <w:iCs/>
          <w:color w:val="000000" w:themeColor="text1"/>
          <w:sz w:val="24"/>
          <w:szCs w:val="24"/>
          <w:lang w:val="bg-BG"/>
        </w:rPr>
        <w:t>бяха</w:t>
      </w:r>
      <w:r w:rsidRPr="00EE33A8">
        <w:rPr>
          <w:rFonts w:ascii="Times New Roman" w:hAnsi="Times New Roman" w:cs="Times New Roman"/>
          <w:i/>
          <w:iCs/>
          <w:color w:val="000000" w:themeColor="text1"/>
          <w:sz w:val="24"/>
          <w:szCs w:val="24"/>
          <w:lang w:val="bg-BG"/>
        </w:rPr>
        <w:t xml:space="preserve"> най-високи на 22-ия час. Резултатите показват, че винсата и спиртната шлемпа са подходящи донори на електрони в процеса на микробна сулфат</w:t>
      </w:r>
      <w:r w:rsidR="00AB42D5">
        <w:rPr>
          <w:rFonts w:ascii="Times New Roman" w:hAnsi="Times New Roman" w:cs="Times New Roman"/>
          <w:i/>
          <w:iCs/>
          <w:color w:val="000000" w:themeColor="text1"/>
          <w:sz w:val="24"/>
          <w:szCs w:val="24"/>
          <w:lang w:val="bg-BG"/>
        </w:rPr>
        <w:t>-</w:t>
      </w:r>
      <w:r w:rsidRPr="00EE33A8">
        <w:rPr>
          <w:rFonts w:ascii="Times New Roman" w:hAnsi="Times New Roman" w:cs="Times New Roman"/>
          <w:i/>
          <w:iCs/>
          <w:color w:val="000000" w:themeColor="text1"/>
          <w:sz w:val="24"/>
          <w:szCs w:val="24"/>
          <w:lang w:val="bg-BG"/>
        </w:rPr>
        <w:t>редукция и получените метаболити могат да бъдат субстрат за други анаеробни процеси.</w:t>
      </w:r>
    </w:p>
    <w:p w14:paraId="23746A06" w14:textId="77777777" w:rsidR="00D47EA4" w:rsidRPr="00463835" w:rsidRDefault="00D47EA4" w:rsidP="00E20614">
      <w:pPr>
        <w:spacing w:after="0" w:line="240" w:lineRule="auto"/>
        <w:ind w:left="426" w:hanging="426"/>
        <w:jc w:val="both"/>
        <w:rPr>
          <w:rFonts w:ascii="Times New Roman" w:hAnsi="Times New Roman" w:cs="Times New Roman"/>
          <w:color w:val="000000" w:themeColor="text1"/>
          <w:sz w:val="24"/>
          <w:szCs w:val="24"/>
          <w:lang w:val="bg-BG"/>
        </w:rPr>
      </w:pPr>
    </w:p>
    <w:p w14:paraId="539050A1" w14:textId="11EE6B50" w:rsidR="00D47EA4"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D47EA4" w:rsidRPr="00463835">
        <w:rPr>
          <w:rFonts w:ascii="Times New Roman" w:hAnsi="Times New Roman" w:cs="Times New Roman"/>
          <w:b/>
          <w:bCs/>
          <w:color w:val="000000" w:themeColor="text1"/>
          <w:sz w:val="24"/>
          <w:szCs w:val="24"/>
          <w:lang w:val="bg-BG"/>
        </w:rPr>
        <w:t xml:space="preserve">34. </w:t>
      </w:r>
      <w:r w:rsidR="00055F3C" w:rsidRPr="00055F3C">
        <w:rPr>
          <w:rFonts w:ascii="Times New Roman" w:hAnsi="Times New Roman" w:cs="Times New Roman"/>
          <w:b/>
          <w:bCs/>
          <w:color w:val="000000" w:themeColor="text1"/>
          <w:sz w:val="24"/>
          <w:szCs w:val="24"/>
          <w:lang w:val="bg-BG"/>
        </w:rPr>
        <w:t>Nikolova,</w:t>
      </w:r>
      <w:r w:rsidR="00055F3C" w:rsidRPr="00055F3C">
        <w:rPr>
          <w:rFonts w:ascii="Times New Roman" w:hAnsi="Times New Roman" w:cs="Times New Roman"/>
          <w:b/>
          <w:bCs/>
          <w:color w:val="000000" w:themeColor="text1"/>
          <w:sz w:val="24"/>
          <w:szCs w:val="24"/>
        </w:rPr>
        <w:t xml:space="preserve"> K.</w:t>
      </w:r>
      <w:r w:rsidR="00055F3C" w:rsidRPr="00055F3C">
        <w:rPr>
          <w:rFonts w:ascii="Times New Roman" w:hAnsi="Times New Roman" w:cs="Times New Roman"/>
          <w:color w:val="000000" w:themeColor="text1"/>
          <w:sz w:val="24"/>
          <w:szCs w:val="24"/>
        </w:rPr>
        <w:t xml:space="preserve">, </w:t>
      </w:r>
      <w:r w:rsidR="00055F3C" w:rsidRPr="00055F3C">
        <w:rPr>
          <w:rFonts w:ascii="Times New Roman" w:hAnsi="Times New Roman" w:cs="Times New Roman"/>
          <w:color w:val="000000" w:themeColor="text1"/>
          <w:sz w:val="24"/>
          <w:szCs w:val="24"/>
          <w:lang w:val="bg-BG"/>
        </w:rPr>
        <w:t xml:space="preserve">Genova, </w:t>
      </w:r>
      <w:r w:rsidR="00055F3C" w:rsidRPr="00055F3C">
        <w:rPr>
          <w:rFonts w:ascii="Times New Roman" w:hAnsi="Times New Roman" w:cs="Times New Roman"/>
          <w:color w:val="000000" w:themeColor="text1"/>
          <w:sz w:val="24"/>
          <w:szCs w:val="24"/>
        </w:rPr>
        <w:t xml:space="preserve">P., </w:t>
      </w:r>
      <w:r w:rsidR="00055F3C" w:rsidRPr="00055F3C">
        <w:rPr>
          <w:rFonts w:ascii="Times New Roman" w:hAnsi="Times New Roman" w:cs="Times New Roman"/>
          <w:color w:val="000000" w:themeColor="text1"/>
          <w:sz w:val="24"/>
          <w:szCs w:val="24"/>
          <w:lang w:val="bg-BG"/>
        </w:rPr>
        <w:t xml:space="preserve">Ivanov, </w:t>
      </w:r>
      <w:r w:rsidR="00055F3C" w:rsidRPr="00055F3C">
        <w:rPr>
          <w:rFonts w:ascii="Times New Roman" w:hAnsi="Times New Roman" w:cs="Times New Roman"/>
          <w:color w:val="000000" w:themeColor="text1"/>
          <w:sz w:val="24"/>
          <w:szCs w:val="24"/>
        </w:rPr>
        <w:t>R.,</w:t>
      </w:r>
      <w:r w:rsidR="00055F3C" w:rsidRPr="00055F3C">
        <w:rPr>
          <w:rFonts w:ascii="Times New Roman" w:hAnsi="Times New Roman" w:cs="Times New Roman"/>
          <w:color w:val="000000" w:themeColor="text1"/>
          <w:sz w:val="24"/>
          <w:szCs w:val="24"/>
          <w:lang w:val="bg-BG"/>
        </w:rPr>
        <w:t xml:space="preserve"> Velichkova,</w:t>
      </w:r>
      <w:r w:rsidR="00055F3C" w:rsidRPr="00055F3C">
        <w:rPr>
          <w:rFonts w:ascii="Times New Roman" w:hAnsi="Times New Roman" w:cs="Times New Roman"/>
          <w:color w:val="000000" w:themeColor="text1"/>
          <w:sz w:val="24"/>
          <w:szCs w:val="24"/>
        </w:rPr>
        <w:t>P. (2025)</w:t>
      </w:r>
      <w:r w:rsidR="00055F3C" w:rsidRPr="00055F3C">
        <w:rPr>
          <w:rFonts w:ascii="Times New Roman" w:hAnsi="Times New Roman" w:cs="Times New Roman"/>
          <w:color w:val="000000" w:themeColor="text1"/>
          <w:sz w:val="24"/>
          <w:szCs w:val="24"/>
          <w:lang w:val="bg-BG"/>
        </w:rPr>
        <w:t xml:space="preserve">. </w:t>
      </w:r>
      <w:r w:rsidR="00055F3C" w:rsidRPr="00055F3C">
        <w:rPr>
          <w:rFonts w:ascii="Times New Roman" w:hAnsi="Times New Roman" w:cs="Times New Roman"/>
          <w:color w:val="000000" w:themeColor="text1"/>
          <w:sz w:val="24"/>
          <w:szCs w:val="24"/>
        </w:rPr>
        <w:t xml:space="preserve">Review of the regulatory framework relevant to the protection of water bodies from effluents influenced by the mining industry, </w:t>
      </w:r>
      <w:r w:rsidR="00055F3C" w:rsidRPr="00055F3C">
        <w:rPr>
          <w:rFonts w:ascii="Times New Roman" w:hAnsi="Times New Roman" w:cs="Times New Roman"/>
          <w:i/>
          <w:iCs/>
          <w:color w:val="000000" w:themeColor="text1"/>
          <w:sz w:val="24"/>
          <w:szCs w:val="24"/>
        </w:rPr>
        <w:t>Annual of the University of mining and geology “St. Ivan Rilski”</w:t>
      </w:r>
      <w:r w:rsidR="00055F3C" w:rsidRPr="00055F3C">
        <w:rPr>
          <w:rFonts w:ascii="Times New Roman" w:hAnsi="Times New Roman" w:cs="Times New Roman"/>
          <w:color w:val="000000" w:themeColor="text1"/>
          <w:sz w:val="24"/>
          <w:szCs w:val="24"/>
        </w:rPr>
        <w:t xml:space="preserve">, Vol. 68, Part III, Mining and processing of minerals, </w:t>
      </w:r>
      <w:proofErr w:type="spellStart"/>
      <w:r w:rsidR="00055F3C" w:rsidRPr="00055F3C">
        <w:rPr>
          <w:rFonts w:ascii="Times New Roman" w:hAnsi="Times New Roman" w:cs="Times New Roman"/>
          <w:color w:val="000000" w:themeColor="text1"/>
          <w:sz w:val="24"/>
          <w:szCs w:val="24"/>
        </w:rPr>
        <w:t>рр</w:t>
      </w:r>
      <w:proofErr w:type="spellEnd"/>
      <w:r w:rsidR="00055F3C">
        <w:rPr>
          <w:rFonts w:ascii="Times New Roman" w:hAnsi="Times New Roman" w:cs="Times New Roman"/>
          <w:color w:val="000000" w:themeColor="text1"/>
          <w:sz w:val="24"/>
          <w:szCs w:val="24"/>
        </w:rPr>
        <w:t>.</w:t>
      </w:r>
      <w:r w:rsidR="00055F3C" w:rsidRPr="00055F3C">
        <w:rPr>
          <w:rFonts w:ascii="Times New Roman" w:hAnsi="Times New Roman" w:cs="Times New Roman"/>
          <w:color w:val="000000" w:themeColor="text1"/>
          <w:sz w:val="24"/>
          <w:szCs w:val="24"/>
        </w:rPr>
        <w:t xml:space="preserve"> 1</w:t>
      </w:r>
      <w:r w:rsidR="00055F3C" w:rsidRPr="00055F3C">
        <w:rPr>
          <w:rFonts w:ascii="Times New Roman" w:hAnsi="Times New Roman" w:cs="Times New Roman"/>
          <w:color w:val="000000" w:themeColor="text1"/>
          <w:sz w:val="24"/>
          <w:szCs w:val="24"/>
          <w:lang w:val="bg-BG"/>
        </w:rPr>
        <w:t>66</w:t>
      </w:r>
      <w:r w:rsidR="00055F3C" w:rsidRPr="00055F3C">
        <w:rPr>
          <w:rFonts w:ascii="Times New Roman" w:hAnsi="Times New Roman" w:cs="Times New Roman"/>
          <w:color w:val="000000" w:themeColor="text1"/>
          <w:sz w:val="24"/>
          <w:szCs w:val="24"/>
        </w:rPr>
        <w:t>-1</w:t>
      </w:r>
      <w:r w:rsidR="00055F3C" w:rsidRPr="00055F3C">
        <w:rPr>
          <w:rFonts w:ascii="Times New Roman" w:hAnsi="Times New Roman" w:cs="Times New Roman"/>
          <w:color w:val="000000" w:themeColor="text1"/>
          <w:sz w:val="24"/>
          <w:szCs w:val="24"/>
          <w:lang w:val="bg-BG"/>
        </w:rPr>
        <w:t>73</w:t>
      </w:r>
      <w:r w:rsidR="00055F3C" w:rsidRPr="00055F3C">
        <w:rPr>
          <w:rFonts w:ascii="Times New Roman" w:hAnsi="Times New Roman" w:cs="Times New Roman"/>
          <w:color w:val="000000" w:themeColor="text1"/>
          <w:sz w:val="24"/>
          <w:szCs w:val="24"/>
        </w:rPr>
        <w:t>, 2025, ISSN 1312-1820</w:t>
      </w:r>
    </w:p>
    <w:p w14:paraId="1FCCDE52"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145DF6AA" w14:textId="4DC1D31D" w:rsidR="00D47EA4" w:rsidRPr="00EE33A8" w:rsidRDefault="00D47EA4"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lang w:val="bg-BG"/>
        </w:rPr>
        <w:t xml:space="preserve"> This paper presents a targeted review and analysis of key regulatory documents related to the protection of water bodies impacted by the mining and processing industry. Bulgarian legislation is compared with the European normative framework, with focus on the parameters set out in a typical discharge permit for a mining site operator in Bulgaria. The main objective of the entire range of legislative norms in this area is long-term sustainable water management, a high level of protection of the aquatic environment, and setting out rules to halt deterioration in the status of EU water bodies and to achieve their good status.</w:t>
      </w:r>
    </w:p>
    <w:p w14:paraId="73CC90DA" w14:textId="77777777" w:rsidR="00D47EA4" w:rsidRPr="00463835" w:rsidRDefault="00D47EA4" w:rsidP="00E20614">
      <w:pPr>
        <w:spacing w:after="0" w:line="240" w:lineRule="auto"/>
        <w:ind w:left="426" w:hanging="426"/>
        <w:jc w:val="both"/>
        <w:rPr>
          <w:rFonts w:ascii="Times New Roman" w:hAnsi="Times New Roman" w:cs="Times New Roman"/>
          <w:color w:val="000000" w:themeColor="text1"/>
          <w:sz w:val="24"/>
          <w:szCs w:val="24"/>
          <w:lang w:val="bg-BG"/>
        </w:rPr>
      </w:pPr>
    </w:p>
    <w:p w14:paraId="6FC532D9" w14:textId="4E686688" w:rsidR="00D47EA4"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D47EA4" w:rsidRPr="00463835">
        <w:rPr>
          <w:rFonts w:ascii="Times New Roman" w:hAnsi="Times New Roman" w:cs="Times New Roman"/>
          <w:b/>
          <w:bCs/>
          <w:color w:val="000000" w:themeColor="text1"/>
          <w:sz w:val="24"/>
          <w:szCs w:val="24"/>
        </w:rPr>
        <w:t>34</w:t>
      </w:r>
      <w:r w:rsidR="00D47EA4" w:rsidRPr="00463835">
        <w:rPr>
          <w:rFonts w:ascii="Times New Roman" w:hAnsi="Times New Roman" w:cs="Times New Roman"/>
          <w:b/>
          <w:bCs/>
          <w:color w:val="000000" w:themeColor="text1"/>
          <w:sz w:val="24"/>
          <w:szCs w:val="24"/>
          <w:lang w:val="bg-BG"/>
        </w:rPr>
        <w:t xml:space="preserve">. </w:t>
      </w:r>
      <w:r w:rsidR="00055F3C" w:rsidRPr="00146BBA">
        <w:rPr>
          <w:rFonts w:ascii="Times New Roman" w:hAnsi="Times New Roman"/>
          <w:b/>
          <w:bCs/>
          <w:color w:val="000000" w:themeColor="text1"/>
          <w:sz w:val="24"/>
          <w:szCs w:val="24"/>
          <w:lang w:val="bg-BG"/>
        </w:rPr>
        <w:t>Николова</w:t>
      </w:r>
      <w:r w:rsidR="00055F3C" w:rsidRPr="00F61225">
        <w:rPr>
          <w:rFonts w:ascii="Times New Roman" w:hAnsi="Times New Roman"/>
          <w:b/>
          <w:bCs/>
          <w:color w:val="000000" w:themeColor="text1"/>
          <w:sz w:val="24"/>
          <w:szCs w:val="24"/>
          <w:lang w:val="bg-BG"/>
        </w:rPr>
        <w:t xml:space="preserve">, </w:t>
      </w:r>
      <w:r w:rsidR="00055F3C" w:rsidRPr="00F61225">
        <w:rPr>
          <w:rFonts w:ascii="Times New Roman" w:hAnsi="Times New Roman"/>
          <w:b/>
          <w:bCs/>
          <w:color w:val="000000" w:themeColor="text1"/>
          <w:sz w:val="24"/>
          <w:szCs w:val="24"/>
        </w:rPr>
        <w:t>K.</w:t>
      </w:r>
      <w:r w:rsidR="00055F3C" w:rsidRPr="00146BBA">
        <w:rPr>
          <w:rFonts w:ascii="Times New Roman" w:hAnsi="Times New Roman"/>
          <w:color w:val="000000" w:themeColor="text1"/>
          <w:sz w:val="24"/>
          <w:szCs w:val="24"/>
        </w:rPr>
        <w:t xml:space="preserve">, </w:t>
      </w:r>
      <w:r w:rsidR="00055F3C" w:rsidRPr="00146BBA">
        <w:rPr>
          <w:rFonts w:ascii="Times New Roman" w:hAnsi="Times New Roman"/>
          <w:color w:val="000000" w:themeColor="text1"/>
          <w:sz w:val="24"/>
          <w:szCs w:val="24"/>
          <w:lang w:val="bg-BG"/>
        </w:rPr>
        <w:t xml:space="preserve">Генова, П., Иванов, Р., Величкова, П. </w:t>
      </w:r>
      <w:r w:rsidR="00055F3C" w:rsidRPr="00146BBA">
        <w:rPr>
          <w:rFonts w:ascii="Times New Roman" w:hAnsi="Times New Roman"/>
          <w:color w:val="000000" w:themeColor="text1"/>
          <w:sz w:val="24"/>
          <w:szCs w:val="24"/>
        </w:rPr>
        <w:t>(2025)</w:t>
      </w:r>
      <w:r w:rsidR="00055F3C" w:rsidRPr="00146BBA">
        <w:rPr>
          <w:rFonts w:ascii="Times New Roman" w:hAnsi="Times New Roman"/>
          <w:color w:val="000000" w:themeColor="text1"/>
          <w:sz w:val="24"/>
          <w:szCs w:val="24"/>
          <w:lang w:val="bg-BG"/>
        </w:rPr>
        <w:t>.</w:t>
      </w:r>
      <w:r w:rsidR="00055F3C" w:rsidRPr="00146BBA">
        <w:rPr>
          <w:rFonts w:ascii="Times New Roman" w:hAnsi="Times New Roman"/>
          <w:color w:val="000000" w:themeColor="text1"/>
          <w:sz w:val="24"/>
          <w:szCs w:val="24"/>
        </w:rPr>
        <w:t xml:space="preserve"> </w:t>
      </w:r>
      <w:r w:rsidR="00055F3C" w:rsidRPr="00146BBA">
        <w:rPr>
          <w:rFonts w:ascii="Times New Roman" w:hAnsi="Times New Roman"/>
          <w:color w:val="000000" w:themeColor="text1"/>
          <w:sz w:val="24"/>
          <w:szCs w:val="24"/>
          <w:lang w:val="bg-BG"/>
        </w:rPr>
        <w:t xml:space="preserve">Преглед на нормативната база, отнасяща се за опазване на водните тела от води, повлияни от минната индустрия, </w:t>
      </w:r>
      <w:r w:rsidR="00055F3C" w:rsidRPr="00146BBA">
        <w:rPr>
          <w:rFonts w:ascii="Times New Roman" w:hAnsi="Times New Roman"/>
          <w:i/>
          <w:iCs/>
          <w:color w:val="000000" w:themeColor="text1"/>
          <w:sz w:val="24"/>
          <w:szCs w:val="24"/>
          <w:lang w:val="bg-BG"/>
        </w:rPr>
        <w:t>Годишник на Минно-геоложкия университет „Св. Иван Рилски“</w:t>
      </w:r>
      <w:r w:rsidR="00055F3C" w:rsidRPr="00146BBA">
        <w:rPr>
          <w:rFonts w:ascii="Times New Roman" w:hAnsi="Times New Roman"/>
          <w:color w:val="000000" w:themeColor="text1"/>
          <w:sz w:val="24"/>
          <w:szCs w:val="24"/>
        </w:rPr>
        <w:t xml:space="preserve">, </w:t>
      </w:r>
      <w:r w:rsidR="00055F3C" w:rsidRPr="00146BBA">
        <w:rPr>
          <w:rFonts w:ascii="Times New Roman" w:hAnsi="Times New Roman"/>
          <w:color w:val="000000" w:themeColor="text1"/>
          <w:sz w:val="24"/>
          <w:szCs w:val="24"/>
          <w:lang w:val="bg-BG"/>
        </w:rPr>
        <w:t>бр</w:t>
      </w:r>
      <w:r w:rsidR="00055F3C" w:rsidRPr="00146BBA">
        <w:rPr>
          <w:rFonts w:ascii="Times New Roman" w:hAnsi="Times New Roman"/>
          <w:color w:val="000000" w:themeColor="text1"/>
          <w:sz w:val="24"/>
          <w:szCs w:val="24"/>
        </w:rPr>
        <w:t xml:space="preserve">. 68, </w:t>
      </w:r>
      <w:r w:rsidR="00055F3C" w:rsidRPr="00146BBA">
        <w:rPr>
          <w:rFonts w:ascii="Times New Roman" w:hAnsi="Times New Roman"/>
          <w:color w:val="000000" w:themeColor="text1"/>
          <w:sz w:val="24"/>
          <w:szCs w:val="24"/>
          <w:lang w:val="bg-BG"/>
        </w:rPr>
        <w:t>Част</w:t>
      </w:r>
      <w:r w:rsidR="00055F3C" w:rsidRPr="00146BBA">
        <w:rPr>
          <w:rFonts w:ascii="Times New Roman" w:hAnsi="Times New Roman"/>
          <w:color w:val="000000" w:themeColor="text1"/>
          <w:sz w:val="24"/>
          <w:szCs w:val="24"/>
        </w:rPr>
        <w:t xml:space="preserve"> III, </w:t>
      </w:r>
      <w:r w:rsidR="00055F3C" w:rsidRPr="00146BBA">
        <w:rPr>
          <w:rFonts w:ascii="Times New Roman" w:hAnsi="Times New Roman"/>
          <w:color w:val="000000" w:themeColor="text1"/>
          <w:sz w:val="24"/>
          <w:szCs w:val="24"/>
          <w:lang w:val="bg-BG"/>
        </w:rPr>
        <w:t>Добив и преработка на минерални суровини</w:t>
      </w:r>
      <w:r w:rsidR="00055F3C" w:rsidRPr="00146BBA">
        <w:rPr>
          <w:rFonts w:ascii="Times New Roman" w:hAnsi="Times New Roman"/>
          <w:color w:val="000000" w:themeColor="text1"/>
          <w:sz w:val="24"/>
          <w:szCs w:val="24"/>
        </w:rPr>
        <w:t xml:space="preserve">, </w:t>
      </w:r>
      <w:r w:rsidR="00055F3C" w:rsidRPr="00146BBA">
        <w:rPr>
          <w:rFonts w:ascii="Times New Roman" w:hAnsi="Times New Roman"/>
          <w:color w:val="000000" w:themeColor="text1"/>
          <w:sz w:val="24"/>
          <w:szCs w:val="24"/>
          <w:lang w:val="bg-BG"/>
        </w:rPr>
        <w:t>стр.</w:t>
      </w:r>
      <w:r w:rsidR="00055F3C" w:rsidRPr="00146BBA">
        <w:rPr>
          <w:rFonts w:ascii="Times New Roman" w:hAnsi="Times New Roman"/>
          <w:color w:val="000000" w:themeColor="text1"/>
          <w:sz w:val="24"/>
          <w:szCs w:val="24"/>
        </w:rPr>
        <w:t xml:space="preserve"> 166-173,  ISSN 1312-1820</w:t>
      </w:r>
    </w:p>
    <w:p w14:paraId="7E0CB4E3"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66F6533A" w14:textId="1A4FAF81" w:rsidR="00D47EA4" w:rsidRPr="00EE33A8" w:rsidRDefault="00D47EA4"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lang w:val="bg-BG"/>
        </w:rPr>
        <w:t>Резюме:</w:t>
      </w:r>
      <w:r w:rsidRPr="00EE33A8">
        <w:rPr>
          <w:rFonts w:ascii="Times New Roman" w:hAnsi="Times New Roman" w:cs="Times New Roman"/>
          <w:i/>
          <w:iCs/>
          <w:color w:val="000000" w:themeColor="text1"/>
          <w:sz w:val="24"/>
          <w:szCs w:val="24"/>
          <w:lang w:val="bg-BG"/>
        </w:rPr>
        <w:t xml:space="preserve"> В настоящата разработка е направен целеви преглед и анализ на основни нормативни документи, имащи отношение към опазване на водните тела, обект на натиск от миннодобивната и преработвателната промишленост. Съпоставено е </w:t>
      </w:r>
      <w:r w:rsidRPr="00EE33A8">
        <w:rPr>
          <w:rFonts w:ascii="Times New Roman" w:hAnsi="Times New Roman" w:cs="Times New Roman"/>
          <w:i/>
          <w:iCs/>
          <w:color w:val="000000" w:themeColor="text1"/>
          <w:sz w:val="24"/>
          <w:szCs w:val="24"/>
          <w:lang w:val="bg-BG"/>
        </w:rPr>
        <w:lastRenderedPageBreak/>
        <w:t>българското законодателство с европейското, като основното внимание е фокусирано върху параметри, заложени в едно типично разрешително за заустване на оператор на минен обект в България. Основната цел на цялостната палитра от законодателни норми в тази сфера е дългосрочното устойчиво управление на водите, висока степен на защита на водната среда, постигане на добро състояние на всички водни тела при предотвратяване на допълнително влошаване на състоянието им.</w:t>
      </w:r>
    </w:p>
    <w:p w14:paraId="571058AE" w14:textId="12E3C23F" w:rsidR="00D47EA4" w:rsidRPr="00463835" w:rsidRDefault="00D47EA4" w:rsidP="00E20614">
      <w:pPr>
        <w:spacing w:after="0" w:line="240" w:lineRule="auto"/>
        <w:ind w:left="426" w:hanging="426"/>
        <w:jc w:val="both"/>
        <w:rPr>
          <w:rFonts w:ascii="Times New Roman" w:hAnsi="Times New Roman" w:cs="Times New Roman"/>
          <w:color w:val="000000" w:themeColor="text1"/>
          <w:sz w:val="24"/>
          <w:szCs w:val="24"/>
          <w:lang w:val="bg-BG"/>
        </w:rPr>
      </w:pPr>
    </w:p>
    <w:p w14:paraId="56443B40" w14:textId="0B2CA7BD" w:rsidR="00D47EA4" w:rsidRPr="00463835" w:rsidRDefault="00EE33A8"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D47EA4" w:rsidRPr="00463835">
        <w:rPr>
          <w:rFonts w:ascii="Times New Roman" w:hAnsi="Times New Roman" w:cs="Times New Roman"/>
          <w:b/>
          <w:bCs/>
          <w:color w:val="000000" w:themeColor="text1"/>
          <w:sz w:val="24"/>
          <w:szCs w:val="24"/>
          <w:lang w:val="bg-BG"/>
        </w:rPr>
        <w:t xml:space="preserve">35. </w:t>
      </w:r>
      <w:r w:rsidR="00AA328F" w:rsidRPr="00AA328F">
        <w:rPr>
          <w:rFonts w:ascii="Times New Roman" w:hAnsi="Times New Roman" w:cs="Times New Roman"/>
          <w:b/>
          <w:bCs/>
          <w:color w:val="000000" w:themeColor="text1"/>
          <w:sz w:val="24"/>
          <w:szCs w:val="24"/>
          <w:lang w:val="bg-BG"/>
        </w:rPr>
        <w:t xml:space="preserve">Nikolova, </w:t>
      </w:r>
      <w:r w:rsidR="00AA328F" w:rsidRPr="00AA328F">
        <w:rPr>
          <w:rFonts w:ascii="Times New Roman" w:hAnsi="Times New Roman" w:cs="Times New Roman"/>
          <w:b/>
          <w:bCs/>
          <w:color w:val="000000" w:themeColor="text1"/>
          <w:sz w:val="24"/>
          <w:szCs w:val="24"/>
        </w:rPr>
        <w:t>K.</w:t>
      </w:r>
      <w:r w:rsidR="00AA328F" w:rsidRPr="00AA328F">
        <w:rPr>
          <w:rFonts w:ascii="Times New Roman" w:hAnsi="Times New Roman" w:cs="Times New Roman"/>
          <w:color w:val="000000" w:themeColor="text1"/>
          <w:sz w:val="24"/>
          <w:szCs w:val="24"/>
        </w:rPr>
        <w:t xml:space="preserve">, </w:t>
      </w:r>
      <w:r w:rsidR="00AA328F" w:rsidRPr="00AA328F">
        <w:rPr>
          <w:rFonts w:ascii="Times New Roman" w:hAnsi="Times New Roman" w:cs="Times New Roman"/>
          <w:color w:val="000000" w:themeColor="text1"/>
          <w:sz w:val="24"/>
          <w:szCs w:val="24"/>
          <w:lang w:val="bg-BG"/>
        </w:rPr>
        <w:t xml:space="preserve">Bratkova, </w:t>
      </w:r>
      <w:r w:rsidR="00AA328F" w:rsidRPr="00AA328F">
        <w:rPr>
          <w:rFonts w:ascii="Times New Roman" w:hAnsi="Times New Roman" w:cs="Times New Roman"/>
          <w:color w:val="000000" w:themeColor="text1"/>
          <w:sz w:val="24"/>
          <w:szCs w:val="24"/>
        </w:rPr>
        <w:t xml:space="preserve">S., </w:t>
      </w:r>
      <w:r w:rsidR="00AA328F" w:rsidRPr="00AA328F">
        <w:rPr>
          <w:rFonts w:ascii="Times New Roman" w:hAnsi="Times New Roman" w:cs="Times New Roman"/>
          <w:color w:val="000000" w:themeColor="text1"/>
          <w:sz w:val="24"/>
          <w:szCs w:val="24"/>
          <w:lang w:val="bg-BG"/>
        </w:rPr>
        <w:t xml:space="preserve">Angelov, </w:t>
      </w:r>
      <w:r w:rsidR="00AA328F" w:rsidRPr="00AA328F">
        <w:rPr>
          <w:rFonts w:ascii="Times New Roman" w:hAnsi="Times New Roman" w:cs="Times New Roman"/>
          <w:color w:val="000000" w:themeColor="text1"/>
          <w:sz w:val="24"/>
          <w:szCs w:val="24"/>
        </w:rPr>
        <w:t xml:space="preserve">A., </w:t>
      </w:r>
      <w:r w:rsidR="00AA328F" w:rsidRPr="00AA328F">
        <w:rPr>
          <w:rFonts w:ascii="Times New Roman" w:hAnsi="Times New Roman" w:cs="Times New Roman"/>
          <w:color w:val="000000" w:themeColor="text1"/>
          <w:sz w:val="24"/>
          <w:szCs w:val="24"/>
          <w:lang w:val="bg-BG"/>
        </w:rPr>
        <w:t xml:space="preserve">Genova, </w:t>
      </w:r>
      <w:r w:rsidR="00AA328F" w:rsidRPr="00AA328F">
        <w:rPr>
          <w:rFonts w:ascii="Times New Roman" w:hAnsi="Times New Roman" w:cs="Times New Roman"/>
          <w:color w:val="000000" w:themeColor="text1"/>
          <w:sz w:val="24"/>
          <w:szCs w:val="24"/>
        </w:rPr>
        <w:t xml:space="preserve">P., </w:t>
      </w:r>
      <w:r w:rsidR="00AA328F" w:rsidRPr="00AA328F">
        <w:rPr>
          <w:rFonts w:ascii="Times New Roman" w:hAnsi="Times New Roman" w:cs="Times New Roman"/>
          <w:color w:val="000000" w:themeColor="text1"/>
          <w:sz w:val="24"/>
          <w:szCs w:val="24"/>
          <w:lang w:val="bg-BG"/>
        </w:rPr>
        <w:t xml:space="preserve">Ivanov, </w:t>
      </w:r>
      <w:r w:rsidR="00AA328F" w:rsidRPr="00AA328F">
        <w:rPr>
          <w:rFonts w:ascii="Times New Roman" w:hAnsi="Times New Roman" w:cs="Times New Roman"/>
          <w:color w:val="000000" w:themeColor="text1"/>
          <w:sz w:val="24"/>
          <w:szCs w:val="24"/>
        </w:rPr>
        <w:t xml:space="preserve">R., </w:t>
      </w:r>
      <w:r w:rsidR="00AA328F" w:rsidRPr="00AA328F">
        <w:rPr>
          <w:rFonts w:ascii="Times New Roman" w:hAnsi="Times New Roman" w:cs="Times New Roman"/>
          <w:color w:val="000000" w:themeColor="text1"/>
          <w:sz w:val="24"/>
          <w:szCs w:val="24"/>
          <w:lang w:val="bg-BG"/>
        </w:rPr>
        <w:t xml:space="preserve">Velichkova, </w:t>
      </w:r>
      <w:r w:rsidR="00AA328F" w:rsidRPr="00AA328F">
        <w:rPr>
          <w:rFonts w:ascii="Times New Roman" w:hAnsi="Times New Roman" w:cs="Times New Roman"/>
          <w:color w:val="000000" w:themeColor="text1"/>
          <w:sz w:val="24"/>
          <w:szCs w:val="24"/>
        </w:rPr>
        <w:t>P. (2025)</w:t>
      </w:r>
      <w:r w:rsidR="00AA328F" w:rsidRPr="00AA328F">
        <w:rPr>
          <w:rFonts w:ascii="Times New Roman" w:hAnsi="Times New Roman" w:cs="Times New Roman"/>
          <w:color w:val="000000" w:themeColor="text1"/>
          <w:sz w:val="24"/>
          <w:szCs w:val="24"/>
          <w:lang w:val="bg-BG"/>
        </w:rPr>
        <w:t>.</w:t>
      </w:r>
      <w:r w:rsidR="00AA328F" w:rsidRPr="00AA328F">
        <w:rPr>
          <w:rFonts w:ascii="Times New Roman" w:hAnsi="Times New Roman" w:cs="Times New Roman"/>
          <w:color w:val="000000" w:themeColor="text1"/>
          <w:sz w:val="24"/>
          <w:szCs w:val="24"/>
        </w:rPr>
        <w:t xml:space="preserve"> Screening and analysis of the applicability of various technologies for reducing sulfate concentration in waters influenced by the mining and processing industry</w:t>
      </w:r>
      <w:r w:rsidR="00AA328F" w:rsidRPr="00AA328F">
        <w:rPr>
          <w:rFonts w:ascii="Times New Roman" w:hAnsi="Times New Roman" w:cs="Times New Roman"/>
          <w:color w:val="000000" w:themeColor="text1"/>
          <w:sz w:val="24"/>
          <w:szCs w:val="24"/>
          <w:lang w:val="bg-BG"/>
        </w:rPr>
        <w:t xml:space="preserve">, </w:t>
      </w:r>
      <w:r w:rsidR="00AA328F" w:rsidRPr="00AA328F">
        <w:rPr>
          <w:rFonts w:ascii="Times New Roman" w:hAnsi="Times New Roman" w:cs="Times New Roman"/>
          <w:i/>
          <w:iCs/>
          <w:color w:val="000000" w:themeColor="text1"/>
          <w:sz w:val="24"/>
          <w:szCs w:val="24"/>
        </w:rPr>
        <w:t xml:space="preserve">SEPRM, </w:t>
      </w:r>
      <w:r w:rsidR="00AA328F" w:rsidRPr="00AA328F">
        <w:rPr>
          <w:rFonts w:ascii="Times New Roman" w:hAnsi="Times New Roman" w:cs="Times New Roman"/>
          <w:color w:val="000000" w:themeColor="text1"/>
          <w:sz w:val="24"/>
          <w:szCs w:val="24"/>
        </w:rPr>
        <w:t>vol. 6, pp</w:t>
      </w:r>
      <w:r w:rsidR="00AA328F" w:rsidRPr="00AA328F">
        <w:rPr>
          <w:rFonts w:ascii="Times New Roman" w:hAnsi="Times New Roman" w:cs="Times New Roman"/>
          <w:color w:val="000000" w:themeColor="text1"/>
          <w:sz w:val="24"/>
          <w:szCs w:val="24"/>
          <w:lang w:val="bg-BG"/>
        </w:rPr>
        <w:t>.</w:t>
      </w:r>
      <w:r w:rsidR="00AA328F" w:rsidRPr="00AA328F">
        <w:rPr>
          <w:rFonts w:ascii="Times New Roman" w:hAnsi="Times New Roman" w:cs="Times New Roman"/>
          <w:color w:val="000000" w:themeColor="text1"/>
          <w:sz w:val="24"/>
          <w:szCs w:val="24"/>
        </w:rPr>
        <w:t xml:space="preserve"> 68-75</w:t>
      </w:r>
      <w:r w:rsidR="00AA328F" w:rsidRPr="00AA328F">
        <w:rPr>
          <w:rFonts w:ascii="Times New Roman" w:hAnsi="Times New Roman" w:cs="Times New Roman"/>
          <w:color w:val="000000" w:themeColor="text1"/>
          <w:sz w:val="24"/>
          <w:szCs w:val="24"/>
          <w:lang w:val="bg-BG"/>
        </w:rPr>
        <w:t xml:space="preserve">, </w:t>
      </w:r>
      <w:r w:rsidR="00AA328F" w:rsidRPr="00AA328F">
        <w:rPr>
          <w:rFonts w:ascii="Times New Roman" w:hAnsi="Times New Roman" w:cs="Times New Roman"/>
          <w:color w:val="000000" w:themeColor="text1"/>
          <w:sz w:val="24"/>
          <w:szCs w:val="24"/>
        </w:rPr>
        <w:t>ISSN 2738-7100 (print), ISSN 2738-7151(online)</w:t>
      </w:r>
    </w:p>
    <w:p w14:paraId="501E9739" w14:textId="77777777" w:rsidR="00EE33A8" w:rsidRDefault="00EE33A8" w:rsidP="00EE33A8">
      <w:pPr>
        <w:spacing w:after="0" w:line="240" w:lineRule="auto"/>
        <w:jc w:val="both"/>
        <w:rPr>
          <w:rFonts w:ascii="Times New Roman" w:hAnsi="Times New Roman" w:cs="Times New Roman"/>
          <w:color w:val="000000" w:themeColor="text1"/>
          <w:sz w:val="24"/>
          <w:szCs w:val="24"/>
          <w:u w:val="single"/>
        </w:rPr>
      </w:pPr>
    </w:p>
    <w:p w14:paraId="0EDEBD18" w14:textId="73B05E4D" w:rsidR="00D47EA4" w:rsidRPr="00EE33A8" w:rsidRDefault="00D47EA4" w:rsidP="00EE33A8">
      <w:pPr>
        <w:spacing w:after="0" w:line="240" w:lineRule="auto"/>
        <w:ind w:left="426"/>
        <w:jc w:val="both"/>
        <w:rPr>
          <w:rFonts w:ascii="Times New Roman" w:hAnsi="Times New Roman" w:cs="Times New Roman"/>
          <w:i/>
          <w:iCs/>
          <w:color w:val="000000" w:themeColor="text1"/>
          <w:sz w:val="24"/>
          <w:szCs w:val="24"/>
          <w:lang w:val="bg-BG"/>
        </w:rPr>
      </w:pPr>
      <w:r w:rsidRPr="00EE33A8">
        <w:rPr>
          <w:rFonts w:ascii="Times New Roman" w:hAnsi="Times New Roman" w:cs="Times New Roman"/>
          <w:i/>
          <w:iCs/>
          <w:color w:val="000000" w:themeColor="text1"/>
          <w:sz w:val="24"/>
          <w:szCs w:val="24"/>
          <w:u w:val="single"/>
        </w:rPr>
        <w:t>Abstract:</w:t>
      </w:r>
      <w:r w:rsidRPr="00EE33A8">
        <w:rPr>
          <w:rFonts w:ascii="Times New Roman" w:hAnsi="Times New Roman" w:cs="Times New Roman"/>
          <w:i/>
          <w:iCs/>
          <w:color w:val="000000" w:themeColor="text1"/>
          <w:sz w:val="24"/>
          <w:szCs w:val="24"/>
          <w:lang w:val="bg-BG"/>
        </w:rPr>
        <w:t xml:space="preserve"> The complexity and specificity of the problem with the release of high concentrations of sulfates from mining sites characterized by sulfide ores requires the application of an adequate selection of existing treatment technologies. The proposed screening is based on three steps - preliminary screening based on the rate of development and commercialization of the technology and the ability to achieve a certain threshold of sulfate removal; screening of technologies based on productivity, costs and other factors; and screening based on the rate of removal of other important pollutants. The purpose of the proposed analysis is to highlight the advantages and limitations of each approach and to identify the most applicable water treatment technologies for the purpose of reducing sulfates in wastewater, using a unified methodology for evaluation and ranking. The result is a list of technologies classified by their applicability, which can be used as a guide or starting point for further study and a detailed review of the possibilities for sulfate removal from wastewater. For the sulfates removal from EWIW, limestone/lime treatment (as a pre-treatment process), the SAVMIN process, the GYP-CIX process and the biological sulfate reduction in bioreactor seem to be the most applicable treatment process, as among the treatment processes that use biological sulfate-reduction, the bioreactors are the most effective.</w:t>
      </w:r>
    </w:p>
    <w:p w14:paraId="657D3D6C" w14:textId="12090BFA" w:rsidR="00D47EA4" w:rsidRPr="00463835" w:rsidRDefault="00D47EA4" w:rsidP="00E20614">
      <w:pPr>
        <w:spacing w:after="0" w:line="240" w:lineRule="auto"/>
        <w:ind w:left="426" w:hanging="426"/>
        <w:jc w:val="both"/>
        <w:rPr>
          <w:rFonts w:ascii="Times New Roman" w:hAnsi="Times New Roman" w:cs="Times New Roman"/>
          <w:color w:val="000000" w:themeColor="text1"/>
          <w:sz w:val="24"/>
          <w:szCs w:val="24"/>
        </w:rPr>
      </w:pPr>
    </w:p>
    <w:p w14:paraId="5EFF3A44" w14:textId="08EEAB87" w:rsidR="00D47EA4" w:rsidRPr="00463835" w:rsidRDefault="00EE33A8" w:rsidP="00E20614">
      <w:pPr>
        <w:spacing w:after="0" w:line="240" w:lineRule="auto"/>
        <w:ind w:left="426" w:hanging="426"/>
        <w:jc w:val="both"/>
        <w:rPr>
          <w:rFonts w:ascii="Times New Roman" w:hAnsi="Times New Roman" w:cs="Times New Roman"/>
          <w:color w:val="000000" w:themeColor="text1"/>
          <w:sz w:val="24"/>
          <w:szCs w:val="24"/>
          <w:lang w:val="bg-BG"/>
        </w:rPr>
      </w:pPr>
      <w:r>
        <w:rPr>
          <w:rFonts w:ascii="Times New Roman" w:hAnsi="Times New Roman" w:cs="Times New Roman"/>
          <w:b/>
          <w:bCs/>
          <w:color w:val="000000" w:themeColor="text1"/>
          <w:sz w:val="24"/>
          <w:szCs w:val="24"/>
        </w:rPr>
        <w:t>III.</w:t>
      </w:r>
      <w:r w:rsidR="00D47EA4" w:rsidRPr="00463835">
        <w:rPr>
          <w:rFonts w:ascii="Times New Roman" w:hAnsi="Times New Roman" w:cs="Times New Roman"/>
          <w:b/>
          <w:bCs/>
          <w:color w:val="000000" w:themeColor="text1"/>
          <w:sz w:val="24"/>
          <w:szCs w:val="24"/>
          <w:lang w:val="bg-BG"/>
        </w:rPr>
        <w:t xml:space="preserve">35. </w:t>
      </w:r>
      <w:r w:rsidR="00AA328F" w:rsidRPr="00146BBA">
        <w:rPr>
          <w:rFonts w:ascii="Times New Roman" w:hAnsi="Times New Roman"/>
          <w:b/>
          <w:bCs/>
          <w:color w:val="000000" w:themeColor="text1"/>
          <w:sz w:val="24"/>
          <w:szCs w:val="24"/>
          <w:lang w:val="bg-BG"/>
        </w:rPr>
        <w:t>Николова, К.</w:t>
      </w:r>
      <w:r w:rsidR="00AA328F" w:rsidRPr="00146BBA">
        <w:rPr>
          <w:rFonts w:ascii="Times New Roman" w:hAnsi="Times New Roman"/>
          <w:color w:val="000000" w:themeColor="text1"/>
          <w:sz w:val="24"/>
          <w:szCs w:val="24"/>
        </w:rPr>
        <w:t xml:space="preserve">, </w:t>
      </w:r>
      <w:r w:rsidR="00AA328F" w:rsidRPr="00146BBA">
        <w:rPr>
          <w:rFonts w:ascii="Times New Roman" w:hAnsi="Times New Roman"/>
          <w:color w:val="000000" w:themeColor="text1"/>
          <w:sz w:val="24"/>
          <w:szCs w:val="24"/>
          <w:lang w:val="bg-BG"/>
        </w:rPr>
        <w:t xml:space="preserve">Браткова, С., Ангелов, А., Генова, П., Иванов, Р., Величкова, П. </w:t>
      </w:r>
      <w:r w:rsidR="00AA328F" w:rsidRPr="00146BBA">
        <w:rPr>
          <w:rFonts w:ascii="Times New Roman" w:hAnsi="Times New Roman"/>
          <w:color w:val="000000" w:themeColor="text1"/>
          <w:sz w:val="24"/>
          <w:szCs w:val="24"/>
        </w:rPr>
        <w:t>(2025)</w:t>
      </w:r>
      <w:r w:rsidR="00AA328F" w:rsidRPr="00146BBA">
        <w:rPr>
          <w:rFonts w:ascii="Times New Roman" w:hAnsi="Times New Roman"/>
          <w:color w:val="000000" w:themeColor="text1"/>
          <w:sz w:val="24"/>
          <w:szCs w:val="24"/>
          <w:lang w:val="bg-BG"/>
        </w:rPr>
        <w:t>.</w:t>
      </w:r>
      <w:r w:rsidR="00AA328F" w:rsidRPr="00146BBA">
        <w:rPr>
          <w:rFonts w:ascii="Times New Roman" w:hAnsi="Times New Roman"/>
          <w:color w:val="000000" w:themeColor="text1"/>
          <w:sz w:val="24"/>
          <w:szCs w:val="24"/>
        </w:rPr>
        <w:t xml:space="preserve"> </w:t>
      </w:r>
      <w:r w:rsidR="00AA328F" w:rsidRPr="00146BBA">
        <w:rPr>
          <w:rFonts w:ascii="Times New Roman" w:hAnsi="Times New Roman"/>
          <w:color w:val="000000" w:themeColor="text1"/>
          <w:sz w:val="24"/>
          <w:szCs w:val="24"/>
          <w:lang w:val="bg-BG"/>
        </w:rPr>
        <w:t xml:space="preserve">Скрининг и анализ на приложимостта на различни технологии за снижаване на концентрацията на сулфати във води, повлияни от минната и преработвателната индустрия, </w:t>
      </w:r>
      <w:r w:rsidR="00AA328F" w:rsidRPr="00146BBA">
        <w:rPr>
          <w:rFonts w:ascii="Times New Roman" w:hAnsi="Times New Roman"/>
          <w:i/>
          <w:iCs/>
          <w:color w:val="000000" w:themeColor="text1"/>
          <w:sz w:val="24"/>
          <w:szCs w:val="24"/>
        </w:rPr>
        <w:t xml:space="preserve">SEPRM, </w:t>
      </w:r>
      <w:r w:rsidR="00AA328F" w:rsidRPr="00146BBA">
        <w:rPr>
          <w:rFonts w:ascii="Times New Roman" w:hAnsi="Times New Roman"/>
          <w:color w:val="000000" w:themeColor="text1"/>
          <w:sz w:val="24"/>
          <w:szCs w:val="24"/>
          <w:lang w:val="bg-BG"/>
        </w:rPr>
        <w:t>изд</w:t>
      </w:r>
      <w:r w:rsidR="00AA328F" w:rsidRPr="00146BBA">
        <w:rPr>
          <w:rFonts w:ascii="Times New Roman" w:hAnsi="Times New Roman"/>
          <w:color w:val="000000" w:themeColor="text1"/>
          <w:sz w:val="24"/>
          <w:szCs w:val="24"/>
        </w:rPr>
        <w:t xml:space="preserve">. 6, </w:t>
      </w:r>
      <w:r w:rsidR="00AA328F" w:rsidRPr="00146BBA">
        <w:rPr>
          <w:rFonts w:ascii="Times New Roman" w:hAnsi="Times New Roman"/>
          <w:color w:val="000000" w:themeColor="text1"/>
          <w:sz w:val="24"/>
          <w:szCs w:val="24"/>
          <w:lang w:val="bg-BG"/>
        </w:rPr>
        <w:t>стр.</w:t>
      </w:r>
      <w:r w:rsidR="00AA328F" w:rsidRPr="00146BBA">
        <w:rPr>
          <w:rFonts w:ascii="Times New Roman" w:hAnsi="Times New Roman"/>
          <w:color w:val="000000" w:themeColor="text1"/>
          <w:sz w:val="24"/>
          <w:szCs w:val="24"/>
        </w:rPr>
        <w:t xml:space="preserve"> 68-75, ISSN 2738-7100 (print), ISSN 2738-7151(online)</w:t>
      </w:r>
    </w:p>
    <w:p w14:paraId="020FBD95" w14:textId="77777777" w:rsidR="00BA3ADF" w:rsidRDefault="00BA3ADF" w:rsidP="00BA3ADF">
      <w:pPr>
        <w:spacing w:after="0" w:line="240" w:lineRule="auto"/>
        <w:jc w:val="both"/>
        <w:rPr>
          <w:rFonts w:ascii="Times New Roman" w:hAnsi="Times New Roman" w:cs="Times New Roman"/>
          <w:color w:val="000000" w:themeColor="text1"/>
          <w:sz w:val="24"/>
          <w:szCs w:val="24"/>
          <w:u w:val="single"/>
        </w:rPr>
      </w:pPr>
    </w:p>
    <w:p w14:paraId="22A3D963" w14:textId="0569C7EC" w:rsidR="00D47EA4" w:rsidRPr="00BA3ADF" w:rsidRDefault="00D47EA4" w:rsidP="00BA3ADF">
      <w:pPr>
        <w:spacing w:after="0" w:line="240" w:lineRule="auto"/>
        <w:ind w:left="426"/>
        <w:jc w:val="both"/>
        <w:rPr>
          <w:rFonts w:ascii="Times New Roman" w:hAnsi="Times New Roman" w:cs="Times New Roman"/>
          <w:i/>
          <w:iCs/>
          <w:color w:val="000000" w:themeColor="text1"/>
          <w:sz w:val="24"/>
          <w:szCs w:val="24"/>
          <w:lang w:val="bg-BG"/>
        </w:rPr>
      </w:pPr>
      <w:r w:rsidRPr="00BA3ADF">
        <w:rPr>
          <w:rFonts w:ascii="Times New Roman" w:hAnsi="Times New Roman" w:cs="Times New Roman"/>
          <w:i/>
          <w:iCs/>
          <w:color w:val="000000" w:themeColor="text1"/>
          <w:sz w:val="24"/>
          <w:szCs w:val="24"/>
          <w:u w:val="single"/>
          <w:lang w:val="bg-BG"/>
        </w:rPr>
        <w:t>Резюме:</w:t>
      </w:r>
      <w:r w:rsidRPr="00BA3ADF">
        <w:rPr>
          <w:rFonts w:ascii="Times New Roman" w:hAnsi="Times New Roman" w:cs="Times New Roman"/>
          <w:i/>
          <w:iCs/>
          <w:color w:val="000000" w:themeColor="text1"/>
          <w:sz w:val="24"/>
          <w:szCs w:val="24"/>
          <w:lang w:val="bg-BG"/>
        </w:rPr>
        <w:t xml:space="preserve"> Сложността и спецификата на проблема с изпускането на високи концентрации сулфати от минни обекти, характеризиращи се със сулфидни руди, налага прилагането на адекватен подбор на съществуващите технологии за третиране. Предложеният скрининг е базиран в три стъпки - предварителен скрининг въз основа на степента на развитие и комерсиализация на технологията и възможността да се постигне до определен праг на отстраняване на сулфатите</w:t>
      </w:r>
      <w:r w:rsidR="00AB42D5">
        <w:rPr>
          <w:rFonts w:ascii="Times New Roman" w:hAnsi="Times New Roman" w:cs="Times New Roman"/>
          <w:i/>
          <w:iCs/>
          <w:color w:val="000000" w:themeColor="text1"/>
          <w:sz w:val="24"/>
          <w:szCs w:val="24"/>
          <w:lang w:val="bg-BG"/>
        </w:rPr>
        <w:t>,</w:t>
      </w:r>
      <w:r w:rsidRPr="00BA3ADF">
        <w:rPr>
          <w:rFonts w:ascii="Times New Roman" w:hAnsi="Times New Roman" w:cs="Times New Roman"/>
          <w:i/>
          <w:iCs/>
          <w:color w:val="000000" w:themeColor="text1"/>
          <w:sz w:val="24"/>
          <w:szCs w:val="24"/>
          <w:lang w:val="bg-BG"/>
        </w:rPr>
        <w:t xml:space="preserve"> скрининг на технологиите на базата на производителността, разходите и други фактори и скрининг на базата на степента на пречистване от други важни замърсители. Целта на предложения анализ е да се изведат предимствата и ограниченията на всеки подход и да се идентифицират най-приложимите технологии за третиране на води с цел намаляване на сулфати в отпадъчните води, като се използва единна методология за оценка и класиране. Резултатът e списък от технологии, класифицирани по приложимост, който може да се използва като </w:t>
      </w:r>
      <w:r w:rsidRPr="00BA3ADF">
        <w:rPr>
          <w:rFonts w:ascii="Times New Roman" w:hAnsi="Times New Roman" w:cs="Times New Roman"/>
          <w:i/>
          <w:iCs/>
          <w:color w:val="000000" w:themeColor="text1"/>
          <w:sz w:val="24"/>
          <w:szCs w:val="24"/>
          <w:lang w:val="bg-BG"/>
        </w:rPr>
        <w:lastRenderedPageBreak/>
        <w:t>ръководство или отправна точка за по-нататъшно проучване и подробен преглед на възможностите за отстраняване на сулфати от отпадъчни води.</w:t>
      </w:r>
    </w:p>
    <w:p w14:paraId="65469FF9" w14:textId="77777777" w:rsidR="00D47EA4" w:rsidRPr="00463835" w:rsidRDefault="00D47EA4" w:rsidP="00E20614">
      <w:pPr>
        <w:spacing w:after="0" w:line="240" w:lineRule="auto"/>
        <w:ind w:left="426" w:hanging="426"/>
        <w:jc w:val="both"/>
        <w:rPr>
          <w:rFonts w:ascii="Times New Roman" w:hAnsi="Times New Roman" w:cs="Times New Roman"/>
          <w:color w:val="000000" w:themeColor="text1"/>
          <w:sz w:val="24"/>
          <w:szCs w:val="24"/>
          <w:lang w:val="bg-BG"/>
        </w:rPr>
      </w:pPr>
    </w:p>
    <w:p w14:paraId="3E108CEA" w14:textId="5BE8C143" w:rsidR="009C12B6" w:rsidRPr="00AA328F" w:rsidRDefault="00BA3ADF"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D47EA4" w:rsidRPr="00463835">
        <w:rPr>
          <w:rFonts w:ascii="Times New Roman" w:hAnsi="Times New Roman" w:cs="Times New Roman"/>
          <w:b/>
          <w:bCs/>
          <w:color w:val="000000" w:themeColor="text1"/>
          <w:sz w:val="24"/>
          <w:szCs w:val="24"/>
          <w:lang w:val="bg-BG"/>
        </w:rPr>
        <w:t>36.</w:t>
      </w:r>
      <w:r w:rsidR="00D47EA4" w:rsidRPr="00463835">
        <w:rPr>
          <w:rFonts w:ascii="Times New Roman" w:hAnsi="Times New Roman" w:cs="Times New Roman"/>
          <w:color w:val="000000" w:themeColor="text1"/>
          <w:sz w:val="24"/>
          <w:szCs w:val="24"/>
          <w:lang w:val="bg-BG"/>
        </w:rPr>
        <w:t xml:space="preserve"> </w:t>
      </w:r>
      <w:r w:rsidR="00AA328F" w:rsidRPr="00AA328F">
        <w:rPr>
          <w:rFonts w:ascii="Times New Roman" w:hAnsi="Times New Roman" w:cs="Times New Roman"/>
          <w:color w:val="000000" w:themeColor="text1"/>
          <w:sz w:val="24"/>
          <w:szCs w:val="24"/>
          <w:lang w:val="bg-BG"/>
        </w:rPr>
        <w:t xml:space="preserve">Ivanov, </w:t>
      </w:r>
      <w:r w:rsidR="00AA328F" w:rsidRPr="00AA328F">
        <w:rPr>
          <w:rFonts w:ascii="Times New Roman" w:hAnsi="Times New Roman" w:cs="Times New Roman"/>
          <w:color w:val="000000" w:themeColor="text1"/>
          <w:sz w:val="24"/>
          <w:szCs w:val="24"/>
        </w:rPr>
        <w:t xml:space="preserve">R. </w:t>
      </w:r>
      <w:r w:rsidR="00AA328F" w:rsidRPr="00AA328F">
        <w:rPr>
          <w:rFonts w:ascii="Times New Roman" w:hAnsi="Times New Roman" w:cs="Times New Roman"/>
          <w:color w:val="000000" w:themeColor="text1"/>
          <w:sz w:val="24"/>
          <w:szCs w:val="24"/>
          <w:lang w:val="bg-BG"/>
        </w:rPr>
        <w:t xml:space="preserve">Genova, </w:t>
      </w:r>
      <w:r w:rsidR="00AA328F" w:rsidRPr="00AA328F">
        <w:rPr>
          <w:rFonts w:ascii="Times New Roman" w:hAnsi="Times New Roman" w:cs="Times New Roman"/>
          <w:color w:val="000000" w:themeColor="text1"/>
          <w:sz w:val="24"/>
          <w:szCs w:val="24"/>
        </w:rPr>
        <w:t xml:space="preserve">P., </w:t>
      </w:r>
      <w:r w:rsidR="00AA328F" w:rsidRPr="00AA328F">
        <w:rPr>
          <w:rFonts w:ascii="Times New Roman" w:hAnsi="Times New Roman" w:cs="Times New Roman"/>
          <w:b/>
          <w:bCs/>
          <w:color w:val="000000" w:themeColor="text1"/>
          <w:sz w:val="24"/>
          <w:szCs w:val="24"/>
          <w:lang w:val="bg-BG"/>
        </w:rPr>
        <w:t>Nikolova</w:t>
      </w:r>
      <w:r w:rsidR="00AA328F" w:rsidRPr="00AA328F">
        <w:rPr>
          <w:rFonts w:ascii="Times New Roman" w:hAnsi="Times New Roman" w:cs="Times New Roman"/>
          <w:color w:val="000000" w:themeColor="text1"/>
          <w:sz w:val="24"/>
          <w:szCs w:val="24"/>
          <w:lang w:val="bg-BG"/>
        </w:rPr>
        <w:t xml:space="preserve">, </w:t>
      </w:r>
      <w:r w:rsidR="00AA328F" w:rsidRPr="00AA328F">
        <w:rPr>
          <w:rFonts w:ascii="Times New Roman" w:hAnsi="Times New Roman" w:cs="Times New Roman"/>
          <w:color w:val="000000" w:themeColor="text1"/>
          <w:sz w:val="24"/>
          <w:szCs w:val="24"/>
        </w:rPr>
        <w:t xml:space="preserve">K., </w:t>
      </w:r>
      <w:r w:rsidR="00AA328F" w:rsidRPr="00AA328F">
        <w:rPr>
          <w:rFonts w:ascii="Times New Roman" w:hAnsi="Times New Roman" w:cs="Times New Roman"/>
          <w:color w:val="000000" w:themeColor="text1"/>
          <w:sz w:val="24"/>
          <w:szCs w:val="24"/>
          <w:lang w:val="bg-BG"/>
        </w:rPr>
        <w:t>Angelov</w:t>
      </w:r>
      <w:r w:rsidR="00AA328F" w:rsidRPr="00AA328F">
        <w:rPr>
          <w:rFonts w:ascii="Times New Roman" w:hAnsi="Times New Roman" w:cs="Times New Roman"/>
          <w:color w:val="000000" w:themeColor="text1"/>
          <w:sz w:val="24"/>
          <w:szCs w:val="24"/>
        </w:rPr>
        <w:t>, A. (2025)</w:t>
      </w:r>
      <w:r w:rsidR="00AA328F" w:rsidRPr="00AA328F">
        <w:rPr>
          <w:rFonts w:ascii="Times New Roman" w:hAnsi="Times New Roman" w:cs="Times New Roman"/>
          <w:color w:val="000000" w:themeColor="text1"/>
          <w:sz w:val="24"/>
          <w:szCs w:val="24"/>
          <w:lang w:val="bg-BG"/>
        </w:rPr>
        <w:t>.</w:t>
      </w:r>
      <w:r w:rsidR="00AA328F" w:rsidRPr="00AA328F">
        <w:rPr>
          <w:rFonts w:ascii="Times New Roman" w:hAnsi="Times New Roman" w:cs="Times New Roman"/>
          <w:color w:val="000000" w:themeColor="text1"/>
          <w:sz w:val="24"/>
          <w:szCs w:val="24"/>
        </w:rPr>
        <w:t xml:space="preserve"> </w:t>
      </w:r>
      <w:r w:rsidR="00AA328F" w:rsidRPr="00AA328F">
        <w:rPr>
          <w:rFonts w:ascii="Times New Roman" w:hAnsi="Times New Roman" w:cs="Times New Roman"/>
          <w:color w:val="000000" w:themeColor="text1"/>
          <w:sz w:val="24"/>
          <w:szCs w:val="24"/>
          <w:lang w:val="bg-BG"/>
        </w:rPr>
        <w:t>I</w:t>
      </w:r>
      <w:r w:rsidR="00AA328F" w:rsidRPr="00AA328F">
        <w:rPr>
          <w:rFonts w:ascii="Times New Roman" w:hAnsi="Times New Roman" w:cs="Times New Roman"/>
          <w:color w:val="000000" w:themeColor="text1"/>
          <w:sz w:val="24"/>
          <w:szCs w:val="24"/>
        </w:rPr>
        <w:t xml:space="preserve">ntegration of </w:t>
      </w:r>
      <w:r w:rsidR="00AA328F" w:rsidRPr="00AA328F">
        <w:rPr>
          <w:rFonts w:ascii="Times New Roman" w:hAnsi="Times New Roman" w:cs="Times New Roman"/>
          <w:color w:val="000000" w:themeColor="text1"/>
          <w:sz w:val="24"/>
          <w:szCs w:val="24"/>
          <w:lang w:val="bg-BG"/>
        </w:rPr>
        <w:t>SMFC-</w:t>
      </w:r>
      <w:r w:rsidR="00AA328F" w:rsidRPr="00AA328F">
        <w:rPr>
          <w:rFonts w:ascii="Times New Roman" w:hAnsi="Times New Roman" w:cs="Times New Roman"/>
          <w:color w:val="000000" w:themeColor="text1"/>
          <w:sz w:val="24"/>
          <w:szCs w:val="24"/>
        </w:rPr>
        <w:t>based</w:t>
      </w:r>
      <w:r w:rsidR="00AA328F" w:rsidRPr="00AA328F">
        <w:rPr>
          <w:rFonts w:ascii="Times New Roman" w:hAnsi="Times New Roman" w:cs="Times New Roman"/>
          <w:color w:val="000000" w:themeColor="text1"/>
          <w:sz w:val="24"/>
          <w:szCs w:val="24"/>
          <w:lang w:val="bg-BG"/>
        </w:rPr>
        <w:t xml:space="preserve"> </w:t>
      </w:r>
      <w:r w:rsidR="00AA328F" w:rsidRPr="00AA328F">
        <w:rPr>
          <w:rFonts w:ascii="Times New Roman" w:hAnsi="Times New Roman" w:cs="Times New Roman"/>
          <w:color w:val="000000" w:themeColor="text1"/>
          <w:sz w:val="24"/>
          <w:szCs w:val="24"/>
        </w:rPr>
        <w:t xml:space="preserve">biosensor in constructed wetland for real time monitoring and bioremediation of heavy metals contaminated waters, </w:t>
      </w:r>
      <w:r w:rsidR="00AA328F" w:rsidRPr="00AA328F">
        <w:rPr>
          <w:rFonts w:ascii="Times New Roman" w:hAnsi="Times New Roman" w:cs="Times New Roman"/>
          <w:i/>
          <w:iCs/>
          <w:color w:val="000000" w:themeColor="text1"/>
          <w:sz w:val="24"/>
          <w:szCs w:val="24"/>
        </w:rPr>
        <w:t>SEPRM</w:t>
      </w:r>
      <w:r w:rsidR="00AA328F" w:rsidRPr="00AA328F">
        <w:rPr>
          <w:rFonts w:ascii="Times New Roman" w:hAnsi="Times New Roman" w:cs="Times New Roman"/>
          <w:color w:val="000000" w:themeColor="text1"/>
          <w:sz w:val="24"/>
          <w:szCs w:val="24"/>
        </w:rPr>
        <w:t>, vol. 6, pp</w:t>
      </w:r>
      <w:r w:rsidR="00AA328F" w:rsidRPr="00AA328F">
        <w:rPr>
          <w:rFonts w:ascii="Times New Roman" w:hAnsi="Times New Roman" w:cs="Times New Roman"/>
          <w:color w:val="000000" w:themeColor="text1"/>
          <w:sz w:val="24"/>
          <w:szCs w:val="24"/>
          <w:lang w:val="bg-BG"/>
        </w:rPr>
        <w:t>.</w:t>
      </w:r>
      <w:r w:rsidR="00AA328F" w:rsidRPr="00AA328F">
        <w:rPr>
          <w:rFonts w:ascii="Times New Roman" w:hAnsi="Times New Roman" w:cs="Times New Roman"/>
          <w:color w:val="000000" w:themeColor="text1"/>
          <w:sz w:val="24"/>
          <w:szCs w:val="24"/>
        </w:rPr>
        <w:t xml:space="preserve"> 29-33</w:t>
      </w:r>
      <w:r w:rsidR="00AA328F" w:rsidRPr="00AA328F">
        <w:rPr>
          <w:rFonts w:ascii="Times New Roman" w:hAnsi="Times New Roman" w:cs="Times New Roman"/>
          <w:color w:val="000000" w:themeColor="text1"/>
          <w:sz w:val="24"/>
          <w:szCs w:val="24"/>
          <w:lang w:val="bg-BG"/>
        </w:rPr>
        <w:t xml:space="preserve">, </w:t>
      </w:r>
      <w:r w:rsidR="00AA328F" w:rsidRPr="00AA328F">
        <w:rPr>
          <w:rFonts w:ascii="Times New Roman" w:hAnsi="Times New Roman" w:cs="Times New Roman"/>
          <w:color w:val="000000" w:themeColor="text1"/>
          <w:sz w:val="24"/>
          <w:szCs w:val="24"/>
        </w:rPr>
        <w:t>ISSN 2738-7100 (print), ISSN 2738-7151(online)</w:t>
      </w:r>
    </w:p>
    <w:p w14:paraId="4DF28668" w14:textId="77777777" w:rsidR="00BA3ADF" w:rsidRDefault="00BA3ADF" w:rsidP="00BA3ADF">
      <w:pPr>
        <w:spacing w:after="0" w:line="240" w:lineRule="auto"/>
        <w:jc w:val="both"/>
        <w:rPr>
          <w:rFonts w:ascii="Times New Roman" w:hAnsi="Times New Roman" w:cs="Times New Roman"/>
          <w:color w:val="000000" w:themeColor="text1"/>
          <w:sz w:val="24"/>
          <w:szCs w:val="24"/>
          <w:u w:val="single"/>
        </w:rPr>
      </w:pPr>
    </w:p>
    <w:p w14:paraId="3771ADA3" w14:textId="67F570BA" w:rsidR="00D47EA4" w:rsidRPr="00BA3ADF" w:rsidRDefault="003A3392" w:rsidP="00BA3ADF">
      <w:pPr>
        <w:spacing w:after="0" w:line="240" w:lineRule="auto"/>
        <w:ind w:left="426"/>
        <w:jc w:val="both"/>
        <w:rPr>
          <w:rFonts w:ascii="Times New Roman" w:hAnsi="Times New Roman" w:cs="Times New Roman"/>
          <w:i/>
          <w:iCs/>
          <w:color w:val="000000" w:themeColor="text1"/>
          <w:sz w:val="24"/>
          <w:szCs w:val="24"/>
          <w:lang w:val="bg-BG"/>
        </w:rPr>
      </w:pPr>
      <w:r w:rsidRPr="00BA3ADF">
        <w:rPr>
          <w:rFonts w:ascii="Times New Roman" w:hAnsi="Times New Roman" w:cs="Times New Roman"/>
          <w:i/>
          <w:iCs/>
          <w:color w:val="000000" w:themeColor="text1"/>
          <w:sz w:val="24"/>
          <w:szCs w:val="24"/>
          <w:u w:val="single"/>
        </w:rPr>
        <w:t>Abstract:</w:t>
      </w:r>
      <w:r w:rsidR="009C12B6" w:rsidRPr="00BA3ADF">
        <w:rPr>
          <w:rFonts w:ascii="Times New Roman" w:hAnsi="Times New Roman" w:cs="Times New Roman"/>
          <w:i/>
          <w:iCs/>
          <w:color w:val="000000" w:themeColor="text1"/>
          <w:sz w:val="24"/>
          <w:szCs w:val="24"/>
          <w:lang w:val="bg-BG"/>
        </w:rPr>
        <w:t xml:space="preserve"> Water contaminated with heavy metals is one of the most serious environmental problems in the world. Their timely detection and removal is of key importance for human health and ecosystems. The possibility of simultaneous real-time monitoring and bioremediation of waters contaminated with heavy metals has been established. Constructed wetlands with integrated sediment microbial fuel cells have been proposed for this purpose. Through them, four types of water contaminated with heavy metals - copper, chromium, nickel and zinc - were examined. All four types of water showed a sudden voltage peak when the contaminant entered the cell and a gradual decrease in voltage corresponding to decreasing of the concentration of the contaminant. Chromium ions were removed the fastest - 28 hours. The introduction of heavy metals into the constructed wetland led to a sudden spike in voltage between 150 and 200 mV. The soil played the role of a protective layer for the electroactive microorganisms in the anode area, adsorbing the heavy metals in its upper layer and ensuring the efficient operation of the system. The studies showed an increase in the concentration of heavy metals in the surface soil layer between 5 and 35 mg.kg</w:t>
      </w:r>
      <w:r w:rsidR="009C12B6" w:rsidRPr="00BA3ADF">
        <w:rPr>
          <w:rFonts w:ascii="Times New Roman" w:hAnsi="Times New Roman" w:cs="Times New Roman"/>
          <w:i/>
          <w:iCs/>
          <w:color w:val="000000" w:themeColor="text1"/>
          <w:sz w:val="24"/>
          <w:szCs w:val="24"/>
          <w:vertAlign w:val="superscript"/>
          <w:lang w:val="bg-BG"/>
        </w:rPr>
        <w:t>-1</w:t>
      </w:r>
      <w:r w:rsidR="009C12B6" w:rsidRPr="00BA3ADF">
        <w:rPr>
          <w:rFonts w:ascii="Times New Roman" w:hAnsi="Times New Roman" w:cs="Times New Roman"/>
          <w:i/>
          <w:iCs/>
          <w:color w:val="000000" w:themeColor="text1"/>
          <w:sz w:val="24"/>
          <w:szCs w:val="24"/>
          <w:lang w:val="bg-BG"/>
        </w:rPr>
        <w:t>.</w:t>
      </w:r>
    </w:p>
    <w:p w14:paraId="1AB76123" w14:textId="77777777" w:rsidR="009C12B6" w:rsidRPr="00463835" w:rsidRDefault="009C12B6" w:rsidP="00E20614">
      <w:pPr>
        <w:spacing w:after="0" w:line="240" w:lineRule="auto"/>
        <w:ind w:left="426" w:hanging="426"/>
        <w:jc w:val="both"/>
        <w:rPr>
          <w:rFonts w:ascii="Times New Roman" w:hAnsi="Times New Roman" w:cs="Times New Roman"/>
          <w:color w:val="000000" w:themeColor="text1"/>
          <w:sz w:val="24"/>
          <w:szCs w:val="24"/>
          <w:lang w:val="bg-BG"/>
        </w:rPr>
      </w:pPr>
    </w:p>
    <w:p w14:paraId="6101A4C9" w14:textId="72681B35" w:rsidR="009C12B6" w:rsidRPr="00463835" w:rsidRDefault="00BA3ADF" w:rsidP="00E20614">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III.</w:t>
      </w:r>
      <w:r w:rsidR="003A3392" w:rsidRPr="00463835">
        <w:rPr>
          <w:rFonts w:ascii="Times New Roman" w:hAnsi="Times New Roman" w:cs="Times New Roman"/>
          <w:b/>
          <w:bCs/>
          <w:color w:val="000000" w:themeColor="text1"/>
          <w:sz w:val="24"/>
          <w:szCs w:val="24"/>
          <w:lang w:val="bg-BG"/>
        </w:rPr>
        <w:t>36.</w:t>
      </w:r>
      <w:r w:rsidR="003A3392" w:rsidRPr="00463835">
        <w:rPr>
          <w:rFonts w:ascii="Times New Roman" w:hAnsi="Times New Roman" w:cs="Times New Roman"/>
          <w:color w:val="000000" w:themeColor="text1"/>
          <w:sz w:val="24"/>
          <w:szCs w:val="24"/>
          <w:lang w:val="bg-BG"/>
        </w:rPr>
        <w:t xml:space="preserve"> </w:t>
      </w:r>
      <w:r w:rsidR="00AA328F" w:rsidRPr="00146BBA">
        <w:rPr>
          <w:rFonts w:ascii="Times New Roman" w:hAnsi="Times New Roman"/>
          <w:color w:val="000000" w:themeColor="text1"/>
          <w:sz w:val="24"/>
          <w:szCs w:val="24"/>
          <w:lang w:val="bg-BG"/>
        </w:rPr>
        <w:t xml:space="preserve">Иванов, Р., Генова, П., </w:t>
      </w:r>
      <w:r w:rsidR="00AA328F" w:rsidRPr="00146BBA">
        <w:rPr>
          <w:rFonts w:ascii="Times New Roman" w:hAnsi="Times New Roman"/>
          <w:b/>
          <w:bCs/>
          <w:color w:val="000000" w:themeColor="text1"/>
          <w:sz w:val="24"/>
          <w:szCs w:val="24"/>
          <w:lang w:val="bg-BG"/>
        </w:rPr>
        <w:t>Николова</w:t>
      </w:r>
      <w:r w:rsidR="00AA328F" w:rsidRPr="00146BBA">
        <w:rPr>
          <w:rFonts w:ascii="Times New Roman" w:hAnsi="Times New Roman"/>
          <w:color w:val="000000" w:themeColor="text1"/>
          <w:sz w:val="24"/>
          <w:szCs w:val="24"/>
          <w:lang w:val="bg-BG"/>
        </w:rPr>
        <w:t xml:space="preserve">, К., Ангелов, А. </w:t>
      </w:r>
      <w:r w:rsidR="00AA328F" w:rsidRPr="00146BBA">
        <w:rPr>
          <w:rFonts w:ascii="Times New Roman" w:hAnsi="Times New Roman"/>
          <w:color w:val="000000" w:themeColor="text1"/>
          <w:sz w:val="24"/>
          <w:szCs w:val="24"/>
        </w:rPr>
        <w:t>(2025)</w:t>
      </w:r>
      <w:r w:rsidR="00AA328F" w:rsidRPr="00146BBA">
        <w:rPr>
          <w:rFonts w:ascii="Times New Roman" w:hAnsi="Times New Roman"/>
          <w:color w:val="000000" w:themeColor="text1"/>
          <w:sz w:val="24"/>
          <w:szCs w:val="24"/>
          <w:lang w:val="bg-BG"/>
        </w:rPr>
        <w:t>.</w:t>
      </w:r>
      <w:r w:rsidR="00AA328F" w:rsidRPr="00146BBA">
        <w:rPr>
          <w:rFonts w:ascii="Times New Roman" w:hAnsi="Times New Roman"/>
          <w:color w:val="000000" w:themeColor="text1"/>
          <w:sz w:val="24"/>
          <w:szCs w:val="24"/>
        </w:rPr>
        <w:t xml:space="preserve"> </w:t>
      </w:r>
      <w:r w:rsidR="00AA328F" w:rsidRPr="00146BBA">
        <w:rPr>
          <w:rFonts w:ascii="Times New Roman" w:hAnsi="Times New Roman"/>
          <w:color w:val="000000" w:themeColor="text1"/>
          <w:sz w:val="24"/>
          <w:szCs w:val="24"/>
          <w:lang w:val="bg-BG"/>
        </w:rPr>
        <w:t xml:space="preserve">Интегриране на СМГК-базиран биосензор в конструирана влажна зона за мониторинг и биоремедиация на замърсени с тежки метали води, </w:t>
      </w:r>
      <w:r w:rsidR="00AA328F" w:rsidRPr="00146BBA">
        <w:rPr>
          <w:rFonts w:ascii="Times New Roman" w:hAnsi="Times New Roman"/>
          <w:i/>
          <w:iCs/>
          <w:color w:val="000000" w:themeColor="text1"/>
          <w:sz w:val="24"/>
          <w:szCs w:val="24"/>
        </w:rPr>
        <w:t>SEPRM</w:t>
      </w:r>
      <w:r w:rsidR="00AA328F" w:rsidRPr="00146BBA">
        <w:rPr>
          <w:rFonts w:ascii="Times New Roman" w:hAnsi="Times New Roman"/>
          <w:color w:val="000000" w:themeColor="text1"/>
          <w:sz w:val="24"/>
          <w:szCs w:val="24"/>
        </w:rPr>
        <w:t xml:space="preserve">, </w:t>
      </w:r>
      <w:r w:rsidR="00AA328F" w:rsidRPr="00146BBA">
        <w:rPr>
          <w:rFonts w:ascii="Times New Roman" w:hAnsi="Times New Roman"/>
          <w:color w:val="000000" w:themeColor="text1"/>
          <w:sz w:val="24"/>
          <w:szCs w:val="24"/>
          <w:lang w:val="bg-BG"/>
        </w:rPr>
        <w:t>изд</w:t>
      </w:r>
      <w:r w:rsidR="00AA328F" w:rsidRPr="00146BBA">
        <w:rPr>
          <w:rFonts w:ascii="Times New Roman" w:hAnsi="Times New Roman"/>
          <w:color w:val="000000" w:themeColor="text1"/>
          <w:sz w:val="24"/>
          <w:szCs w:val="24"/>
        </w:rPr>
        <w:t xml:space="preserve">. 6, </w:t>
      </w:r>
      <w:r w:rsidR="00AA328F" w:rsidRPr="00146BBA">
        <w:rPr>
          <w:rFonts w:ascii="Times New Roman" w:hAnsi="Times New Roman"/>
          <w:color w:val="000000" w:themeColor="text1"/>
          <w:sz w:val="24"/>
          <w:szCs w:val="24"/>
          <w:lang w:val="bg-BG"/>
        </w:rPr>
        <w:t>стр.</w:t>
      </w:r>
      <w:r w:rsidR="00AA328F" w:rsidRPr="00146BBA">
        <w:rPr>
          <w:rFonts w:ascii="Times New Roman" w:hAnsi="Times New Roman"/>
          <w:color w:val="000000" w:themeColor="text1"/>
          <w:sz w:val="24"/>
          <w:szCs w:val="24"/>
        </w:rPr>
        <w:t xml:space="preserve"> 29-33, ISSN 2738-7100 (print), ISSN 2738-7151(online)</w:t>
      </w:r>
    </w:p>
    <w:p w14:paraId="2D600B38" w14:textId="77777777" w:rsidR="00BA3ADF" w:rsidRDefault="00BA3ADF" w:rsidP="00BA3ADF">
      <w:pPr>
        <w:spacing w:after="0" w:line="240" w:lineRule="auto"/>
        <w:jc w:val="both"/>
        <w:rPr>
          <w:rFonts w:ascii="Times New Roman" w:hAnsi="Times New Roman" w:cs="Times New Roman"/>
          <w:color w:val="000000" w:themeColor="text1"/>
          <w:sz w:val="24"/>
          <w:szCs w:val="24"/>
          <w:u w:val="single"/>
        </w:rPr>
      </w:pPr>
    </w:p>
    <w:p w14:paraId="57D508AF" w14:textId="46276D5E" w:rsidR="009C12B6" w:rsidRDefault="003A3392" w:rsidP="00BA3ADF">
      <w:pPr>
        <w:spacing w:after="0" w:line="240" w:lineRule="auto"/>
        <w:ind w:left="426"/>
        <w:jc w:val="both"/>
        <w:rPr>
          <w:rFonts w:ascii="Times New Roman" w:hAnsi="Times New Roman" w:cs="Times New Roman"/>
          <w:i/>
          <w:iCs/>
          <w:color w:val="000000" w:themeColor="text1"/>
          <w:sz w:val="24"/>
          <w:szCs w:val="24"/>
          <w:lang w:val="bg-BG"/>
        </w:rPr>
      </w:pPr>
      <w:r w:rsidRPr="00BA3ADF">
        <w:rPr>
          <w:rFonts w:ascii="Times New Roman" w:hAnsi="Times New Roman" w:cs="Times New Roman"/>
          <w:i/>
          <w:iCs/>
          <w:color w:val="000000" w:themeColor="text1"/>
          <w:sz w:val="24"/>
          <w:szCs w:val="24"/>
          <w:u w:val="single"/>
          <w:lang w:val="bg-BG"/>
        </w:rPr>
        <w:t>Резюме:</w:t>
      </w:r>
      <w:r w:rsidR="009C12B6" w:rsidRPr="00BA3ADF">
        <w:rPr>
          <w:rFonts w:ascii="Times New Roman" w:hAnsi="Times New Roman" w:cs="Times New Roman"/>
          <w:i/>
          <w:iCs/>
          <w:color w:val="000000" w:themeColor="text1"/>
          <w:sz w:val="24"/>
          <w:szCs w:val="24"/>
          <w:lang w:val="bg-BG"/>
        </w:rPr>
        <w:t xml:space="preserve"> Водите, замърсени с тежки метали, </w:t>
      </w:r>
      <w:r w:rsidR="00BA3ADF">
        <w:rPr>
          <w:rFonts w:ascii="Times New Roman" w:hAnsi="Times New Roman" w:cs="Times New Roman"/>
          <w:i/>
          <w:iCs/>
          <w:color w:val="000000" w:themeColor="text1"/>
          <w:sz w:val="24"/>
          <w:szCs w:val="24"/>
          <w:lang w:val="bg-BG"/>
        </w:rPr>
        <w:t>са</w:t>
      </w:r>
      <w:r w:rsidR="009C12B6" w:rsidRPr="00BA3ADF">
        <w:rPr>
          <w:rFonts w:ascii="Times New Roman" w:hAnsi="Times New Roman" w:cs="Times New Roman"/>
          <w:i/>
          <w:iCs/>
          <w:color w:val="000000" w:themeColor="text1"/>
          <w:sz w:val="24"/>
          <w:szCs w:val="24"/>
          <w:lang w:val="bg-BG"/>
        </w:rPr>
        <w:t xml:space="preserve"> един от най-сериозните екологични проблеми в света. Навременното им откриване и отстраняване е от ключово значение за здравето на хората и екосистемите. Установена е възможността за едновременно наблюдение в реално време и биоремедиация на води, замърсени с тежки метали. За тази цел са предложени конструирани влажни зони с интегрирани седиментни микробни горивни клетки. Чрез тях бяха изследвани четири типа води, замърсени с тежки метали – мед, хром, никел и цинк. Всичките четири типа вода показаха внезапен пик на напрежението при навлизането на замърсителя в клетката и постепенно намаляване на напрежението, съответстващо на намаляването на концентрацията на замърсителя. Йоните на хрома бяха отстранение най-бързо – за 28 часа. Въвеждането на тежки метали в конструираната влажна зона доведе до внезапен скок в напрежението между 150 и 200 mV. Почвата играеше ролята на защитен слой за електроактивните микроорганизми в анодната зона, адсорбирайки тежките метали в горния си слой и осигурявайки ефективната работа на системата. Изследванията показаха увеличение на концентрацията на тежки метали в повърхностния почвен слой между 5 и 35 mg.kg</w:t>
      </w:r>
      <w:r w:rsidR="009C12B6" w:rsidRPr="00BA3ADF">
        <w:rPr>
          <w:rFonts w:ascii="Times New Roman" w:hAnsi="Times New Roman" w:cs="Times New Roman"/>
          <w:i/>
          <w:iCs/>
          <w:color w:val="000000" w:themeColor="text1"/>
          <w:sz w:val="24"/>
          <w:szCs w:val="24"/>
          <w:vertAlign w:val="superscript"/>
          <w:lang w:val="bg-BG"/>
        </w:rPr>
        <w:t>-1</w:t>
      </w:r>
      <w:r w:rsidR="009C12B6" w:rsidRPr="00BA3ADF">
        <w:rPr>
          <w:rFonts w:ascii="Times New Roman" w:hAnsi="Times New Roman" w:cs="Times New Roman"/>
          <w:i/>
          <w:iCs/>
          <w:color w:val="000000" w:themeColor="text1"/>
          <w:sz w:val="24"/>
          <w:szCs w:val="24"/>
          <w:lang w:val="bg-BG"/>
        </w:rPr>
        <w:t>.</w:t>
      </w:r>
    </w:p>
    <w:p w14:paraId="7518E33A" w14:textId="77777777" w:rsidR="00607F9B" w:rsidRDefault="00607F9B" w:rsidP="00607F9B">
      <w:pPr>
        <w:spacing w:after="0" w:line="240" w:lineRule="auto"/>
        <w:jc w:val="both"/>
        <w:rPr>
          <w:rFonts w:ascii="Times New Roman" w:hAnsi="Times New Roman" w:cs="Times New Roman"/>
          <w:sz w:val="24"/>
          <w:szCs w:val="24"/>
          <w:lang w:val="bg-BG"/>
        </w:rPr>
      </w:pPr>
    </w:p>
    <w:p w14:paraId="7C63DFE2" w14:textId="1A0AFB02" w:rsidR="00AA328F" w:rsidRPr="00AA328F" w:rsidRDefault="000A7034" w:rsidP="00AA328F">
      <w:pPr>
        <w:pStyle w:val="Reference"/>
        <w:ind w:left="0" w:firstLine="0"/>
        <w:jc w:val="both"/>
        <w:rPr>
          <w:rFonts w:ascii="Times New Roman" w:eastAsiaTheme="minorHAnsi" w:hAnsi="Times New Roman"/>
          <w:bCs/>
          <w:color w:val="000000" w:themeColor="text1"/>
          <w:kern w:val="2"/>
          <w:sz w:val="24"/>
          <w:szCs w:val="24"/>
          <w14:ligatures w14:val="standardContextual"/>
        </w:rPr>
      </w:pPr>
      <w:r w:rsidRPr="00607F9B">
        <w:rPr>
          <w:rFonts w:ascii="Times New Roman" w:hAnsi="Times New Roman"/>
          <w:b/>
          <w:bCs/>
          <w:color w:val="000000" w:themeColor="text1"/>
          <w:sz w:val="24"/>
          <w:szCs w:val="24"/>
        </w:rPr>
        <w:t>II</w:t>
      </w:r>
      <w:r>
        <w:rPr>
          <w:rFonts w:ascii="Times New Roman" w:hAnsi="Times New Roman"/>
          <w:b/>
          <w:bCs/>
          <w:color w:val="000000" w:themeColor="text1"/>
          <w:sz w:val="24"/>
          <w:szCs w:val="24"/>
        </w:rPr>
        <w:t>I</w:t>
      </w:r>
      <w:r w:rsidRPr="00607F9B">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r w:rsidRPr="00607F9B">
        <w:rPr>
          <w:rFonts w:ascii="Times New Roman" w:hAnsi="Times New Roman"/>
          <w:b/>
          <w:bCs/>
          <w:color w:val="000000" w:themeColor="text1"/>
          <w:sz w:val="24"/>
          <w:szCs w:val="24"/>
        </w:rPr>
        <w:t>7.</w:t>
      </w:r>
      <w:r>
        <w:rPr>
          <w:rFonts w:ascii="Times New Roman" w:hAnsi="Times New Roman"/>
          <w:color w:val="000000" w:themeColor="text1"/>
          <w:sz w:val="24"/>
          <w:szCs w:val="24"/>
        </w:rPr>
        <w:t xml:space="preserve"> </w:t>
      </w:r>
      <w:r w:rsidR="00AA328F" w:rsidRPr="00AA328F">
        <w:rPr>
          <w:rFonts w:ascii="Times New Roman" w:eastAsiaTheme="minorHAnsi" w:hAnsi="Times New Roman"/>
          <w:bCs/>
          <w:color w:val="000000" w:themeColor="text1"/>
          <w:kern w:val="2"/>
          <w:sz w:val="24"/>
          <w:szCs w:val="24"/>
          <w:lang w:val="bg-BG"/>
          <w14:ligatures w14:val="standardContextual"/>
        </w:rPr>
        <w:t xml:space="preserve">Angelov, </w:t>
      </w:r>
      <w:r w:rsidR="00AA328F" w:rsidRPr="00AA328F">
        <w:rPr>
          <w:rFonts w:ascii="Times New Roman" w:eastAsiaTheme="minorHAnsi" w:hAnsi="Times New Roman"/>
          <w:bCs/>
          <w:color w:val="000000" w:themeColor="text1"/>
          <w:kern w:val="2"/>
          <w:sz w:val="24"/>
          <w:szCs w:val="24"/>
          <w14:ligatures w14:val="standardContextual"/>
        </w:rPr>
        <w:t xml:space="preserve">A., </w:t>
      </w:r>
      <w:r w:rsidR="00AA328F" w:rsidRPr="00AA328F">
        <w:rPr>
          <w:rFonts w:ascii="Times New Roman" w:eastAsiaTheme="minorHAnsi" w:hAnsi="Times New Roman"/>
          <w:bCs/>
          <w:color w:val="000000" w:themeColor="text1"/>
          <w:kern w:val="2"/>
          <w:sz w:val="24"/>
          <w:szCs w:val="24"/>
          <w:lang w:val="bg-BG"/>
          <w14:ligatures w14:val="standardContextual"/>
        </w:rPr>
        <w:t xml:space="preserve">Bratkova, </w:t>
      </w:r>
      <w:r w:rsidR="00AA328F" w:rsidRPr="00AA328F">
        <w:rPr>
          <w:rFonts w:ascii="Times New Roman" w:eastAsiaTheme="minorHAnsi" w:hAnsi="Times New Roman"/>
          <w:bCs/>
          <w:color w:val="000000" w:themeColor="text1"/>
          <w:kern w:val="2"/>
          <w:sz w:val="24"/>
          <w:szCs w:val="24"/>
          <w14:ligatures w14:val="standardContextual"/>
        </w:rPr>
        <w:t xml:space="preserve">S., </w:t>
      </w:r>
      <w:r w:rsidR="00AA328F" w:rsidRPr="00AA328F">
        <w:rPr>
          <w:rFonts w:ascii="Times New Roman" w:eastAsiaTheme="minorHAnsi" w:hAnsi="Times New Roman"/>
          <w:b/>
          <w:color w:val="000000" w:themeColor="text1"/>
          <w:kern w:val="2"/>
          <w:sz w:val="24"/>
          <w:szCs w:val="24"/>
          <w:lang w:val="bg-BG"/>
          <w14:ligatures w14:val="standardContextual"/>
        </w:rPr>
        <w:t xml:space="preserve">Nikolova, </w:t>
      </w:r>
      <w:r w:rsidR="00AA328F" w:rsidRPr="00AA328F">
        <w:rPr>
          <w:rFonts w:ascii="Times New Roman" w:eastAsiaTheme="minorHAnsi" w:hAnsi="Times New Roman"/>
          <w:b/>
          <w:color w:val="000000" w:themeColor="text1"/>
          <w:kern w:val="2"/>
          <w:sz w:val="24"/>
          <w:szCs w:val="24"/>
          <w14:ligatures w14:val="standardContextual"/>
        </w:rPr>
        <w:t>K.</w:t>
      </w:r>
      <w:r w:rsidR="00AA328F" w:rsidRPr="00AA328F">
        <w:rPr>
          <w:rFonts w:ascii="Times New Roman" w:eastAsiaTheme="minorHAnsi" w:hAnsi="Times New Roman"/>
          <w:bCs/>
          <w:color w:val="000000" w:themeColor="text1"/>
          <w:kern w:val="2"/>
          <w:sz w:val="24"/>
          <w:szCs w:val="24"/>
          <w14:ligatures w14:val="standardContextual"/>
        </w:rPr>
        <w:t xml:space="preserve">, </w:t>
      </w:r>
      <w:r w:rsidR="00AA328F" w:rsidRPr="00AA328F">
        <w:rPr>
          <w:rFonts w:ascii="Times New Roman" w:eastAsiaTheme="minorHAnsi" w:hAnsi="Times New Roman"/>
          <w:bCs/>
          <w:color w:val="000000" w:themeColor="text1"/>
          <w:kern w:val="2"/>
          <w:sz w:val="24"/>
          <w:szCs w:val="24"/>
          <w:lang w:val="bg-BG"/>
          <w14:ligatures w14:val="standardContextual"/>
        </w:rPr>
        <w:t xml:space="preserve">Plochev, </w:t>
      </w:r>
      <w:r w:rsidR="00AA328F" w:rsidRPr="00AA328F">
        <w:rPr>
          <w:rFonts w:ascii="Times New Roman" w:eastAsiaTheme="minorHAnsi" w:hAnsi="Times New Roman"/>
          <w:bCs/>
          <w:color w:val="000000" w:themeColor="text1"/>
          <w:kern w:val="2"/>
          <w:sz w:val="24"/>
          <w:szCs w:val="24"/>
          <w14:ligatures w14:val="standardContextual"/>
        </w:rPr>
        <w:t xml:space="preserve">S., </w:t>
      </w:r>
      <w:r w:rsidR="00AA328F" w:rsidRPr="00AA328F">
        <w:rPr>
          <w:rFonts w:ascii="Times New Roman" w:eastAsiaTheme="minorHAnsi" w:hAnsi="Times New Roman"/>
          <w:bCs/>
          <w:color w:val="000000" w:themeColor="text1"/>
          <w:kern w:val="2"/>
          <w:sz w:val="24"/>
          <w:szCs w:val="24"/>
          <w:lang w:val="bg-BG"/>
          <w14:ligatures w14:val="standardContextual"/>
        </w:rPr>
        <w:t xml:space="preserve">Genova, </w:t>
      </w:r>
      <w:r w:rsidR="00AA328F" w:rsidRPr="00AA328F">
        <w:rPr>
          <w:rFonts w:ascii="Times New Roman" w:eastAsiaTheme="minorHAnsi" w:hAnsi="Times New Roman"/>
          <w:bCs/>
          <w:color w:val="000000" w:themeColor="text1"/>
          <w:kern w:val="2"/>
          <w:sz w:val="24"/>
          <w:szCs w:val="24"/>
          <w14:ligatures w14:val="standardContextual"/>
        </w:rPr>
        <w:t>P.,</w:t>
      </w:r>
      <w:r w:rsidR="00AA328F" w:rsidRPr="00AA328F">
        <w:rPr>
          <w:rFonts w:ascii="Times New Roman" w:eastAsiaTheme="minorHAnsi" w:hAnsi="Times New Roman"/>
          <w:bCs/>
          <w:color w:val="000000" w:themeColor="text1"/>
          <w:kern w:val="2"/>
          <w:sz w:val="24"/>
          <w:szCs w:val="24"/>
          <w:lang w:val="bg-BG"/>
          <w14:ligatures w14:val="standardContextual"/>
        </w:rPr>
        <w:t xml:space="preserve"> Ivanov, </w:t>
      </w:r>
      <w:r w:rsidR="00AA328F" w:rsidRPr="00AA328F">
        <w:rPr>
          <w:rFonts w:ascii="Times New Roman" w:eastAsiaTheme="minorHAnsi" w:hAnsi="Times New Roman"/>
          <w:bCs/>
          <w:color w:val="000000" w:themeColor="text1"/>
          <w:kern w:val="2"/>
          <w:sz w:val="24"/>
          <w:szCs w:val="24"/>
          <w14:ligatures w14:val="standardContextual"/>
        </w:rPr>
        <w:t xml:space="preserve">R., </w:t>
      </w:r>
      <w:r w:rsidR="00AA328F" w:rsidRPr="00AA328F">
        <w:rPr>
          <w:rFonts w:ascii="Times New Roman" w:eastAsiaTheme="minorHAnsi" w:hAnsi="Times New Roman"/>
          <w:bCs/>
          <w:color w:val="000000" w:themeColor="text1"/>
          <w:kern w:val="2"/>
          <w:sz w:val="24"/>
          <w:szCs w:val="24"/>
          <w:lang w:val="bg-BG"/>
          <w14:ligatures w14:val="standardContextual"/>
        </w:rPr>
        <w:t>Velichkova</w:t>
      </w:r>
      <w:r w:rsidR="00AA328F" w:rsidRPr="00AA328F">
        <w:rPr>
          <w:rFonts w:ascii="Times New Roman" w:eastAsiaTheme="minorHAnsi" w:hAnsi="Times New Roman"/>
          <w:bCs/>
          <w:color w:val="000000" w:themeColor="text1"/>
          <w:kern w:val="2"/>
          <w:sz w:val="24"/>
          <w:szCs w:val="24"/>
          <w14:ligatures w14:val="standardContextual"/>
        </w:rPr>
        <w:t>, P. (2025)</w:t>
      </w:r>
      <w:r w:rsidR="00AA328F" w:rsidRPr="00AA328F">
        <w:rPr>
          <w:rFonts w:ascii="Times New Roman" w:eastAsiaTheme="minorHAnsi" w:hAnsi="Times New Roman"/>
          <w:bCs/>
          <w:color w:val="000000" w:themeColor="text1"/>
          <w:kern w:val="2"/>
          <w:sz w:val="24"/>
          <w:szCs w:val="24"/>
          <w:lang w:val="bg-BG"/>
          <w14:ligatures w14:val="standardContextual"/>
        </w:rPr>
        <w:t>.</w:t>
      </w:r>
      <w:r w:rsidR="00AA328F" w:rsidRPr="00AA328F">
        <w:rPr>
          <w:rFonts w:ascii="Times New Roman" w:eastAsiaTheme="minorHAnsi" w:hAnsi="Times New Roman"/>
          <w:bCs/>
          <w:color w:val="000000" w:themeColor="text1"/>
          <w:kern w:val="2"/>
          <w:sz w:val="24"/>
          <w:szCs w:val="24"/>
          <w14:ligatures w14:val="standardContextual"/>
        </w:rPr>
        <w:t xml:space="preserve"> </w:t>
      </w:r>
      <w:r w:rsidR="00AA328F" w:rsidRPr="00AA328F">
        <w:rPr>
          <w:rFonts w:ascii="Times New Roman" w:eastAsiaTheme="minorHAnsi" w:hAnsi="Times New Roman"/>
          <w:bCs/>
          <w:color w:val="000000" w:themeColor="text1"/>
          <w:kern w:val="2"/>
          <w:sz w:val="24"/>
          <w:szCs w:val="24"/>
          <w:lang w:val="bg-BG"/>
          <w14:ligatures w14:val="standardContextual"/>
        </w:rPr>
        <w:t xml:space="preserve">Efficiency of algae-assisted photo-bioelectrochemical system in anaerobic wastewater </w:t>
      </w:r>
      <w:r w:rsidR="00AA328F" w:rsidRPr="00AA328F">
        <w:rPr>
          <w:rFonts w:ascii="Times New Roman" w:eastAsiaTheme="minorHAnsi" w:hAnsi="Times New Roman"/>
          <w:bCs/>
          <w:color w:val="000000" w:themeColor="text1"/>
          <w:kern w:val="2"/>
          <w:sz w:val="24"/>
          <w:szCs w:val="24"/>
          <w:lang w:val="bg-BG"/>
          <w14:ligatures w14:val="standardContextual"/>
        </w:rPr>
        <w:lastRenderedPageBreak/>
        <w:t>treatment</w:t>
      </w:r>
      <w:r w:rsidR="00AA328F" w:rsidRPr="00AA328F">
        <w:rPr>
          <w:rFonts w:ascii="Times New Roman" w:eastAsiaTheme="minorHAnsi" w:hAnsi="Times New Roman"/>
          <w:bCs/>
          <w:color w:val="000000" w:themeColor="text1"/>
          <w:kern w:val="2"/>
          <w:sz w:val="24"/>
          <w:szCs w:val="24"/>
          <w14:ligatures w14:val="standardContextual"/>
        </w:rPr>
        <w:t xml:space="preserve">, </w:t>
      </w:r>
      <w:r w:rsidR="00AA328F" w:rsidRPr="00AA328F">
        <w:rPr>
          <w:rFonts w:ascii="Times New Roman" w:eastAsiaTheme="minorHAnsi" w:hAnsi="Times New Roman"/>
          <w:bCs/>
          <w:i/>
          <w:iCs/>
          <w:color w:val="000000" w:themeColor="text1"/>
          <w:kern w:val="2"/>
          <w:sz w:val="24"/>
          <w:szCs w:val="24"/>
          <w14:ligatures w14:val="standardContextual"/>
        </w:rPr>
        <w:t xml:space="preserve">Bulgarian Chemical Communications, </w:t>
      </w:r>
      <w:r w:rsidR="00AA328F" w:rsidRPr="00AA328F">
        <w:rPr>
          <w:rFonts w:ascii="Times New Roman" w:eastAsiaTheme="minorHAnsi" w:hAnsi="Times New Roman"/>
          <w:bCs/>
          <w:color w:val="000000" w:themeColor="text1"/>
          <w:kern w:val="2"/>
          <w:sz w:val="24"/>
          <w:szCs w:val="24"/>
          <w14:ligatures w14:val="standardContextual"/>
        </w:rPr>
        <w:t xml:space="preserve">vol. </w:t>
      </w:r>
      <w:r w:rsidR="00A54BD8">
        <w:rPr>
          <w:rFonts w:ascii="Times New Roman" w:eastAsiaTheme="minorHAnsi" w:hAnsi="Times New Roman"/>
          <w:bCs/>
          <w:color w:val="000000" w:themeColor="text1"/>
          <w:kern w:val="2"/>
          <w:sz w:val="24"/>
          <w:szCs w:val="24"/>
          <w:lang w:val="bg-BG"/>
          <w14:ligatures w14:val="standardContextual"/>
        </w:rPr>
        <w:t xml:space="preserve">57, </w:t>
      </w:r>
      <w:r w:rsidR="00A54BD8">
        <w:rPr>
          <w:rFonts w:ascii="Times New Roman" w:eastAsiaTheme="minorHAnsi" w:hAnsi="Times New Roman"/>
          <w:bCs/>
          <w:color w:val="000000" w:themeColor="text1"/>
          <w:kern w:val="2"/>
          <w:sz w:val="24"/>
          <w:szCs w:val="24"/>
          <w:lang w:val="en-US"/>
          <w14:ligatures w14:val="standardContextual"/>
        </w:rPr>
        <w:t>issue 4</w:t>
      </w:r>
      <w:r w:rsidR="00AA328F" w:rsidRPr="00AA328F">
        <w:rPr>
          <w:rFonts w:ascii="Times New Roman" w:eastAsiaTheme="minorHAnsi" w:hAnsi="Times New Roman"/>
          <w:bCs/>
          <w:color w:val="000000" w:themeColor="text1"/>
          <w:kern w:val="2"/>
          <w:sz w:val="24"/>
          <w:szCs w:val="24"/>
          <w14:ligatures w14:val="standardContextual"/>
        </w:rPr>
        <w:t>/2025, pp XX,</w:t>
      </w:r>
      <w:r w:rsidR="00AA328F" w:rsidRPr="00AA328F">
        <w:rPr>
          <w:rFonts w:ascii="Times New Roman" w:eastAsiaTheme="minorHAnsi" w:hAnsi="Times New Roman"/>
          <w:bCs/>
          <w:i/>
          <w:iCs/>
          <w:color w:val="000000" w:themeColor="text1"/>
          <w:kern w:val="2"/>
          <w:sz w:val="24"/>
          <w:szCs w:val="24"/>
          <w14:ligatures w14:val="standardContextual"/>
        </w:rPr>
        <w:t xml:space="preserve"> </w:t>
      </w:r>
      <w:r w:rsidR="00AA328F" w:rsidRPr="00AA328F">
        <w:rPr>
          <w:rFonts w:ascii="Times New Roman" w:eastAsiaTheme="minorHAnsi" w:hAnsi="Times New Roman"/>
          <w:bCs/>
          <w:color w:val="000000" w:themeColor="text1"/>
          <w:kern w:val="2"/>
          <w:sz w:val="24"/>
          <w:szCs w:val="24"/>
          <w14:ligatures w14:val="standardContextual"/>
        </w:rPr>
        <w:t>ISSN 08619808, 25349899</w:t>
      </w:r>
    </w:p>
    <w:p w14:paraId="679D99BC" w14:textId="30026816" w:rsidR="000A7034" w:rsidRPr="00847D23" w:rsidRDefault="00AA328F" w:rsidP="00AA328F">
      <w:pPr>
        <w:shd w:val="clear" w:color="auto" w:fill="FFFFFF" w:themeFill="background1"/>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w:t>
      </w:r>
      <w:r w:rsidRPr="00AA328F">
        <w:rPr>
          <w:rFonts w:ascii="Times New Roman" w:hAnsi="Times New Roman" w:cs="Times New Roman"/>
          <w:b/>
          <w:color w:val="000000" w:themeColor="text1"/>
          <w:sz w:val="24"/>
          <w:szCs w:val="24"/>
        </w:rPr>
        <w:t>in print</w:t>
      </w:r>
      <w:r>
        <w:rPr>
          <w:rFonts w:ascii="Times New Roman" w:hAnsi="Times New Roman" w:cs="Times New Roman"/>
          <w:b/>
          <w:color w:val="000000" w:themeColor="text1"/>
          <w:sz w:val="24"/>
          <w:szCs w:val="24"/>
        </w:rPr>
        <w:t>)</w:t>
      </w:r>
    </w:p>
    <w:p w14:paraId="241FB18B" w14:textId="77777777" w:rsidR="000A7034" w:rsidRPr="00607F9B" w:rsidRDefault="000A7034" w:rsidP="000A7034">
      <w:pPr>
        <w:shd w:val="clear" w:color="auto" w:fill="FFFFFF" w:themeFill="background1"/>
        <w:spacing w:after="0" w:line="240" w:lineRule="auto"/>
        <w:jc w:val="both"/>
        <w:rPr>
          <w:rFonts w:ascii="Times New Roman" w:hAnsi="Times New Roman" w:cs="Times New Roman"/>
          <w:color w:val="000000" w:themeColor="text1"/>
          <w:sz w:val="24"/>
          <w:szCs w:val="24"/>
        </w:rPr>
      </w:pPr>
    </w:p>
    <w:p w14:paraId="6EEAD8B7" w14:textId="77777777" w:rsidR="000A7034" w:rsidRDefault="000A7034" w:rsidP="000A7034">
      <w:pPr>
        <w:shd w:val="clear" w:color="auto" w:fill="FFFFFF" w:themeFill="background1"/>
        <w:spacing w:after="0" w:line="240" w:lineRule="auto"/>
        <w:ind w:left="720"/>
        <w:jc w:val="both"/>
        <w:rPr>
          <w:rFonts w:ascii="Times New Roman" w:hAnsi="Times New Roman" w:cs="Times New Roman"/>
          <w:i/>
          <w:iCs/>
          <w:color w:val="000000" w:themeColor="text1"/>
          <w:sz w:val="24"/>
          <w:szCs w:val="24"/>
        </w:rPr>
      </w:pPr>
      <w:r w:rsidRPr="00607F9B">
        <w:rPr>
          <w:rFonts w:ascii="Times New Roman" w:hAnsi="Times New Roman" w:cs="Times New Roman"/>
          <w:i/>
          <w:iCs/>
          <w:color w:val="000000" w:themeColor="text1"/>
          <w:sz w:val="24"/>
          <w:szCs w:val="24"/>
          <w:u w:val="single"/>
        </w:rPr>
        <w:t>Abstract:</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Bioelectrochemical systems offer various potential applications for environmental</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protection. The present study examines the performance of a photo-bioelectrochemical</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system (PBES) consisting of a microbial fuel cell (MFC) and a column photobioreactor</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with a mixed culture of microalgae. The generation of significant amounts of oxygen in</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the medium by the algae during photosynthesis is a key factor in their usage in the</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cathodic zone of bioelectrochemical systems. In the anodic area of a microbial fuel cell,</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two waste organic substrates (ethanol stillage and vinasse) used as electron donors for</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 xml:space="preserve">the microbial sulfate reduction process were compared. </w:t>
      </w:r>
      <w:proofErr w:type="spellStart"/>
      <w:r w:rsidRPr="00607F9B">
        <w:rPr>
          <w:rFonts w:ascii="Times New Roman" w:hAnsi="Times New Roman" w:cs="Times New Roman"/>
          <w:i/>
          <w:iCs/>
          <w:color w:val="000000" w:themeColor="text1"/>
          <w:sz w:val="24"/>
          <w:szCs w:val="24"/>
        </w:rPr>
        <w:t>Аt</w:t>
      </w:r>
      <w:proofErr w:type="spellEnd"/>
      <w:r w:rsidRPr="00607F9B">
        <w:rPr>
          <w:rFonts w:ascii="Times New Roman" w:hAnsi="Times New Roman" w:cs="Times New Roman"/>
          <w:i/>
          <w:iCs/>
          <w:color w:val="000000" w:themeColor="text1"/>
          <w:sz w:val="24"/>
          <w:szCs w:val="24"/>
        </w:rPr>
        <w:t xml:space="preserve"> different operating modes,</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there were determined and analyzed the main electrochemical parameters of a PBES -</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open circuit voltage (436 - 510mV), maximum power (8</w:t>
      </w:r>
      <w:r>
        <w:rPr>
          <w:rFonts w:ascii="Times New Roman" w:hAnsi="Times New Roman" w:cs="Times New Roman"/>
          <w:i/>
          <w:iCs/>
          <w:color w:val="000000" w:themeColor="text1"/>
          <w:sz w:val="24"/>
          <w:szCs w:val="24"/>
          <w:lang w:val="bg-BG"/>
        </w:rPr>
        <w:t>.</w:t>
      </w:r>
      <w:r w:rsidRPr="00607F9B">
        <w:rPr>
          <w:rFonts w:ascii="Times New Roman" w:hAnsi="Times New Roman" w:cs="Times New Roman"/>
          <w:i/>
          <w:iCs/>
          <w:color w:val="000000" w:themeColor="text1"/>
          <w:sz w:val="24"/>
          <w:szCs w:val="24"/>
        </w:rPr>
        <w:t xml:space="preserve">0 </w:t>
      </w:r>
      <w:r>
        <w:rPr>
          <w:rFonts w:ascii="Times New Roman" w:hAnsi="Times New Roman" w:cs="Times New Roman"/>
          <w:i/>
          <w:iCs/>
          <w:color w:val="000000" w:themeColor="text1"/>
          <w:sz w:val="24"/>
          <w:szCs w:val="24"/>
        </w:rPr>
        <w:t>–</w:t>
      </w:r>
      <w:r w:rsidRPr="00607F9B">
        <w:rPr>
          <w:rFonts w:ascii="Times New Roman" w:hAnsi="Times New Roman" w:cs="Times New Roman"/>
          <w:i/>
          <w:iCs/>
          <w:color w:val="000000" w:themeColor="text1"/>
          <w:sz w:val="24"/>
          <w:szCs w:val="24"/>
        </w:rPr>
        <w:t xml:space="preserve"> 14</w:t>
      </w:r>
      <w:r>
        <w:rPr>
          <w:rFonts w:ascii="Times New Roman" w:hAnsi="Times New Roman" w:cs="Times New Roman"/>
          <w:i/>
          <w:iCs/>
          <w:color w:val="000000" w:themeColor="text1"/>
          <w:sz w:val="24"/>
          <w:szCs w:val="24"/>
          <w:lang w:val="bg-BG"/>
        </w:rPr>
        <w:t>.</w:t>
      </w:r>
      <w:r w:rsidRPr="00607F9B">
        <w:rPr>
          <w:rFonts w:ascii="Times New Roman" w:hAnsi="Times New Roman" w:cs="Times New Roman"/>
          <w:i/>
          <w:iCs/>
          <w:color w:val="000000" w:themeColor="text1"/>
          <w:sz w:val="24"/>
          <w:szCs w:val="24"/>
        </w:rPr>
        <w:t>5 W/m</w:t>
      </w:r>
      <w:r w:rsidRPr="00607F9B">
        <w:rPr>
          <w:rFonts w:ascii="Times New Roman" w:hAnsi="Times New Roman" w:cs="Times New Roman"/>
          <w:i/>
          <w:iCs/>
          <w:color w:val="000000" w:themeColor="text1"/>
          <w:sz w:val="24"/>
          <w:szCs w:val="24"/>
          <w:vertAlign w:val="superscript"/>
        </w:rPr>
        <w:t>2</w:t>
      </w:r>
      <w:r w:rsidRPr="00607F9B">
        <w:rPr>
          <w:rFonts w:ascii="Times New Roman" w:hAnsi="Times New Roman" w:cs="Times New Roman"/>
          <w:i/>
          <w:iCs/>
          <w:color w:val="000000" w:themeColor="text1"/>
          <w:sz w:val="24"/>
          <w:szCs w:val="24"/>
        </w:rPr>
        <w:t xml:space="preserve"> ), current density</w:t>
      </w:r>
      <w:r>
        <w:rPr>
          <w:rFonts w:ascii="Times New Roman" w:hAnsi="Times New Roman" w:cs="Times New Roman"/>
          <w:i/>
          <w:iCs/>
          <w:color w:val="000000" w:themeColor="text1"/>
          <w:sz w:val="24"/>
          <w:szCs w:val="24"/>
        </w:rPr>
        <w:t xml:space="preserve"> </w:t>
      </w:r>
      <w:r w:rsidRPr="00607F9B">
        <w:rPr>
          <w:rFonts w:ascii="Times New Roman" w:hAnsi="Times New Roman" w:cs="Times New Roman"/>
          <w:i/>
          <w:iCs/>
          <w:color w:val="000000" w:themeColor="text1"/>
          <w:sz w:val="24"/>
          <w:szCs w:val="24"/>
        </w:rPr>
        <w:t>(34</w:t>
      </w:r>
      <w:r>
        <w:rPr>
          <w:rFonts w:ascii="Times New Roman" w:hAnsi="Times New Roman" w:cs="Times New Roman"/>
          <w:i/>
          <w:iCs/>
          <w:color w:val="000000" w:themeColor="text1"/>
          <w:sz w:val="24"/>
          <w:szCs w:val="24"/>
          <w:lang w:val="bg-BG"/>
        </w:rPr>
        <w:t>.</w:t>
      </w:r>
      <w:r w:rsidRPr="00607F9B">
        <w:rPr>
          <w:rFonts w:ascii="Times New Roman" w:hAnsi="Times New Roman" w:cs="Times New Roman"/>
          <w:i/>
          <w:iCs/>
          <w:color w:val="000000" w:themeColor="text1"/>
          <w:sz w:val="24"/>
          <w:szCs w:val="24"/>
        </w:rPr>
        <w:t>8</w:t>
      </w:r>
      <w:r>
        <w:rPr>
          <w:rFonts w:ascii="Times New Roman" w:hAnsi="Times New Roman" w:cs="Times New Roman"/>
          <w:i/>
          <w:iCs/>
          <w:color w:val="000000" w:themeColor="text1"/>
          <w:sz w:val="24"/>
          <w:szCs w:val="24"/>
          <w:lang w:val="bg-BG"/>
        </w:rPr>
        <w:t xml:space="preserve"> </w:t>
      </w:r>
      <w:r>
        <w:rPr>
          <w:rFonts w:ascii="Times New Roman" w:hAnsi="Times New Roman" w:cs="Times New Roman"/>
          <w:i/>
          <w:iCs/>
          <w:color w:val="000000" w:themeColor="text1"/>
          <w:sz w:val="24"/>
          <w:szCs w:val="24"/>
        </w:rPr>
        <w:t>–</w:t>
      </w:r>
      <w:r w:rsidRPr="00607F9B">
        <w:rPr>
          <w:rFonts w:ascii="Times New Roman" w:hAnsi="Times New Roman" w:cs="Times New Roman"/>
          <w:i/>
          <w:iCs/>
          <w:color w:val="000000" w:themeColor="text1"/>
          <w:sz w:val="24"/>
          <w:szCs w:val="24"/>
        </w:rPr>
        <w:t xml:space="preserve"> 64</w:t>
      </w:r>
      <w:r>
        <w:rPr>
          <w:rFonts w:ascii="Times New Roman" w:hAnsi="Times New Roman" w:cs="Times New Roman"/>
          <w:i/>
          <w:iCs/>
          <w:color w:val="000000" w:themeColor="text1"/>
          <w:sz w:val="24"/>
          <w:szCs w:val="24"/>
          <w:lang w:val="bg-BG"/>
        </w:rPr>
        <w:t>.</w:t>
      </w:r>
      <w:r w:rsidRPr="00607F9B">
        <w:rPr>
          <w:rFonts w:ascii="Times New Roman" w:hAnsi="Times New Roman" w:cs="Times New Roman"/>
          <w:i/>
          <w:iCs/>
          <w:color w:val="000000" w:themeColor="text1"/>
          <w:sz w:val="24"/>
          <w:szCs w:val="24"/>
        </w:rPr>
        <w:t>1 mA/m</w:t>
      </w:r>
      <w:r w:rsidRPr="00607F9B">
        <w:rPr>
          <w:rFonts w:ascii="Times New Roman" w:hAnsi="Times New Roman" w:cs="Times New Roman"/>
          <w:i/>
          <w:iCs/>
          <w:color w:val="000000" w:themeColor="text1"/>
          <w:sz w:val="24"/>
          <w:szCs w:val="24"/>
          <w:vertAlign w:val="superscript"/>
        </w:rPr>
        <w:t>2</w:t>
      </w:r>
      <w:r w:rsidRPr="00607F9B">
        <w:rPr>
          <w:rFonts w:ascii="Times New Roman" w:hAnsi="Times New Roman" w:cs="Times New Roman"/>
          <w:i/>
          <w:iCs/>
          <w:color w:val="000000" w:themeColor="text1"/>
          <w:sz w:val="24"/>
          <w:szCs w:val="24"/>
        </w:rPr>
        <w:t xml:space="preserve"> , internal resistance, coulombic efficiency, etc.</w:t>
      </w:r>
    </w:p>
    <w:p w14:paraId="4288DFAA" w14:textId="77777777" w:rsidR="000A7034" w:rsidRDefault="000A7034" w:rsidP="000A7034">
      <w:pPr>
        <w:shd w:val="clear" w:color="auto" w:fill="FFFFFF" w:themeFill="background1"/>
        <w:spacing w:after="0" w:line="240" w:lineRule="auto"/>
        <w:jc w:val="both"/>
        <w:rPr>
          <w:rFonts w:ascii="Times New Roman" w:hAnsi="Times New Roman" w:cs="Times New Roman"/>
          <w:i/>
          <w:iCs/>
          <w:color w:val="000000" w:themeColor="text1"/>
          <w:sz w:val="24"/>
          <w:szCs w:val="24"/>
        </w:rPr>
      </w:pPr>
    </w:p>
    <w:p w14:paraId="17F947EA" w14:textId="0F945537" w:rsidR="000A7034" w:rsidRPr="00AA328F" w:rsidRDefault="000A7034" w:rsidP="00AA328F">
      <w:pPr>
        <w:pStyle w:val="Reference"/>
        <w:ind w:left="0" w:hanging="39"/>
        <w:jc w:val="both"/>
        <w:rPr>
          <w:rFonts w:ascii="Times New Roman" w:hAnsi="Times New Roman"/>
          <w:color w:val="000000" w:themeColor="text1"/>
          <w:sz w:val="24"/>
          <w:szCs w:val="24"/>
          <w:lang w:val="en-US"/>
        </w:rPr>
      </w:pPr>
      <w:r w:rsidRPr="00847D23">
        <w:rPr>
          <w:rFonts w:ascii="Times New Roman" w:hAnsi="Times New Roman"/>
          <w:b/>
          <w:bCs/>
          <w:color w:val="000000" w:themeColor="text1"/>
          <w:sz w:val="24"/>
          <w:szCs w:val="24"/>
        </w:rPr>
        <w:t>II</w:t>
      </w:r>
      <w:r>
        <w:rPr>
          <w:rFonts w:ascii="Times New Roman" w:hAnsi="Times New Roman"/>
          <w:b/>
          <w:bCs/>
          <w:color w:val="000000" w:themeColor="text1"/>
          <w:sz w:val="24"/>
          <w:szCs w:val="24"/>
        </w:rPr>
        <w:t>I</w:t>
      </w:r>
      <w:r w:rsidRPr="00847D23">
        <w:rPr>
          <w:rFonts w:ascii="Times New Roman" w:hAnsi="Times New Roman"/>
          <w:b/>
          <w:bCs/>
          <w:color w:val="000000" w:themeColor="text1"/>
          <w:sz w:val="24"/>
          <w:szCs w:val="24"/>
        </w:rPr>
        <w:t>.</w:t>
      </w:r>
      <w:r>
        <w:rPr>
          <w:rFonts w:ascii="Times New Roman" w:hAnsi="Times New Roman"/>
          <w:b/>
          <w:bCs/>
          <w:color w:val="000000" w:themeColor="text1"/>
          <w:sz w:val="24"/>
          <w:szCs w:val="24"/>
        </w:rPr>
        <w:t>3</w:t>
      </w:r>
      <w:r w:rsidRPr="00847D23">
        <w:rPr>
          <w:rFonts w:ascii="Times New Roman" w:hAnsi="Times New Roman"/>
          <w:b/>
          <w:bCs/>
          <w:color w:val="000000" w:themeColor="text1"/>
          <w:sz w:val="24"/>
          <w:szCs w:val="24"/>
        </w:rPr>
        <w:t>7.</w:t>
      </w:r>
      <w:r>
        <w:rPr>
          <w:rFonts w:ascii="Times New Roman" w:hAnsi="Times New Roman"/>
          <w:color w:val="000000" w:themeColor="text1"/>
          <w:sz w:val="24"/>
          <w:szCs w:val="24"/>
        </w:rPr>
        <w:t xml:space="preserve"> </w:t>
      </w:r>
      <w:r w:rsidR="00AA328F" w:rsidRPr="00AA328F">
        <w:rPr>
          <w:rFonts w:ascii="Times New Roman" w:eastAsiaTheme="minorHAnsi" w:hAnsi="Times New Roman"/>
          <w:bCs/>
          <w:color w:val="000000" w:themeColor="text1"/>
          <w:kern w:val="2"/>
          <w:sz w:val="24"/>
          <w:szCs w:val="24"/>
          <w:lang w:val="bg-BG"/>
          <w14:ligatures w14:val="standardContextual"/>
        </w:rPr>
        <w:t xml:space="preserve">Ангелов, А., Браткова, С., </w:t>
      </w:r>
      <w:r w:rsidR="00AA328F" w:rsidRPr="00AA328F">
        <w:rPr>
          <w:rFonts w:ascii="Times New Roman" w:eastAsiaTheme="minorHAnsi" w:hAnsi="Times New Roman"/>
          <w:b/>
          <w:color w:val="000000" w:themeColor="text1"/>
          <w:kern w:val="2"/>
          <w:sz w:val="24"/>
          <w:szCs w:val="24"/>
          <w:lang w:val="bg-BG"/>
          <w14:ligatures w14:val="standardContextual"/>
        </w:rPr>
        <w:t>Николова, К.</w:t>
      </w:r>
      <w:r w:rsidR="00AA328F" w:rsidRPr="00AA328F">
        <w:rPr>
          <w:rFonts w:ascii="Times New Roman" w:eastAsiaTheme="minorHAnsi" w:hAnsi="Times New Roman"/>
          <w:bCs/>
          <w:color w:val="000000" w:themeColor="text1"/>
          <w:kern w:val="2"/>
          <w:sz w:val="24"/>
          <w:szCs w:val="24"/>
          <w:lang w:val="bg-BG"/>
          <w14:ligatures w14:val="standardContextual"/>
        </w:rPr>
        <w:t xml:space="preserve">, Плочев, С., Генова, П., Иванов, Р., Величкова, П. (2025). Ефективност на фотобиоелектрохимична система, подпомагана от водорасли, при анаеробно пречистване на отпадъчни води, </w:t>
      </w:r>
      <w:r w:rsidR="00AA328F" w:rsidRPr="00AA328F">
        <w:rPr>
          <w:rFonts w:ascii="Times New Roman" w:eastAsiaTheme="minorHAnsi" w:hAnsi="Times New Roman"/>
          <w:bCs/>
          <w:i/>
          <w:iCs/>
          <w:color w:val="000000" w:themeColor="text1"/>
          <w:kern w:val="2"/>
          <w:sz w:val="24"/>
          <w:szCs w:val="24"/>
          <w:lang w:val="bg-BG"/>
          <w14:ligatures w14:val="standardContextual"/>
        </w:rPr>
        <w:t>Bulgarian Chemical Communications</w:t>
      </w:r>
      <w:r w:rsidR="00AA328F" w:rsidRPr="00AA328F">
        <w:rPr>
          <w:rFonts w:ascii="Times New Roman" w:eastAsiaTheme="minorHAnsi" w:hAnsi="Times New Roman"/>
          <w:bCs/>
          <w:i/>
          <w:iCs/>
          <w:color w:val="000000" w:themeColor="text1"/>
          <w:kern w:val="2"/>
          <w:sz w:val="24"/>
          <w:szCs w:val="24"/>
          <w14:ligatures w14:val="standardContextual"/>
        </w:rPr>
        <w:t>,</w:t>
      </w:r>
      <w:r w:rsidR="00AA328F" w:rsidRPr="00AA328F">
        <w:rPr>
          <w:rFonts w:ascii="Times New Roman" w:eastAsiaTheme="minorHAnsi" w:hAnsi="Times New Roman"/>
          <w:bCs/>
          <w:color w:val="000000" w:themeColor="text1"/>
          <w:kern w:val="2"/>
          <w:sz w:val="24"/>
          <w:szCs w:val="24"/>
          <w:lang w:val="bg-BG"/>
          <w14:ligatures w14:val="standardContextual"/>
        </w:rPr>
        <w:t xml:space="preserve"> </w:t>
      </w:r>
      <w:r w:rsidR="00A54BD8">
        <w:rPr>
          <w:rFonts w:ascii="Times New Roman" w:eastAsiaTheme="minorHAnsi" w:hAnsi="Times New Roman"/>
          <w:bCs/>
          <w:color w:val="000000" w:themeColor="text1"/>
          <w:kern w:val="2"/>
          <w:sz w:val="24"/>
          <w:szCs w:val="24"/>
          <w:lang w:val="bg-BG"/>
          <w14:ligatures w14:val="standardContextual"/>
        </w:rPr>
        <w:t>том</w:t>
      </w:r>
      <w:r w:rsidR="00A54BD8" w:rsidRPr="00A54BD8">
        <w:rPr>
          <w:rFonts w:ascii="Times New Roman" w:eastAsiaTheme="minorHAnsi" w:hAnsi="Times New Roman"/>
          <w:bCs/>
          <w:color w:val="000000" w:themeColor="text1"/>
          <w:kern w:val="2"/>
          <w:sz w:val="24"/>
          <w:szCs w:val="24"/>
          <w:lang w:val="bg-BG"/>
          <w14:ligatures w14:val="standardContextual"/>
        </w:rPr>
        <w:t xml:space="preserve"> 57, </w:t>
      </w:r>
      <w:r w:rsidR="00A54BD8">
        <w:rPr>
          <w:rFonts w:ascii="Times New Roman" w:eastAsiaTheme="minorHAnsi" w:hAnsi="Times New Roman"/>
          <w:bCs/>
          <w:color w:val="000000" w:themeColor="text1"/>
          <w:kern w:val="2"/>
          <w:sz w:val="24"/>
          <w:szCs w:val="24"/>
          <w:lang w:val="bg-BG"/>
          <w14:ligatures w14:val="standardContextual"/>
        </w:rPr>
        <w:t>изд.</w:t>
      </w:r>
      <w:r w:rsidR="00A54BD8" w:rsidRPr="00A54BD8">
        <w:rPr>
          <w:rFonts w:ascii="Times New Roman" w:eastAsiaTheme="minorHAnsi" w:hAnsi="Times New Roman"/>
          <w:bCs/>
          <w:color w:val="000000" w:themeColor="text1"/>
          <w:kern w:val="2"/>
          <w:sz w:val="24"/>
          <w:szCs w:val="24"/>
          <w:lang w:val="bg-BG"/>
          <w14:ligatures w14:val="standardContextual"/>
        </w:rPr>
        <w:t xml:space="preserve"> 4/2025</w:t>
      </w:r>
      <w:r w:rsidR="00AA328F" w:rsidRPr="00AA328F">
        <w:rPr>
          <w:rFonts w:ascii="Times New Roman" w:eastAsiaTheme="minorHAnsi" w:hAnsi="Times New Roman"/>
          <w:bCs/>
          <w:color w:val="000000" w:themeColor="text1"/>
          <w:kern w:val="2"/>
          <w:sz w:val="24"/>
          <w:szCs w:val="24"/>
          <w:lang w:val="bg-BG"/>
          <w14:ligatures w14:val="standardContextual"/>
        </w:rPr>
        <w:t>, стр. ХХ,</w:t>
      </w:r>
      <w:r w:rsidR="00AA328F" w:rsidRPr="00AA328F">
        <w:rPr>
          <w:rFonts w:ascii="Times New Roman" w:eastAsiaTheme="minorHAnsi" w:hAnsi="Times New Roman"/>
          <w:bCs/>
          <w:i/>
          <w:iCs/>
          <w:color w:val="000000" w:themeColor="text1"/>
          <w:kern w:val="2"/>
          <w:sz w:val="24"/>
          <w:szCs w:val="24"/>
          <w14:ligatures w14:val="standardContextual"/>
        </w:rPr>
        <w:t xml:space="preserve"> </w:t>
      </w:r>
      <w:r w:rsidR="00AA328F" w:rsidRPr="00AA328F">
        <w:rPr>
          <w:rFonts w:ascii="Times New Roman" w:eastAsiaTheme="minorHAnsi" w:hAnsi="Times New Roman"/>
          <w:bCs/>
          <w:color w:val="000000" w:themeColor="text1"/>
          <w:kern w:val="2"/>
          <w:sz w:val="24"/>
          <w:szCs w:val="24"/>
          <w14:ligatures w14:val="standardContextual"/>
        </w:rPr>
        <w:t>ISSN 08619808, 25349899</w:t>
      </w:r>
      <w:r w:rsidR="00AA328F">
        <w:rPr>
          <w:rFonts w:ascii="Times New Roman" w:eastAsiaTheme="minorHAnsi" w:hAnsi="Times New Roman"/>
          <w:bCs/>
          <w:color w:val="000000" w:themeColor="text1"/>
          <w:kern w:val="2"/>
          <w:sz w:val="24"/>
          <w:szCs w:val="24"/>
          <w14:ligatures w14:val="standardContextual"/>
        </w:rPr>
        <w:t xml:space="preserve"> (</w:t>
      </w:r>
      <w:r w:rsidR="00AA328F" w:rsidRPr="00AA328F">
        <w:rPr>
          <w:rFonts w:ascii="Times New Roman" w:eastAsiaTheme="minorHAnsi" w:hAnsi="Times New Roman"/>
          <w:b/>
          <w:color w:val="000000" w:themeColor="text1"/>
          <w:sz w:val="24"/>
          <w:szCs w:val="24"/>
          <w:lang w:val="bg-BG"/>
        </w:rPr>
        <w:t>под печат</w:t>
      </w:r>
      <w:r w:rsidR="00AA328F">
        <w:rPr>
          <w:rFonts w:ascii="Times New Roman" w:eastAsiaTheme="minorHAnsi" w:hAnsi="Times New Roman"/>
          <w:b/>
          <w:color w:val="000000" w:themeColor="text1"/>
          <w:sz w:val="24"/>
          <w:szCs w:val="24"/>
          <w:lang w:val="en-US"/>
        </w:rPr>
        <w:t>)</w:t>
      </w:r>
    </w:p>
    <w:p w14:paraId="5148969A" w14:textId="77777777" w:rsidR="000A7034" w:rsidRDefault="000A7034" w:rsidP="000A7034">
      <w:pPr>
        <w:shd w:val="clear" w:color="auto" w:fill="FFFFFF" w:themeFill="background1"/>
        <w:spacing w:after="0" w:line="240" w:lineRule="auto"/>
        <w:jc w:val="both"/>
        <w:rPr>
          <w:rFonts w:ascii="Times New Roman" w:hAnsi="Times New Roman" w:cs="Times New Roman"/>
          <w:color w:val="000000" w:themeColor="text1"/>
          <w:sz w:val="24"/>
          <w:szCs w:val="24"/>
        </w:rPr>
      </w:pPr>
    </w:p>
    <w:p w14:paraId="68C66D6E" w14:textId="77777777" w:rsidR="000A7034" w:rsidRPr="00847D23" w:rsidRDefault="000A7034" w:rsidP="000A7034">
      <w:pPr>
        <w:shd w:val="clear" w:color="auto" w:fill="FFFFFF" w:themeFill="background1"/>
        <w:spacing w:after="0" w:line="240" w:lineRule="auto"/>
        <w:ind w:left="426"/>
        <w:jc w:val="both"/>
        <w:rPr>
          <w:rFonts w:ascii="Times New Roman" w:hAnsi="Times New Roman" w:cs="Times New Roman"/>
          <w:i/>
          <w:iCs/>
          <w:color w:val="000000" w:themeColor="text1"/>
          <w:sz w:val="24"/>
          <w:szCs w:val="24"/>
          <w:lang w:val="bg-BG"/>
        </w:rPr>
      </w:pPr>
      <w:r w:rsidRPr="00367208">
        <w:rPr>
          <w:rFonts w:ascii="Times New Roman" w:hAnsi="Times New Roman" w:cs="Times New Roman"/>
          <w:i/>
          <w:iCs/>
          <w:color w:val="000000" w:themeColor="text1"/>
          <w:sz w:val="24"/>
          <w:szCs w:val="24"/>
          <w:u w:val="single"/>
          <w:lang w:val="bg-BG"/>
        </w:rPr>
        <w:t>Резюме:</w:t>
      </w:r>
      <w:r w:rsidRPr="00847D23">
        <w:rPr>
          <w:rFonts w:ascii="Times New Roman" w:hAnsi="Times New Roman" w:cs="Times New Roman"/>
          <w:i/>
          <w:iCs/>
          <w:color w:val="000000" w:themeColor="text1"/>
          <w:sz w:val="24"/>
          <w:szCs w:val="24"/>
          <w:lang w:val="bg-BG"/>
        </w:rPr>
        <w:t xml:space="preserve"> Биоелектрохимичните системи предлагат различни потенциални приложения за опазване на околната среда. Настоящото изследване разглежда работата на фотобиоелектрохимична система (ФБЕС), състояща се от микробна горивна клетка (МГК) и колонен фотобиореактор със смесена култура от микроводорасли. Генерирането на значителни количества кислород в средата от водораслите по време на фотосинтезата е ключов фактор за тяхното използване в катодната зона на биоелектрохимичните системи. В анодната област на микробна горивна клетка са сравнени два отпадъчни органични субстрата (</w:t>
      </w:r>
      <w:r>
        <w:rPr>
          <w:rFonts w:ascii="Times New Roman" w:hAnsi="Times New Roman" w:cs="Times New Roman"/>
          <w:i/>
          <w:iCs/>
          <w:color w:val="000000" w:themeColor="text1"/>
          <w:sz w:val="24"/>
          <w:szCs w:val="24"/>
          <w:lang w:val="bg-BG"/>
        </w:rPr>
        <w:t>спиртна шлемпа</w:t>
      </w:r>
      <w:r w:rsidRPr="00847D23">
        <w:rPr>
          <w:rFonts w:ascii="Times New Roman" w:hAnsi="Times New Roman" w:cs="Times New Roman"/>
          <w:i/>
          <w:iCs/>
          <w:color w:val="000000" w:themeColor="text1"/>
          <w:sz w:val="24"/>
          <w:szCs w:val="24"/>
          <w:lang w:val="bg-BG"/>
        </w:rPr>
        <w:t xml:space="preserve"> и </w:t>
      </w:r>
      <w:r>
        <w:rPr>
          <w:rFonts w:ascii="Times New Roman" w:hAnsi="Times New Roman" w:cs="Times New Roman"/>
          <w:i/>
          <w:iCs/>
          <w:color w:val="000000" w:themeColor="text1"/>
          <w:sz w:val="24"/>
          <w:szCs w:val="24"/>
          <w:lang w:val="bg-BG"/>
        </w:rPr>
        <w:t>винаса</w:t>
      </w:r>
      <w:r w:rsidRPr="00847D23">
        <w:rPr>
          <w:rFonts w:ascii="Times New Roman" w:hAnsi="Times New Roman" w:cs="Times New Roman"/>
          <w:i/>
          <w:iCs/>
          <w:color w:val="000000" w:themeColor="text1"/>
          <w:sz w:val="24"/>
          <w:szCs w:val="24"/>
          <w:lang w:val="bg-BG"/>
        </w:rPr>
        <w:t xml:space="preserve">), използвани като донори на електрони за процеса на микробна сулфатна редукция. При различни режими на работа са определени и анализирани основните електрохимични параметри на ФБЕС - напрежение на отворена верига (436 </w:t>
      </w:r>
      <w:r>
        <w:rPr>
          <w:rFonts w:ascii="Times New Roman" w:hAnsi="Times New Roman" w:cs="Times New Roman"/>
          <w:i/>
          <w:iCs/>
          <w:color w:val="000000" w:themeColor="text1"/>
          <w:sz w:val="24"/>
          <w:szCs w:val="24"/>
          <w:lang w:val="bg-BG"/>
        </w:rPr>
        <w:t>–</w:t>
      </w:r>
      <w:r w:rsidRPr="00847D23">
        <w:rPr>
          <w:rFonts w:ascii="Times New Roman" w:hAnsi="Times New Roman" w:cs="Times New Roman"/>
          <w:i/>
          <w:iCs/>
          <w:color w:val="000000" w:themeColor="text1"/>
          <w:sz w:val="24"/>
          <w:szCs w:val="24"/>
          <w:lang w:val="bg-BG"/>
        </w:rPr>
        <w:t xml:space="preserve"> 510</w:t>
      </w:r>
      <w:r>
        <w:rPr>
          <w:rFonts w:ascii="Times New Roman" w:hAnsi="Times New Roman" w:cs="Times New Roman"/>
          <w:i/>
          <w:iCs/>
          <w:color w:val="000000" w:themeColor="text1"/>
          <w:sz w:val="24"/>
          <w:szCs w:val="24"/>
          <w:lang w:val="bg-BG"/>
        </w:rPr>
        <w:t xml:space="preserve"> </w:t>
      </w:r>
      <w:r w:rsidRPr="00847D23">
        <w:rPr>
          <w:rFonts w:ascii="Times New Roman" w:hAnsi="Times New Roman" w:cs="Times New Roman"/>
          <w:i/>
          <w:iCs/>
          <w:color w:val="000000" w:themeColor="text1"/>
          <w:sz w:val="24"/>
          <w:szCs w:val="24"/>
          <w:lang w:val="bg-BG"/>
        </w:rPr>
        <w:t>mV), максимална мощност (8.0 - 14.5 W/m</w:t>
      </w:r>
      <w:r w:rsidRPr="00847D23">
        <w:rPr>
          <w:rFonts w:ascii="Times New Roman" w:hAnsi="Times New Roman" w:cs="Times New Roman"/>
          <w:i/>
          <w:iCs/>
          <w:color w:val="000000" w:themeColor="text1"/>
          <w:sz w:val="24"/>
          <w:szCs w:val="24"/>
          <w:vertAlign w:val="superscript"/>
          <w:lang w:val="bg-BG"/>
        </w:rPr>
        <w:t>2</w:t>
      </w:r>
      <w:r w:rsidRPr="00847D23">
        <w:rPr>
          <w:rFonts w:ascii="Times New Roman" w:hAnsi="Times New Roman" w:cs="Times New Roman"/>
          <w:i/>
          <w:iCs/>
          <w:color w:val="000000" w:themeColor="text1"/>
          <w:sz w:val="24"/>
          <w:szCs w:val="24"/>
          <w:lang w:val="bg-BG"/>
        </w:rPr>
        <w:t>), плътност на тока (34.8</w:t>
      </w:r>
      <w:r>
        <w:rPr>
          <w:rFonts w:ascii="Times New Roman" w:hAnsi="Times New Roman" w:cs="Times New Roman"/>
          <w:i/>
          <w:iCs/>
          <w:color w:val="000000" w:themeColor="text1"/>
          <w:sz w:val="24"/>
          <w:szCs w:val="24"/>
          <w:lang w:val="bg-BG"/>
        </w:rPr>
        <w:t xml:space="preserve"> </w:t>
      </w:r>
      <w:r w:rsidRPr="00847D23">
        <w:rPr>
          <w:rFonts w:ascii="Times New Roman" w:hAnsi="Times New Roman" w:cs="Times New Roman"/>
          <w:i/>
          <w:iCs/>
          <w:color w:val="000000" w:themeColor="text1"/>
          <w:sz w:val="24"/>
          <w:szCs w:val="24"/>
          <w:lang w:val="bg-BG"/>
        </w:rPr>
        <w:t>- 64.1 mA/m</w:t>
      </w:r>
      <w:r w:rsidRPr="00847D23">
        <w:rPr>
          <w:rFonts w:ascii="Times New Roman" w:hAnsi="Times New Roman" w:cs="Times New Roman"/>
          <w:i/>
          <w:iCs/>
          <w:color w:val="000000" w:themeColor="text1"/>
          <w:sz w:val="24"/>
          <w:szCs w:val="24"/>
          <w:vertAlign w:val="superscript"/>
          <w:lang w:val="bg-BG"/>
        </w:rPr>
        <w:t>2</w:t>
      </w:r>
      <w:r w:rsidRPr="00847D23">
        <w:rPr>
          <w:rFonts w:ascii="Times New Roman" w:hAnsi="Times New Roman" w:cs="Times New Roman"/>
          <w:i/>
          <w:iCs/>
          <w:color w:val="000000" w:themeColor="text1"/>
          <w:sz w:val="24"/>
          <w:szCs w:val="24"/>
          <w:lang w:val="bg-BG"/>
        </w:rPr>
        <w:t>), вътрешно съпротивление, кулонова ефективност и др.</w:t>
      </w:r>
    </w:p>
    <w:p w14:paraId="58C16758" w14:textId="2D55A441" w:rsidR="00607F9B" w:rsidRPr="00607F9B" w:rsidRDefault="00607F9B" w:rsidP="00607F9B">
      <w:pPr>
        <w:spacing w:after="0" w:line="240" w:lineRule="auto"/>
        <w:ind w:left="720"/>
        <w:rPr>
          <w:rFonts w:ascii="Times New Roman" w:hAnsi="Times New Roman" w:cs="Times New Roman"/>
          <w:i/>
          <w:iCs/>
          <w:color w:val="000000" w:themeColor="text1"/>
          <w:sz w:val="24"/>
          <w:szCs w:val="24"/>
        </w:rPr>
      </w:pPr>
    </w:p>
    <w:sectPr w:rsidR="00607F9B" w:rsidRPr="00607F9B" w:rsidSect="00463835">
      <w:headerReference w:type="default" r:id="rId8"/>
      <w:footerReference w:type="default" r:id="rId9"/>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C679" w14:textId="77777777" w:rsidR="00B9322E" w:rsidRDefault="00B9322E" w:rsidP="00BE197B">
      <w:pPr>
        <w:spacing w:after="0" w:line="240" w:lineRule="auto"/>
      </w:pPr>
      <w:r>
        <w:separator/>
      </w:r>
    </w:p>
  </w:endnote>
  <w:endnote w:type="continuationSeparator" w:id="0">
    <w:p w14:paraId="60E74801" w14:textId="77777777" w:rsidR="00B9322E" w:rsidRDefault="00B9322E" w:rsidP="00BE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D">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99171"/>
      <w:docPartObj>
        <w:docPartGallery w:val="Page Numbers (Bottom of Page)"/>
        <w:docPartUnique/>
      </w:docPartObj>
    </w:sdtPr>
    <w:sdtEndPr>
      <w:rPr>
        <w:noProof/>
      </w:rPr>
    </w:sdtEndPr>
    <w:sdtContent>
      <w:p w14:paraId="0317739C" w14:textId="107BE861" w:rsidR="00BE197B" w:rsidRDefault="00BE19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4B6087" w14:textId="77777777" w:rsidR="00BE197B" w:rsidRDefault="00BE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4FB0" w14:textId="77777777" w:rsidR="00B9322E" w:rsidRDefault="00B9322E" w:rsidP="00BE197B">
      <w:pPr>
        <w:spacing w:after="0" w:line="240" w:lineRule="auto"/>
      </w:pPr>
      <w:r>
        <w:separator/>
      </w:r>
    </w:p>
  </w:footnote>
  <w:footnote w:type="continuationSeparator" w:id="0">
    <w:p w14:paraId="18243CAE" w14:textId="77777777" w:rsidR="00B9322E" w:rsidRDefault="00B9322E" w:rsidP="00BE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74ED" w14:textId="58BDF562" w:rsidR="00463835" w:rsidRPr="00463835" w:rsidRDefault="00463835" w:rsidP="00463835">
    <w:pPr>
      <w:pStyle w:val="Header"/>
      <w:jc w:val="right"/>
      <w:rPr>
        <w:rFonts w:ascii="Times New Roman" w:hAnsi="Times New Roman" w:cs="Times New Roman"/>
        <w:i/>
        <w:iCs/>
        <w:lang w:val="bg-BG"/>
      </w:rPr>
    </w:pPr>
    <w:r w:rsidRPr="00463835">
      <w:rPr>
        <w:rFonts w:ascii="Times New Roman" w:hAnsi="Times New Roman" w:cs="Times New Roman"/>
        <w:i/>
        <w:iCs/>
        <w:lang w:val="bg-BG"/>
      </w:rPr>
      <w:t>Приложение №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47064"/>
    <w:multiLevelType w:val="hybridMultilevel"/>
    <w:tmpl w:val="DC66F674"/>
    <w:lvl w:ilvl="0" w:tplc="51CC7DBA">
      <w:start w:val="1"/>
      <w:numFmt w:val="decimal"/>
      <w:lvlText w:val="%1."/>
      <w:lvlJc w:val="left"/>
      <w:pPr>
        <w:ind w:left="1443" w:hanging="876"/>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16cid:durableId="135365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7F"/>
    <w:rsid w:val="0000650B"/>
    <w:rsid w:val="00013D75"/>
    <w:rsid w:val="00044E76"/>
    <w:rsid w:val="00055F3C"/>
    <w:rsid w:val="000A7034"/>
    <w:rsid w:val="000B77B4"/>
    <w:rsid w:val="000D4D37"/>
    <w:rsid w:val="000E3C26"/>
    <w:rsid w:val="000E3C46"/>
    <w:rsid w:val="000F281A"/>
    <w:rsid w:val="000F7243"/>
    <w:rsid w:val="00101F39"/>
    <w:rsid w:val="00102C71"/>
    <w:rsid w:val="00103ADA"/>
    <w:rsid w:val="00110B1F"/>
    <w:rsid w:val="00154B5B"/>
    <w:rsid w:val="00160D46"/>
    <w:rsid w:val="001644A9"/>
    <w:rsid w:val="0018138D"/>
    <w:rsid w:val="001D2DA4"/>
    <w:rsid w:val="001E3BDE"/>
    <w:rsid w:val="001F58DD"/>
    <w:rsid w:val="00207293"/>
    <w:rsid w:val="002136D6"/>
    <w:rsid w:val="00236092"/>
    <w:rsid w:val="002523F7"/>
    <w:rsid w:val="00276F14"/>
    <w:rsid w:val="00295111"/>
    <w:rsid w:val="00296C5E"/>
    <w:rsid w:val="003142E0"/>
    <w:rsid w:val="00332E18"/>
    <w:rsid w:val="003479E1"/>
    <w:rsid w:val="00362C3A"/>
    <w:rsid w:val="00367208"/>
    <w:rsid w:val="00374E7F"/>
    <w:rsid w:val="003A3392"/>
    <w:rsid w:val="00403A86"/>
    <w:rsid w:val="00422656"/>
    <w:rsid w:val="00435B38"/>
    <w:rsid w:val="004433EC"/>
    <w:rsid w:val="004553BF"/>
    <w:rsid w:val="00463835"/>
    <w:rsid w:val="00470F45"/>
    <w:rsid w:val="00483619"/>
    <w:rsid w:val="004A5C85"/>
    <w:rsid w:val="004B22BE"/>
    <w:rsid w:val="004B7808"/>
    <w:rsid w:val="004D5612"/>
    <w:rsid w:val="00507D58"/>
    <w:rsid w:val="0051152B"/>
    <w:rsid w:val="0052280C"/>
    <w:rsid w:val="00544B3F"/>
    <w:rsid w:val="00550F19"/>
    <w:rsid w:val="00561AA4"/>
    <w:rsid w:val="005630B1"/>
    <w:rsid w:val="00573D6A"/>
    <w:rsid w:val="005A3E3D"/>
    <w:rsid w:val="005B402A"/>
    <w:rsid w:val="005C7809"/>
    <w:rsid w:val="005D5522"/>
    <w:rsid w:val="005E6D40"/>
    <w:rsid w:val="005F7582"/>
    <w:rsid w:val="00607F9B"/>
    <w:rsid w:val="00650090"/>
    <w:rsid w:val="00656DE7"/>
    <w:rsid w:val="006E7F70"/>
    <w:rsid w:val="007242AF"/>
    <w:rsid w:val="007248DE"/>
    <w:rsid w:val="00746FAB"/>
    <w:rsid w:val="007542A7"/>
    <w:rsid w:val="007714F4"/>
    <w:rsid w:val="007B60BF"/>
    <w:rsid w:val="007C0D06"/>
    <w:rsid w:val="007C3BAE"/>
    <w:rsid w:val="007E03FB"/>
    <w:rsid w:val="00826052"/>
    <w:rsid w:val="008458F5"/>
    <w:rsid w:val="00847D23"/>
    <w:rsid w:val="0085538E"/>
    <w:rsid w:val="00866D3D"/>
    <w:rsid w:val="00895AF6"/>
    <w:rsid w:val="00896CA8"/>
    <w:rsid w:val="008B75B2"/>
    <w:rsid w:val="008D0A43"/>
    <w:rsid w:val="008D2B75"/>
    <w:rsid w:val="008D6670"/>
    <w:rsid w:val="008E7F23"/>
    <w:rsid w:val="00903024"/>
    <w:rsid w:val="00915C28"/>
    <w:rsid w:val="009373D9"/>
    <w:rsid w:val="00974DC2"/>
    <w:rsid w:val="00975B67"/>
    <w:rsid w:val="009779EE"/>
    <w:rsid w:val="009C12B6"/>
    <w:rsid w:val="009E2059"/>
    <w:rsid w:val="00A07F76"/>
    <w:rsid w:val="00A27968"/>
    <w:rsid w:val="00A36358"/>
    <w:rsid w:val="00A40EBC"/>
    <w:rsid w:val="00A54BD8"/>
    <w:rsid w:val="00A73A9A"/>
    <w:rsid w:val="00A7576D"/>
    <w:rsid w:val="00A84AFA"/>
    <w:rsid w:val="00AA328F"/>
    <w:rsid w:val="00AB42D5"/>
    <w:rsid w:val="00AB7AEE"/>
    <w:rsid w:val="00AC39DA"/>
    <w:rsid w:val="00AC54C2"/>
    <w:rsid w:val="00AC72CA"/>
    <w:rsid w:val="00AE6A89"/>
    <w:rsid w:val="00AF2B17"/>
    <w:rsid w:val="00B1674B"/>
    <w:rsid w:val="00B34B12"/>
    <w:rsid w:val="00B406C3"/>
    <w:rsid w:val="00B470EC"/>
    <w:rsid w:val="00B73CDE"/>
    <w:rsid w:val="00B9322E"/>
    <w:rsid w:val="00B95D7C"/>
    <w:rsid w:val="00B964FD"/>
    <w:rsid w:val="00BA3ADF"/>
    <w:rsid w:val="00BB52A9"/>
    <w:rsid w:val="00BB6C7E"/>
    <w:rsid w:val="00BD1A50"/>
    <w:rsid w:val="00BE02F2"/>
    <w:rsid w:val="00BE197B"/>
    <w:rsid w:val="00BF75BE"/>
    <w:rsid w:val="00C05DC6"/>
    <w:rsid w:val="00C13171"/>
    <w:rsid w:val="00C206B5"/>
    <w:rsid w:val="00C6479D"/>
    <w:rsid w:val="00C852B4"/>
    <w:rsid w:val="00CF2768"/>
    <w:rsid w:val="00D02B97"/>
    <w:rsid w:val="00D171D7"/>
    <w:rsid w:val="00D23EBB"/>
    <w:rsid w:val="00D2552D"/>
    <w:rsid w:val="00D330F7"/>
    <w:rsid w:val="00D350CC"/>
    <w:rsid w:val="00D35ACF"/>
    <w:rsid w:val="00D47EA4"/>
    <w:rsid w:val="00D92E1C"/>
    <w:rsid w:val="00D94CCD"/>
    <w:rsid w:val="00DA2737"/>
    <w:rsid w:val="00DC7D8A"/>
    <w:rsid w:val="00DD4494"/>
    <w:rsid w:val="00E20614"/>
    <w:rsid w:val="00E62267"/>
    <w:rsid w:val="00E70234"/>
    <w:rsid w:val="00E73D77"/>
    <w:rsid w:val="00EA145A"/>
    <w:rsid w:val="00EA5B66"/>
    <w:rsid w:val="00EC0494"/>
    <w:rsid w:val="00EE33A8"/>
    <w:rsid w:val="00EE74E4"/>
    <w:rsid w:val="00F276E2"/>
    <w:rsid w:val="00F73DB4"/>
    <w:rsid w:val="00F878A0"/>
    <w:rsid w:val="00FF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193D"/>
  <w15:chartTrackingRefBased/>
  <w15:docId w15:val="{3B13DBA7-0A67-4DC0-AE11-A4F98916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A4"/>
  </w:style>
  <w:style w:type="paragraph" w:styleId="Heading1">
    <w:name w:val="heading 1"/>
    <w:basedOn w:val="Normal"/>
    <w:next w:val="Normal"/>
    <w:link w:val="Heading1Char"/>
    <w:uiPriority w:val="9"/>
    <w:qFormat/>
    <w:rsid w:val="00374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E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E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E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E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E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E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E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E7F"/>
    <w:rPr>
      <w:rFonts w:eastAsiaTheme="majorEastAsia" w:cstheme="majorBidi"/>
      <w:color w:val="272727" w:themeColor="text1" w:themeTint="D8"/>
    </w:rPr>
  </w:style>
  <w:style w:type="paragraph" w:styleId="Title">
    <w:name w:val="Title"/>
    <w:basedOn w:val="Normal"/>
    <w:next w:val="Normal"/>
    <w:link w:val="TitleChar"/>
    <w:qFormat/>
    <w:rsid w:val="00374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4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E7F"/>
    <w:pPr>
      <w:spacing w:before="160"/>
      <w:jc w:val="center"/>
    </w:pPr>
    <w:rPr>
      <w:i/>
      <w:iCs/>
      <w:color w:val="404040" w:themeColor="text1" w:themeTint="BF"/>
    </w:rPr>
  </w:style>
  <w:style w:type="character" w:customStyle="1" w:styleId="QuoteChar">
    <w:name w:val="Quote Char"/>
    <w:basedOn w:val="DefaultParagraphFont"/>
    <w:link w:val="Quote"/>
    <w:uiPriority w:val="29"/>
    <w:rsid w:val="00374E7F"/>
    <w:rPr>
      <w:i/>
      <w:iCs/>
      <w:color w:val="404040" w:themeColor="text1" w:themeTint="BF"/>
    </w:rPr>
  </w:style>
  <w:style w:type="paragraph" w:styleId="ListParagraph">
    <w:name w:val="List Paragraph"/>
    <w:basedOn w:val="Normal"/>
    <w:qFormat/>
    <w:rsid w:val="00374E7F"/>
    <w:pPr>
      <w:ind w:left="720"/>
      <w:contextualSpacing/>
    </w:pPr>
  </w:style>
  <w:style w:type="character" w:styleId="IntenseEmphasis">
    <w:name w:val="Intense Emphasis"/>
    <w:basedOn w:val="DefaultParagraphFont"/>
    <w:uiPriority w:val="21"/>
    <w:qFormat/>
    <w:rsid w:val="00374E7F"/>
    <w:rPr>
      <w:i/>
      <w:iCs/>
      <w:color w:val="2F5496" w:themeColor="accent1" w:themeShade="BF"/>
    </w:rPr>
  </w:style>
  <w:style w:type="paragraph" w:styleId="IntenseQuote">
    <w:name w:val="Intense Quote"/>
    <w:basedOn w:val="Normal"/>
    <w:next w:val="Normal"/>
    <w:link w:val="IntenseQuoteChar"/>
    <w:uiPriority w:val="30"/>
    <w:qFormat/>
    <w:rsid w:val="00374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E7F"/>
    <w:rPr>
      <w:i/>
      <w:iCs/>
      <w:color w:val="2F5496" w:themeColor="accent1" w:themeShade="BF"/>
    </w:rPr>
  </w:style>
  <w:style w:type="character" w:styleId="IntenseReference">
    <w:name w:val="Intense Reference"/>
    <w:basedOn w:val="DefaultParagraphFont"/>
    <w:uiPriority w:val="32"/>
    <w:qFormat/>
    <w:rsid w:val="00374E7F"/>
    <w:rPr>
      <w:b/>
      <w:bCs/>
      <w:smallCaps/>
      <w:color w:val="2F5496" w:themeColor="accent1" w:themeShade="BF"/>
      <w:spacing w:val="5"/>
    </w:rPr>
  </w:style>
  <w:style w:type="table" w:styleId="TableGrid">
    <w:name w:val="Table Grid"/>
    <w:basedOn w:val="TableNormal"/>
    <w:uiPriority w:val="39"/>
    <w:rsid w:val="00044E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79EE"/>
    <w:pPr>
      <w:autoSpaceDE w:val="0"/>
      <w:autoSpaceDN w:val="0"/>
      <w:adjustRightInd w:val="0"/>
      <w:spacing w:after="0" w:line="240" w:lineRule="auto"/>
    </w:pPr>
    <w:rPr>
      <w:rFonts w:ascii="Arial" w:hAnsi="Arial" w:cs="Arial"/>
      <w:color w:val="000000"/>
      <w:kern w:val="0"/>
      <w:sz w:val="24"/>
      <w:szCs w:val="24"/>
      <w:lang w:val="bg-BG"/>
      <w14:ligatures w14:val="none"/>
    </w:rPr>
  </w:style>
  <w:style w:type="character" w:customStyle="1" w:styleId="rynqvb">
    <w:name w:val="rynqvb"/>
    <w:basedOn w:val="DefaultParagraphFont"/>
    <w:rsid w:val="009779EE"/>
  </w:style>
  <w:style w:type="character" w:customStyle="1" w:styleId="hwtze">
    <w:name w:val="hwtze"/>
    <w:basedOn w:val="DefaultParagraphFont"/>
    <w:rsid w:val="009779EE"/>
  </w:style>
  <w:style w:type="paragraph" w:customStyle="1" w:styleId="Reference">
    <w:name w:val="Reference"/>
    <w:basedOn w:val="Normal"/>
    <w:rsid w:val="00D330F7"/>
    <w:pPr>
      <w:overflowPunct w:val="0"/>
      <w:autoSpaceDE w:val="0"/>
      <w:autoSpaceDN w:val="0"/>
      <w:adjustRightInd w:val="0"/>
      <w:spacing w:after="0" w:line="240" w:lineRule="auto"/>
      <w:ind w:left="360" w:hanging="360"/>
      <w:textAlignment w:val="baseline"/>
    </w:pPr>
    <w:rPr>
      <w:rFonts w:ascii="TimokD" w:eastAsia="Times New Roman" w:hAnsi="TimokD" w:cs="Times New Roman"/>
      <w:kern w:val="0"/>
      <w:szCs w:val="20"/>
      <w:lang w:val="en-GB"/>
      <w14:ligatures w14:val="none"/>
    </w:rPr>
  </w:style>
  <w:style w:type="paragraph" w:styleId="Header">
    <w:name w:val="header"/>
    <w:basedOn w:val="Normal"/>
    <w:link w:val="HeaderChar"/>
    <w:uiPriority w:val="99"/>
    <w:unhideWhenUsed/>
    <w:rsid w:val="00BE197B"/>
    <w:pPr>
      <w:tabs>
        <w:tab w:val="center" w:pos="4703"/>
        <w:tab w:val="right" w:pos="9406"/>
      </w:tabs>
      <w:spacing w:after="0" w:line="240" w:lineRule="auto"/>
    </w:pPr>
  </w:style>
  <w:style w:type="character" w:customStyle="1" w:styleId="HeaderChar">
    <w:name w:val="Header Char"/>
    <w:basedOn w:val="DefaultParagraphFont"/>
    <w:link w:val="Header"/>
    <w:uiPriority w:val="99"/>
    <w:rsid w:val="00BE197B"/>
  </w:style>
  <w:style w:type="paragraph" w:styleId="Footer">
    <w:name w:val="footer"/>
    <w:basedOn w:val="Normal"/>
    <w:link w:val="FooterChar"/>
    <w:uiPriority w:val="99"/>
    <w:unhideWhenUsed/>
    <w:rsid w:val="00BE197B"/>
    <w:pPr>
      <w:tabs>
        <w:tab w:val="center" w:pos="4703"/>
        <w:tab w:val="right" w:pos="9406"/>
      </w:tabs>
      <w:spacing w:after="0" w:line="240" w:lineRule="auto"/>
    </w:pPr>
  </w:style>
  <w:style w:type="character" w:customStyle="1" w:styleId="FooterChar">
    <w:name w:val="Footer Char"/>
    <w:basedOn w:val="DefaultParagraphFont"/>
    <w:link w:val="Footer"/>
    <w:uiPriority w:val="99"/>
    <w:rsid w:val="00BE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C401-7FFE-4F3A-9427-1E2EF16A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36</Pages>
  <Words>17529</Words>
  <Characters>99916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c:creator>
  <cp:keywords/>
  <dc:description/>
  <cp:lastModifiedBy>EN</cp:lastModifiedBy>
  <cp:revision>86</cp:revision>
  <dcterms:created xsi:type="dcterms:W3CDTF">2025-09-10T07:32:00Z</dcterms:created>
  <dcterms:modified xsi:type="dcterms:W3CDTF">2025-10-11T14:13:00Z</dcterms:modified>
</cp:coreProperties>
</file>