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297" w:rsidRDefault="00426297" w:rsidP="00426297">
      <w:pPr>
        <w:ind w:right="-288"/>
        <w:jc w:val="both"/>
        <w:rPr>
          <w:rFonts w:ascii="Arial Narrow" w:hAnsi="Arial Narrow" w:cs="Arial"/>
          <w:b/>
          <w:sz w:val="26"/>
          <w:szCs w:val="26"/>
          <w:lang w:val="bg-BG"/>
        </w:rPr>
      </w:pPr>
      <w:r>
        <w:rPr>
          <w:rFonts w:ascii="Arial Narrow" w:hAnsi="Arial Narrow"/>
          <w:noProof/>
          <w:sz w:val="26"/>
          <w:szCs w:val="26"/>
          <w:lang w:val="bg-BG"/>
        </w:rPr>
        <w:drawing>
          <wp:inline distT="0" distB="0" distL="0" distR="0">
            <wp:extent cx="5841703" cy="1276598"/>
            <wp:effectExtent l="0" t="0" r="6985" b="0"/>
            <wp:docPr id="1" name="Pictur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678" cy="127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297" w:rsidRDefault="00426297" w:rsidP="00426297">
      <w:pPr>
        <w:ind w:right="-288"/>
        <w:jc w:val="both"/>
        <w:rPr>
          <w:rFonts w:ascii="Arial Narrow" w:hAnsi="Arial Narrow" w:cs="Arial"/>
          <w:b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both"/>
        <w:rPr>
          <w:rFonts w:ascii="Arial Narrow" w:hAnsi="Arial Narrow" w:cs="Arial"/>
          <w:b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both"/>
        <w:rPr>
          <w:rFonts w:ascii="Arial Narrow" w:hAnsi="Arial Narrow"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both"/>
        <w:rPr>
          <w:rFonts w:ascii="Arial Narrow" w:hAnsi="Arial Narrow"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both"/>
        <w:rPr>
          <w:rFonts w:ascii="Arial Narrow" w:hAnsi="Arial Narrow"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center"/>
        <w:rPr>
          <w:rFonts w:ascii="Arial Narrow" w:hAnsi="Arial Narrow"/>
          <w:b/>
          <w:sz w:val="32"/>
          <w:szCs w:val="32"/>
          <w:lang w:val="bg-BG"/>
        </w:rPr>
      </w:pPr>
      <w:r w:rsidRPr="00E27643">
        <w:rPr>
          <w:rFonts w:ascii="Arial Narrow" w:hAnsi="Arial Narrow"/>
          <w:b/>
          <w:sz w:val="32"/>
          <w:szCs w:val="32"/>
          <w:lang w:val="bg-BG"/>
        </w:rPr>
        <w:t xml:space="preserve">Р Е Ш Е Н И Е </w:t>
      </w:r>
    </w:p>
    <w:p w:rsidR="00D538E9" w:rsidRPr="00E27643" w:rsidRDefault="00D538E9" w:rsidP="00426297">
      <w:pPr>
        <w:ind w:right="-288"/>
        <w:jc w:val="center"/>
        <w:rPr>
          <w:rFonts w:ascii="Arial Narrow" w:hAnsi="Arial Narrow"/>
          <w:b/>
          <w:sz w:val="32"/>
          <w:szCs w:val="32"/>
          <w:lang w:val="bg-BG"/>
        </w:rPr>
      </w:pPr>
    </w:p>
    <w:p w:rsidR="00426297" w:rsidRPr="00CA178D" w:rsidRDefault="00426297" w:rsidP="00426297">
      <w:pPr>
        <w:spacing w:line="360" w:lineRule="auto"/>
        <w:jc w:val="center"/>
        <w:rPr>
          <w:rFonts w:ascii="Arial Narrow" w:hAnsi="Arial Narrow" w:cs="Arial"/>
          <w:b/>
          <w:sz w:val="26"/>
          <w:szCs w:val="26"/>
          <w:lang w:val="bg-BG"/>
        </w:rPr>
      </w:pPr>
      <w:r>
        <w:rPr>
          <w:rFonts w:ascii="Arial Narrow" w:hAnsi="Arial Narrow" w:cs="Arial"/>
          <w:b/>
          <w:sz w:val="26"/>
          <w:szCs w:val="26"/>
          <w:lang w:val="bg-BG"/>
        </w:rPr>
        <w:t>на</w:t>
      </w:r>
    </w:p>
    <w:p w:rsidR="00426297" w:rsidRPr="00E81A25" w:rsidRDefault="00426297" w:rsidP="007F277B">
      <w:pPr>
        <w:spacing w:line="360" w:lineRule="auto"/>
        <w:jc w:val="center"/>
        <w:rPr>
          <w:rFonts w:ascii="Arial Narrow" w:hAnsi="Arial Narrow" w:cs="Arial"/>
          <w:b/>
          <w:i/>
          <w:sz w:val="26"/>
          <w:szCs w:val="26"/>
          <w:lang w:val="ru-RU"/>
        </w:rPr>
      </w:pP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Научно жури, </w:t>
      </w:r>
      <w:r w:rsidRPr="00E77719">
        <w:rPr>
          <w:rFonts w:ascii="Arial Narrow" w:hAnsi="Arial Narrow" w:cs="Arial"/>
          <w:b/>
          <w:i/>
          <w:sz w:val="26"/>
          <w:szCs w:val="26"/>
          <w:lang w:val="bg-BG"/>
        </w:rPr>
        <w:t>утвърдено със Заповед</w:t>
      </w: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№ Р</w:t>
      </w:r>
      <w:r w:rsidR="007F277B">
        <w:rPr>
          <w:rFonts w:ascii="Arial Narrow" w:hAnsi="Arial Narrow" w:cs="Arial"/>
          <w:b/>
          <w:i/>
          <w:caps/>
          <w:sz w:val="26"/>
          <w:szCs w:val="26"/>
          <w:lang w:val="bg-BG"/>
        </w:rPr>
        <w:t>Д</w:t>
      </w:r>
      <w:r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="007F277B">
        <w:rPr>
          <w:rFonts w:ascii="Arial Narrow" w:hAnsi="Arial Narrow" w:cs="Arial"/>
          <w:b/>
          <w:i/>
          <w:caps/>
          <w:sz w:val="26"/>
          <w:szCs w:val="26"/>
          <w:lang w:val="bg-BG"/>
        </w:rPr>
        <w:t>–</w:t>
      </w:r>
      <w:r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="00CF49D2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13 - </w:t>
      </w:r>
      <w:r w:rsidR="00B05D9D">
        <w:rPr>
          <w:rFonts w:ascii="Arial Narrow" w:hAnsi="Arial Narrow" w:cs="Arial"/>
          <w:b/>
          <w:i/>
          <w:caps/>
          <w:sz w:val="26"/>
          <w:szCs w:val="26"/>
          <w:lang w:val="bg-BG"/>
        </w:rPr>
        <w:t>1</w:t>
      </w:r>
      <w:r w:rsidR="007A12EE">
        <w:rPr>
          <w:rFonts w:ascii="Arial Narrow" w:hAnsi="Arial Narrow" w:cs="Arial"/>
          <w:b/>
          <w:i/>
          <w:caps/>
          <w:sz w:val="26"/>
          <w:szCs w:val="26"/>
          <w:lang w:val="bg-BG"/>
        </w:rPr>
        <w:t>9</w:t>
      </w:r>
      <w:r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Pr="00E77719">
        <w:rPr>
          <w:rFonts w:ascii="Arial Narrow" w:hAnsi="Arial Narrow" w:cs="Arial"/>
          <w:b/>
          <w:i/>
          <w:sz w:val="26"/>
          <w:szCs w:val="26"/>
          <w:lang w:val="bg-BG"/>
        </w:rPr>
        <w:t>от</w:t>
      </w: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="00EF1AA0">
        <w:rPr>
          <w:rFonts w:ascii="Arial Narrow" w:hAnsi="Arial Narrow" w:cs="Arial"/>
          <w:b/>
          <w:i/>
          <w:caps/>
          <w:sz w:val="26"/>
          <w:szCs w:val="26"/>
          <w:lang w:val="ru-RU"/>
        </w:rPr>
        <w:t>29</w:t>
      </w:r>
      <w:r w:rsidR="00B05D9D">
        <w:rPr>
          <w:rFonts w:ascii="Arial Narrow" w:hAnsi="Arial Narrow" w:cs="Arial"/>
          <w:b/>
          <w:i/>
          <w:caps/>
          <w:sz w:val="26"/>
          <w:szCs w:val="26"/>
          <w:lang w:val="ru-RU"/>
        </w:rPr>
        <w:t>.04</w:t>
      </w:r>
      <w:r w:rsidR="007F277B">
        <w:rPr>
          <w:rFonts w:ascii="Arial Narrow" w:hAnsi="Arial Narrow" w:cs="Arial"/>
          <w:b/>
          <w:i/>
          <w:caps/>
          <w:sz w:val="26"/>
          <w:szCs w:val="26"/>
          <w:lang w:val="ru-RU"/>
        </w:rPr>
        <w:t>.2025</w:t>
      </w: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Pr="002B03F0">
        <w:rPr>
          <w:rFonts w:ascii="Arial Narrow" w:hAnsi="Arial Narrow" w:cs="Arial"/>
          <w:b/>
          <w:i/>
          <w:sz w:val="26"/>
          <w:szCs w:val="26"/>
          <w:lang w:val="bg-BG"/>
        </w:rPr>
        <w:t>г.</w:t>
      </w:r>
    </w:p>
    <w:p w:rsidR="00426297" w:rsidRPr="00E27643" w:rsidRDefault="00EF1AA0" w:rsidP="00426297">
      <w:pPr>
        <w:spacing w:line="360" w:lineRule="auto"/>
        <w:jc w:val="center"/>
        <w:rPr>
          <w:rFonts w:ascii="Arial Narrow" w:hAnsi="Arial Narrow" w:cs="Arial"/>
          <w:b/>
          <w:i/>
          <w:caps/>
          <w:sz w:val="26"/>
          <w:szCs w:val="26"/>
          <w:lang w:val="bg-BG"/>
        </w:rPr>
      </w:pPr>
      <w:r>
        <w:rPr>
          <w:rFonts w:ascii="Arial Narrow" w:hAnsi="Arial Narrow" w:cs="Arial"/>
          <w:b/>
          <w:i/>
          <w:sz w:val="26"/>
          <w:szCs w:val="26"/>
          <w:lang w:val="bg-BG"/>
        </w:rPr>
        <w:t>о</w:t>
      </w:r>
      <w:r w:rsidR="00B05D9D">
        <w:rPr>
          <w:rFonts w:ascii="Arial Narrow" w:hAnsi="Arial Narrow" w:cs="Arial"/>
          <w:b/>
          <w:i/>
          <w:sz w:val="26"/>
          <w:szCs w:val="26"/>
          <w:lang w:val="bg-BG"/>
        </w:rPr>
        <w:t>т конкурс за „ГЛАВЕН АСИСТЕНТ</w:t>
      </w:r>
      <w:r w:rsidR="00426297">
        <w:rPr>
          <w:rFonts w:ascii="Arial Narrow" w:hAnsi="Arial Narrow" w:cs="Arial"/>
          <w:b/>
          <w:i/>
          <w:sz w:val="26"/>
          <w:szCs w:val="26"/>
          <w:lang w:val="bg-BG"/>
        </w:rPr>
        <w:t>”</w:t>
      </w:r>
      <w:r w:rsidR="00B05D9D">
        <w:rPr>
          <w:rFonts w:ascii="Arial Narrow" w:hAnsi="Arial Narrow" w:cs="Arial"/>
          <w:b/>
          <w:i/>
          <w:sz w:val="26"/>
          <w:szCs w:val="26"/>
          <w:lang w:val="bg-BG"/>
        </w:rPr>
        <w:t xml:space="preserve">, проведен на </w:t>
      </w:r>
      <w:r w:rsidR="00880300">
        <w:rPr>
          <w:rFonts w:ascii="Arial Narrow" w:hAnsi="Arial Narrow" w:cs="Arial"/>
          <w:b/>
          <w:i/>
          <w:sz w:val="26"/>
          <w:szCs w:val="26"/>
          <w:lang w:val="bg-BG"/>
        </w:rPr>
        <w:t>0</w:t>
      </w:r>
      <w:r w:rsidR="007A12EE">
        <w:rPr>
          <w:rFonts w:ascii="Arial Narrow" w:hAnsi="Arial Narrow" w:cs="Arial"/>
          <w:b/>
          <w:i/>
          <w:sz w:val="26"/>
          <w:szCs w:val="26"/>
          <w:lang w:val="bg-BG"/>
        </w:rPr>
        <w:t>5</w:t>
      </w:r>
      <w:r>
        <w:rPr>
          <w:rFonts w:ascii="Arial Narrow" w:hAnsi="Arial Narrow" w:cs="Arial"/>
          <w:b/>
          <w:i/>
          <w:sz w:val="26"/>
          <w:szCs w:val="26"/>
          <w:lang w:val="bg-BG"/>
        </w:rPr>
        <w:t xml:space="preserve"> юни </w:t>
      </w:r>
      <w:r w:rsidR="00B05D9D">
        <w:rPr>
          <w:rFonts w:ascii="Arial Narrow" w:hAnsi="Arial Narrow" w:cs="Arial"/>
          <w:b/>
          <w:i/>
          <w:sz w:val="26"/>
          <w:szCs w:val="26"/>
          <w:lang w:val="bg-BG"/>
        </w:rPr>
        <w:t>2025г</w:t>
      </w:r>
    </w:p>
    <w:p w:rsidR="00426297" w:rsidRPr="00CA178D" w:rsidRDefault="00426297" w:rsidP="00B05D9D">
      <w:pPr>
        <w:spacing w:line="360" w:lineRule="auto"/>
        <w:rPr>
          <w:rFonts w:ascii="Arial Narrow" w:hAnsi="Arial Narrow" w:cs="Arial"/>
          <w:b/>
          <w:sz w:val="26"/>
          <w:szCs w:val="26"/>
          <w:lang w:val="bg-BG"/>
        </w:rPr>
      </w:pPr>
    </w:p>
    <w:p w:rsidR="00426297" w:rsidRPr="00E27643" w:rsidRDefault="00426297" w:rsidP="00426297">
      <w:pPr>
        <w:spacing w:line="360" w:lineRule="auto"/>
        <w:jc w:val="center"/>
        <w:rPr>
          <w:rFonts w:ascii="Arial Narrow" w:hAnsi="Arial Narrow" w:cs="Arial"/>
          <w:b/>
          <w:caps/>
          <w:sz w:val="28"/>
          <w:szCs w:val="28"/>
          <w:lang w:val="bg-BG"/>
        </w:rPr>
      </w:pPr>
      <w:r w:rsidRPr="00E27643">
        <w:rPr>
          <w:rFonts w:ascii="Arial Narrow" w:hAnsi="Arial Narrow" w:cs="Arial"/>
          <w:b/>
          <w:caps/>
          <w:sz w:val="28"/>
          <w:szCs w:val="28"/>
          <w:lang w:val="bg-BG"/>
        </w:rPr>
        <w:t>С явно гласуване и резултат: 5 „ДА”, 0 „НЕ” и 0 „ВЪЗДЪРЖАЛИ СЕ”</w:t>
      </w:r>
    </w:p>
    <w:p w:rsidR="00B05D9D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u w:val="single"/>
          <w:lang w:val="bg-BG"/>
        </w:rPr>
      </w:pPr>
      <w:r>
        <w:rPr>
          <w:rFonts w:ascii="Arial Narrow" w:hAnsi="Arial Narrow" w:cs="Arial"/>
          <w:b/>
          <w:sz w:val="28"/>
          <w:szCs w:val="28"/>
          <w:lang w:val="bg-BG"/>
        </w:rPr>
        <w:t>Н</w:t>
      </w:r>
      <w:r w:rsidR="00B05D9D">
        <w:rPr>
          <w:rFonts w:ascii="Arial Narrow" w:hAnsi="Arial Narrow" w:cs="Arial"/>
          <w:b/>
          <w:sz w:val="28"/>
          <w:szCs w:val="28"/>
          <w:lang w:val="bg-BG"/>
        </w:rPr>
        <w:t>аучното жури</w:t>
      </w:r>
      <w:r>
        <w:rPr>
          <w:rFonts w:ascii="Arial Narrow" w:hAnsi="Arial Narrow" w:cs="Arial"/>
          <w:b/>
          <w:sz w:val="28"/>
          <w:szCs w:val="28"/>
          <w:lang w:val="bg-BG"/>
        </w:rPr>
        <w:t xml:space="preserve"> </w:t>
      </w:r>
      <w:r w:rsidRPr="00E27643">
        <w:rPr>
          <w:rFonts w:ascii="Arial Narrow" w:hAnsi="Arial Narrow" w:cs="Arial"/>
          <w:b/>
          <w:sz w:val="28"/>
          <w:szCs w:val="28"/>
          <w:u w:val="single"/>
          <w:lang w:val="bg-BG"/>
        </w:rPr>
        <w:t>ПР</w:t>
      </w:r>
      <w:r w:rsidR="00B05D9D">
        <w:rPr>
          <w:rFonts w:ascii="Arial Narrow" w:hAnsi="Arial Narrow" w:cs="Arial"/>
          <w:b/>
          <w:sz w:val="28"/>
          <w:szCs w:val="28"/>
          <w:u w:val="single"/>
          <w:lang w:val="bg-BG"/>
        </w:rPr>
        <w:t xml:space="preserve">ЕДЛАГА НА Факултетния съвет на </w:t>
      </w:r>
    </w:p>
    <w:p w:rsidR="00426297" w:rsidRDefault="00880300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u w:val="single"/>
          <w:lang w:val="bg-BG"/>
        </w:rPr>
      </w:pPr>
      <w:r>
        <w:rPr>
          <w:rFonts w:ascii="Arial Narrow" w:hAnsi="Arial Narrow" w:cs="Arial"/>
          <w:b/>
          <w:sz w:val="28"/>
          <w:szCs w:val="28"/>
          <w:u w:val="single"/>
          <w:lang w:val="bg-BG"/>
        </w:rPr>
        <w:t xml:space="preserve">МТФ </w:t>
      </w:r>
      <w:r w:rsidR="00B05D9D">
        <w:rPr>
          <w:rFonts w:ascii="Arial Narrow" w:hAnsi="Arial Narrow" w:cs="Arial"/>
          <w:b/>
          <w:sz w:val="28"/>
          <w:szCs w:val="28"/>
          <w:u w:val="single"/>
          <w:lang w:val="bg-BG"/>
        </w:rPr>
        <w:t>на МГУ „Св. Иван Рилски“</w:t>
      </w:r>
    </w:p>
    <w:p w:rsidR="00B05D9D" w:rsidRDefault="00B05D9D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>
        <w:rPr>
          <w:rFonts w:ascii="Arial Narrow" w:hAnsi="Arial Narrow" w:cs="Arial"/>
          <w:b/>
          <w:sz w:val="28"/>
          <w:szCs w:val="28"/>
          <w:u w:val="single"/>
          <w:lang w:val="bg-BG"/>
        </w:rPr>
        <w:t>ДА ИЗБЕРЕ</w:t>
      </w:r>
    </w:p>
    <w:p w:rsidR="00D538E9" w:rsidRDefault="00B05D9D" w:rsidP="00B05D9D">
      <w:pPr>
        <w:pStyle w:val="BodyTextIndent"/>
        <w:tabs>
          <w:tab w:val="left" w:pos="1898"/>
          <w:tab w:val="center" w:pos="4781"/>
        </w:tabs>
        <w:spacing w:before="120" w:line="320" w:lineRule="atLeast"/>
        <w:ind w:firstLine="0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д-р </w:t>
      </w:r>
      <w:r w:rsidR="007A12EE">
        <w:rPr>
          <w:rFonts w:ascii="Arial Narrow" w:hAnsi="Arial Narrow"/>
          <w:b/>
          <w:sz w:val="26"/>
          <w:szCs w:val="26"/>
        </w:rPr>
        <w:t>ЙОАН ГРОЗДАНОВА ХРИСТОВ</w:t>
      </w:r>
    </w:p>
    <w:p w:rsidR="00B05D9D" w:rsidRDefault="00B05D9D" w:rsidP="00B05D9D">
      <w:pPr>
        <w:pStyle w:val="BodyTextIndent"/>
        <w:tabs>
          <w:tab w:val="left" w:pos="1898"/>
          <w:tab w:val="center" w:pos="4781"/>
        </w:tabs>
        <w:spacing w:before="120" w:line="320" w:lineRule="atLeast"/>
        <w:ind w:firstLine="0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за „ГЛАВЕН АСИСТЕНТ“ по професионално направление: </w:t>
      </w:r>
      <w:r w:rsidR="00880300">
        <w:rPr>
          <w:rFonts w:ascii="Arial Narrow" w:hAnsi="Arial Narrow"/>
          <w:b/>
          <w:sz w:val="26"/>
          <w:szCs w:val="26"/>
        </w:rPr>
        <w:t>5.</w:t>
      </w:r>
      <w:r w:rsidR="007A12EE">
        <w:rPr>
          <w:rFonts w:ascii="Arial Narrow" w:hAnsi="Arial Narrow"/>
          <w:b/>
          <w:sz w:val="26"/>
          <w:szCs w:val="26"/>
        </w:rPr>
        <w:t>13</w:t>
      </w:r>
      <w:r>
        <w:rPr>
          <w:rFonts w:ascii="Arial Narrow" w:hAnsi="Arial Narrow"/>
          <w:b/>
          <w:sz w:val="26"/>
          <w:szCs w:val="26"/>
        </w:rPr>
        <w:t>. „</w:t>
      </w:r>
      <w:r w:rsidR="007A12EE">
        <w:rPr>
          <w:rFonts w:ascii="Arial Narrow" w:hAnsi="Arial Narrow"/>
          <w:b/>
          <w:sz w:val="26"/>
          <w:szCs w:val="26"/>
        </w:rPr>
        <w:t>Общо инженерство</w:t>
      </w:r>
      <w:r>
        <w:rPr>
          <w:rFonts w:ascii="Arial Narrow" w:hAnsi="Arial Narrow"/>
          <w:b/>
          <w:sz w:val="26"/>
          <w:szCs w:val="26"/>
        </w:rPr>
        <w:t>“, научна специалност „</w:t>
      </w:r>
      <w:r w:rsidR="007A12EE">
        <w:rPr>
          <w:rFonts w:ascii="Arial Narrow" w:hAnsi="Arial Narrow"/>
          <w:b/>
          <w:sz w:val="26"/>
          <w:szCs w:val="26"/>
        </w:rPr>
        <w:t>Индустриален мениджмънт</w:t>
      </w:r>
      <w:r>
        <w:rPr>
          <w:rFonts w:ascii="Arial Narrow" w:hAnsi="Arial Narrow"/>
          <w:b/>
          <w:sz w:val="26"/>
          <w:szCs w:val="26"/>
        </w:rPr>
        <w:t>“ и</w:t>
      </w:r>
    </w:p>
    <w:p w:rsidR="00B05D9D" w:rsidRDefault="00B05D9D" w:rsidP="00B05D9D">
      <w:pPr>
        <w:pStyle w:val="BodyTextIndent"/>
        <w:tabs>
          <w:tab w:val="left" w:pos="1898"/>
          <w:tab w:val="center" w:pos="4781"/>
        </w:tabs>
        <w:spacing w:before="120" w:line="320" w:lineRule="atLeast"/>
        <w:ind w:firstLine="0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заемане на академична длъжност</w:t>
      </w:r>
    </w:p>
    <w:p w:rsidR="00B05D9D" w:rsidRDefault="00B05D9D" w:rsidP="00B05D9D">
      <w:pPr>
        <w:pStyle w:val="BodyTextIndent"/>
        <w:tabs>
          <w:tab w:val="left" w:pos="1898"/>
          <w:tab w:val="center" w:pos="4781"/>
        </w:tabs>
        <w:spacing w:before="120" w:line="320" w:lineRule="atLeast"/>
        <w:ind w:firstLine="0"/>
        <w:jc w:val="center"/>
        <w:rPr>
          <w:rFonts w:ascii="Arial Narrow" w:hAnsi="Arial Narrow"/>
          <w:b/>
          <w:sz w:val="26"/>
          <w:szCs w:val="26"/>
        </w:rPr>
      </w:pPr>
    </w:p>
    <w:p w:rsidR="00B05D9D" w:rsidRDefault="00B05D9D" w:rsidP="00B05D9D">
      <w:pPr>
        <w:pStyle w:val="BodyTextIndent"/>
        <w:tabs>
          <w:tab w:val="left" w:pos="1898"/>
          <w:tab w:val="center" w:pos="4781"/>
        </w:tabs>
        <w:spacing w:before="120" w:line="320" w:lineRule="atLeast"/>
        <w:ind w:firstLine="0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„ГЛАВЕН АСИСТЕНТ“</w:t>
      </w:r>
    </w:p>
    <w:p w:rsidR="00B05D9D" w:rsidRDefault="00B05D9D" w:rsidP="00B05D9D">
      <w:pPr>
        <w:pStyle w:val="BodyTextIndent"/>
        <w:tabs>
          <w:tab w:val="left" w:pos="1898"/>
          <w:tab w:val="center" w:pos="4781"/>
        </w:tabs>
        <w:spacing w:before="120" w:line="320" w:lineRule="atLeast"/>
        <w:ind w:firstLine="0"/>
        <w:jc w:val="center"/>
        <w:rPr>
          <w:rFonts w:ascii="Arial Narrow" w:hAnsi="Arial Narrow"/>
          <w:b/>
          <w:sz w:val="26"/>
          <w:szCs w:val="26"/>
        </w:rPr>
      </w:pPr>
    </w:p>
    <w:p w:rsidR="00B05D9D" w:rsidRDefault="00B05D9D" w:rsidP="007F277B">
      <w:pPr>
        <w:pStyle w:val="BodyTextIndent"/>
        <w:tabs>
          <w:tab w:val="left" w:pos="1898"/>
          <w:tab w:val="center" w:pos="4781"/>
        </w:tabs>
        <w:spacing w:before="120" w:line="320" w:lineRule="atLeast"/>
        <w:ind w:firstLine="0"/>
        <w:jc w:val="left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в катедра „</w:t>
      </w:r>
      <w:r w:rsidR="007A12EE">
        <w:rPr>
          <w:rFonts w:ascii="Arial Narrow" w:hAnsi="Arial Narrow"/>
          <w:b/>
          <w:sz w:val="26"/>
          <w:szCs w:val="26"/>
        </w:rPr>
        <w:t>Икономика и управление</w:t>
      </w:r>
      <w:r>
        <w:rPr>
          <w:rFonts w:ascii="Arial Narrow" w:hAnsi="Arial Narrow"/>
          <w:b/>
          <w:sz w:val="26"/>
          <w:szCs w:val="26"/>
        </w:rPr>
        <w:t xml:space="preserve">“, </w:t>
      </w:r>
      <w:r w:rsidR="00880300">
        <w:rPr>
          <w:rFonts w:ascii="Arial Narrow" w:hAnsi="Arial Narrow"/>
          <w:b/>
          <w:sz w:val="26"/>
          <w:szCs w:val="26"/>
        </w:rPr>
        <w:t>МТ</w:t>
      </w:r>
      <w:r>
        <w:rPr>
          <w:rFonts w:ascii="Arial Narrow" w:hAnsi="Arial Narrow"/>
          <w:b/>
          <w:sz w:val="26"/>
          <w:szCs w:val="26"/>
        </w:rPr>
        <w:t>Ф на МГУ „Св. Иван Рилски“</w:t>
      </w:r>
    </w:p>
    <w:p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426297" w:rsidRDefault="00426297" w:rsidP="00426297">
      <w:pPr>
        <w:spacing w:line="360" w:lineRule="auto"/>
        <w:jc w:val="both"/>
        <w:rPr>
          <w:rFonts w:ascii="Arial Narrow" w:hAnsi="Arial Narrow" w:cs="Arial"/>
          <w:sz w:val="26"/>
          <w:szCs w:val="26"/>
          <w:lang w:val="bg-BG"/>
        </w:rPr>
      </w:pPr>
    </w:p>
    <w:p w:rsidR="00426297" w:rsidRDefault="00426297" w:rsidP="00426297">
      <w:pPr>
        <w:spacing w:line="360" w:lineRule="auto"/>
        <w:jc w:val="both"/>
        <w:rPr>
          <w:rFonts w:ascii="Arial Narrow" w:hAnsi="Arial Narrow" w:cs="Arial"/>
          <w:sz w:val="26"/>
          <w:szCs w:val="26"/>
          <w:lang w:val="bg-BG"/>
        </w:rPr>
      </w:pPr>
    </w:p>
    <w:p w:rsidR="00426297" w:rsidRDefault="00426297" w:rsidP="00426297">
      <w:pPr>
        <w:spacing w:line="360" w:lineRule="auto"/>
        <w:jc w:val="both"/>
        <w:rPr>
          <w:rFonts w:ascii="Arial Narrow" w:hAnsi="Arial Narrow" w:cs="Arial"/>
          <w:sz w:val="26"/>
          <w:szCs w:val="26"/>
          <w:lang w:val="bg-BG"/>
        </w:rPr>
      </w:pPr>
    </w:p>
    <w:p w:rsidR="00426297" w:rsidRDefault="00426297" w:rsidP="00426297">
      <w:pPr>
        <w:spacing w:line="360" w:lineRule="auto"/>
        <w:ind w:left="-180" w:firstLine="708"/>
        <w:jc w:val="both"/>
        <w:rPr>
          <w:rFonts w:ascii="Arial Narrow" w:hAnsi="Arial Narrow" w:cs="Arial"/>
          <w:sz w:val="26"/>
          <w:szCs w:val="26"/>
          <w:lang w:val="bg-BG"/>
        </w:rPr>
      </w:pPr>
    </w:p>
    <w:p w:rsidR="007057C1" w:rsidRPr="00B05D9D" w:rsidRDefault="00880300" w:rsidP="007F277B">
      <w:pPr>
        <w:spacing w:line="360" w:lineRule="auto"/>
        <w:ind w:left="-180"/>
        <w:jc w:val="both"/>
        <w:rPr>
          <w:rFonts w:ascii="Arial Narrow" w:hAnsi="Arial Narrow" w:cs="Arial"/>
          <w:b/>
          <w:sz w:val="26"/>
          <w:szCs w:val="26"/>
          <w:lang w:val="bg-BG"/>
        </w:rPr>
      </w:pPr>
      <w:r>
        <w:rPr>
          <w:rFonts w:ascii="Arial Narrow" w:hAnsi="Arial Narrow" w:cs="Arial"/>
          <w:b/>
          <w:sz w:val="26"/>
          <w:szCs w:val="26"/>
          <w:lang w:val="bg-BG"/>
        </w:rPr>
        <w:t>0</w:t>
      </w:r>
      <w:r w:rsidR="007A12EE">
        <w:rPr>
          <w:rFonts w:ascii="Arial Narrow" w:hAnsi="Arial Narrow" w:cs="Arial"/>
          <w:b/>
          <w:sz w:val="26"/>
          <w:szCs w:val="26"/>
          <w:lang w:val="bg-BG"/>
        </w:rPr>
        <w:t>5</w:t>
      </w:r>
      <w:r w:rsidR="00EF1AA0">
        <w:rPr>
          <w:rFonts w:ascii="Arial Narrow" w:hAnsi="Arial Narrow" w:cs="Arial"/>
          <w:b/>
          <w:sz w:val="26"/>
          <w:szCs w:val="26"/>
          <w:lang w:val="bg-BG"/>
        </w:rPr>
        <w:t>.06</w:t>
      </w:r>
      <w:r w:rsidR="007F277B" w:rsidRPr="00B05D9D">
        <w:rPr>
          <w:rFonts w:ascii="Arial Narrow" w:hAnsi="Arial Narrow" w:cs="Arial"/>
          <w:b/>
          <w:sz w:val="26"/>
          <w:szCs w:val="26"/>
          <w:lang w:val="bg-BG"/>
        </w:rPr>
        <w:t>.2025</w:t>
      </w:r>
      <w:r w:rsidR="00426297" w:rsidRPr="00B05D9D">
        <w:rPr>
          <w:rFonts w:ascii="Arial Narrow" w:hAnsi="Arial Narrow" w:cs="Arial"/>
          <w:b/>
          <w:sz w:val="26"/>
          <w:szCs w:val="26"/>
          <w:lang w:val="bg-BG"/>
        </w:rPr>
        <w:t xml:space="preserve"> г.</w:t>
      </w:r>
      <w:r w:rsidR="00426297" w:rsidRPr="00B05D9D">
        <w:rPr>
          <w:rFonts w:ascii="Arial Narrow" w:hAnsi="Arial Narrow" w:cs="Arial"/>
          <w:sz w:val="26"/>
          <w:szCs w:val="26"/>
          <w:lang w:val="bg-BG"/>
        </w:rPr>
        <w:tab/>
      </w:r>
      <w:r w:rsidR="00164A9A" w:rsidRPr="00B05D9D">
        <w:rPr>
          <w:rFonts w:ascii="Arial Narrow" w:hAnsi="Arial Narrow" w:cs="Arial"/>
          <w:sz w:val="26"/>
          <w:szCs w:val="26"/>
          <w:lang w:val="bg-BG"/>
        </w:rPr>
        <w:tab/>
      </w:r>
      <w:r w:rsidR="00164A9A" w:rsidRPr="00B05D9D">
        <w:rPr>
          <w:rFonts w:ascii="Arial Narrow" w:hAnsi="Arial Narrow" w:cs="Arial"/>
          <w:sz w:val="26"/>
          <w:szCs w:val="26"/>
          <w:lang w:val="bg-BG"/>
        </w:rPr>
        <w:tab/>
        <w:t xml:space="preserve">                      </w:t>
      </w:r>
      <w:r w:rsidR="00426297" w:rsidRPr="00B05D9D">
        <w:rPr>
          <w:rFonts w:ascii="Arial Narrow" w:hAnsi="Arial Narrow" w:cs="Arial"/>
          <w:sz w:val="26"/>
          <w:szCs w:val="26"/>
          <w:lang w:val="bg-BG"/>
        </w:rPr>
        <w:t xml:space="preserve"> </w:t>
      </w:r>
      <w:r w:rsidR="007F277B" w:rsidRPr="00B05D9D">
        <w:rPr>
          <w:rFonts w:ascii="Arial Narrow" w:hAnsi="Arial Narrow" w:cs="Arial"/>
          <w:sz w:val="26"/>
          <w:szCs w:val="26"/>
          <w:lang w:val="bg-BG"/>
        </w:rPr>
        <w:t xml:space="preserve">            </w:t>
      </w:r>
      <w:r w:rsidR="00B05D9D" w:rsidRPr="00B05D9D">
        <w:rPr>
          <w:rFonts w:ascii="Arial Narrow" w:hAnsi="Arial Narrow" w:cs="Arial"/>
          <w:sz w:val="26"/>
          <w:szCs w:val="26"/>
          <w:lang w:val="bg-BG"/>
        </w:rPr>
        <w:t xml:space="preserve">           </w:t>
      </w:r>
      <w:proofErr w:type="spellStart"/>
      <w:r w:rsidR="007A12EE">
        <w:rPr>
          <w:rFonts w:ascii="Arial Narrow" w:hAnsi="Arial Narrow" w:cs="Arial"/>
          <w:b/>
          <w:sz w:val="26"/>
          <w:szCs w:val="26"/>
          <w:lang w:val="bg-BG"/>
        </w:rPr>
        <w:t>доц</w:t>
      </w:r>
      <w:bookmarkStart w:id="0" w:name="_GoBack"/>
      <w:bookmarkEnd w:id="0"/>
      <w:r w:rsidR="00B05D9D" w:rsidRPr="00B05D9D">
        <w:rPr>
          <w:rFonts w:ascii="Arial Narrow" w:hAnsi="Arial Narrow" w:cs="Arial"/>
          <w:b/>
          <w:sz w:val="26"/>
          <w:szCs w:val="26"/>
          <w:lang w:val="bg-BG"/>
        </w:rPr>
        <w:t>.д</w:t>
      </w:r>
      <w:proofErr w:type="spellEnd"/>
      <w:r w:rsidR="00B05D9D" w:rsidRPr="00B05D9D">
        <w:rPr>
          <w:rFonts w:ascii="Arial Narrow" w:hAnsi="Arial Narrow" w:cs="Arial"/>
          <w:b/>
          <w:sz w:val="26"/>
          <w:szCs w:val="26"/>
          <w:lang w:val="bg-BG"/>
        </w:rPr>
        <w:t xml:space="preserve">-р </w:t>
      </w:r>
      <w:r w:rsidR="007A12EE">
        <w:rPr>
          <w:rFonts w:ascii="Arial Narrow" w:hAnsi="Arial Narrow" w:cs="Arial"/>
          <w:b/>
          <w:sz w:val="26"/>
          <w:szCs w:val="26"/>
          <w:lang w:val="bg-BG"/>
        </w:rPr>
        <w:t>ВЕСЕЛА ПЕТРОВА</w:t>
      </w:r>
    </w:p>
    <w:p w:rsidR="00CA1936" w:rsidRPr="00426297" w:rsidRDefault="00426297" w:rsidP="007F277B">
      <w:pPr>
        <w:spacing w:line="360" w:lineRule="auto"/>
        <w:ind w:left="-180"/>
        <w:jc w:val="both"/>
        <w:rPr>
          <w:rFonts w:ascii="Arial Narrow" w:hAnsi="Arial Narrow" w:cs="Arial"/>
          <w:sz w:val="26"/>
          <w:szCs w:val="26"/>
          <w:lang w:val="bg-BG"/>
        </w:rPr>
      </w:pPr>
      <w:r w:rsidRPr="00B05D9D">
        <w:rPr>
          <w:rFonts w:ascii="Arial Narrow" w:hAnsi="Arial Narrow" w:cs="Arial"/>
          <w:b/>
          <w:sz w:val="26"/>
          <w:szCs w:val="26"/>
          <w:lang w:val="bg-BG"/>
        </w:rPr>
        <w:t>МГУ „Св. Иван Рилски”, София</w:t>
      </w:r>
      <w:r w:rsidRPr="00B05D9D">
        <w:rPr>
          <w:rFonts w:ascii="Arial Narrow" w:hAnsi="Arial Narrow" w:cs="Arial"/>
          <w:sz w:val="26"/>
          <w:szCs w:val="26"/>
          <w:lang w:val="bg-BG"/>
        </w:rPr>
        <w:t xml:space="preserve">                              </w:t>
      </w:r>
      <w:r w:rsidRPr="00B05D9D">
        <w:rPr>
          <w:rFonts w:ascii="Arial Narrow" w:hAnsi="Arial Narrow" w:cs="Arial"/>
          <w:b/>
          <w:sz w:val="26"/>
          <w:szCs w:val="26"/>
          <w:lang w:val="bg-BG"/>
        </w:rPr>
        <w:t xml:space="preserve">           ПРЕДСЕДАТЕЛ НА НАУЧНО ЖУРИ</w:t>
      </w:r>
      <w:r w:rsidRPr="00B05D9D">
        <w:rPr>
          <w:rFonts w:ascii="Arial Narrow" w:hAnsi="Arial Narrow" w:cs="Arial"/>
          <w:sz w:val="26"/>
          <w:szCs w:val="26"/>
          <w:lang w:val="bg-BG"/>
        </w:rPr>
        <w:tab/>
      </w:r>
      <w:r>
        <w:rPr>
          <w:rFonts w:ascii="Arial Narrow" w:hAnsi="Arial Narrow" w:cs="Arial"/>
          <w:sz w:val="26"/>
          <w:szCs w:val="26"/>
          <w:lang w:val="bg-BG"/>
        </w:rPr>
        <w:tab/>
      </w:r>
    </w:p>
    <w:sectPr w:rsidR="00CA1936" w:rsidRPr="00426297" w:rsidSect="000A1AAC">
      <w:pgSz w:w="11906" w:h="16838" w:code="9"/>
      <w:pgMar w:top="567" w:right="926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97"/>
    <w:rsid w:val="000A71A1"/>
    <w:rsid w:val="000C4665"/>
    <w:rsid w:val="001137CC"/>
    <w:rsid w:val="00164A9A"/>
    <w:rsid w:val="00287C67"/>
    <w:rsid w:val="00332B77"/>
    <w:rsid w:val="003E742F"/>
    <w:rsid w:val="00426297"/>
    <w:rsid w:val="00486E10"/>
    <w:rsid w:val="00497E4C"/>
    <w:rsid w:val="005A1673"/>
    <w:rsid w:val="005D54DB"/>
    <w:rsid w:val="005D6E2E"/>
    <w:rsid w:val="005F2E9E"/>
    <w:rsid w:val="007057C1"/>
    <w:rsid w:val="007A12EE"/>
    <w:rsid w:val="007D7336"/>
    <w:rsid w:val="007F277B"/>
    <w:rsid w:val="00851B03"/>
    <w:rsid w:val="00880300"/>
    <w:rsid w:val="008A0CC4"/>
    <w:rsid w:val="00943CA9"/>
    <w:rsid w:val="00964CC9"/>
    <w:rsid w:val="00AD1A4C"/>
    <w:rsid w:val="00AF7863"/>
    <w:rsid w:val="00B05D9D"/>
    <w:rsid w:val="00BE67EE"/>
    <w:rsid w:val="00CA1936"/>
    <w:rsid w:val="00CF49D2"/>
    <w:rsid w:val="00D4448A"/>
    <w:rsid w:val="00D538E9"/>
    <w:rsid w:val="00DF0647"/>
    <w:rsid w:val="00ED32D2"/>
    <w:rsid w:val="00EF1AA0"/>
    <w:rsid w:val="00F4059D"/>
    <w:rsid w:val="00F9547D"/>
    <w:rsid w:val="00F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3DB168-B8E5-4207-A8B4-BD0B8CE1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538E9"/>
    <w:pPr>
      <w:ind w:firstLine="720"/>
      <w:jc w:val="both"/>
    </w:pPr>
    <w:rPr>
      <w:lang w:val="bg-BG" w:eastAsia="en-US"/>
    </w:rPr>
  </w:style>
  <w:style w:type="character" w:customStyle="1" w:styleId="BodyTextIndentChar">
    <w:name w:val="Body Text Indent Char"/>
    <w:basedOn w:val="DefaultParagraphFont"/>
    <w:link w:val="BodyTextIndent"/>
    <w:rsid w:val="00D538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6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647"/>
    <w:rPr>
      <w:rFonts w:ascii="Segoe UI" w:eastAsia="Times New Roman" w:hAnsi="Segoe UI" w:cs="Segoe UI"/>
      <w:sz w:val="18"/>
      <w:szCs w:val="18"/>
      <w:lang w:val="fr-FR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Zoya</cp:lastModifiedBy>
  <cp:revision>4</cp:revision>
  <cp:lastPrinted>2025-05-21T12:22:00Z</cp:lastPrinted>
  <dcterms:created xsi:type="dcterms:W3CDTF">2025-05-21T10:38:00Z</dcterms:created>
  <dcterms:modified xsi:type="dcterms:W3CDTF">2025-05-21T12:23:00Z</dcterms:modified>
</cp:coreProperties>
</file>