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E1759C">
        <w:rPr>
          <w:rFonts w:ascii="Arial Narrow" w:hAnsi="Arial Narrow" w:cs="Arial"/>
          <w:b/>
          <w:i/>
          <w:caps/>
          <w:sz w:val="26"/>
          <w:szCs w:val="26"/>
          <w:lang w:val="bg-BG"/>
        </w:rPr>
        <w:t>449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E1759C">
        <w:rPr>
          <w:rFonts w:ascii="Arial Narrow" w:hAnsi="Arial Narrow" w:cs="Arial"/>
          <w:b/>
          <w:i/>
          <w:caps/>
          <w:sz w:val="26"/>
          <w:szCs w:val="26"/>
          <w:lang w:val="ru-RU"/>
        </w:rPr>
        <w:t>09</w:t>
      </w:r>
      <w:r w:rsidR="00E1759C">
        <w:rPr>
          <w:rFonts w:ascii="Arial Narrow" w:hAnsi="Arial Narrow" w:cs="Arial"/>
          <w:b/>
          <w:i/>
          <w:caps/>
          <w:sz w:val="26"/>
          <w:szCs w:val="26"/>
          <w:lang w:val="bg-BG"/>
        </w:rPr>
        <w:t>.06.2023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E1759C">
        <w:rPr>
          <w:rFonts w:ascii="Arial Narrow" w:hAnsi="Arial Narrow" w:cs="Arial"/>
          <w:b/>
          <w:i/>
          <w:caps/>
          <w:sz w:val="28"/>
          <w:szCs w:val="28"/>
          <w:lang w:val="bg-BG"/>
        </w:rPr>
        <w:t>19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E1759C">
        <w:rPr>
          <w:rFonts w:ascii="Arial Narrow" w:hAnsi="Arial Narrow" w:cs="Arial"/>
          <w:b/>
          <w:i/>
          <w:caps/>
          <w:sz w:val="28"/>
          <w:szCs w:val="28"/>
          <w:lang w:val="bg-BG"/>
        </w:rPr>
        <w:t>септември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 202</w:t>
      </w:r>
      <w:r w:rsidR="00D538E9">
        <w:rPr>
          <w:rFonts w:ascii="Arial Narrow" w:hAnsi="Arial Narrow" w:cs="Arial"/>
          <w:b/>
          <w:i/>
          <w:caps/>
          <w:sz w:val="28"/>
          <w:szCs w:val="28"/>
          <w:lang w:val="bg-BG"/>
        </w:rPr>
        <w:t>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E1759C">
        <w:rPr>
          <w:rFonts w:ascii="Arial Narrow" w:hAnsi="Arial Narrow"/>
          <w:b/>
          <w:sz w:val="26"/>
          <w:szCs w:val="26"/>
        </w:rPr>
        <w:t>ЛЮБОМИР ЯНАКИЕВ МИХАЙЛОВ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FB6FC0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4</w:t>
      </w:r>
      <w:r w:rsidR="00426297">
        <w:rPr>
          <w:rFonts w:ascii="Arial Narrow" w:hAnsi="Arial Narrow" w:cs="Arial"/>
          <w:b/>
          <w:sz w:val="22"/>
          <w:szCs w:val="22"/>
          <w:lang w:val="bg-BG"/>
        </w:rPr>
        <w:t>.</w:t>
      </w:r>
      <w:r>
        <w:rPr>
          <w:rFonts w:ascii="Arial Narrow" w:hAnsi="Arial Narrow" w:cs="Arial"/>
          <w:b/>
          <w:sz w:val="22"/>
          <w:szCs w:val="22"/>
          <w:lang w:val="bg-BG"/>
        </w:rPr>
        <w:t>4</w:t>
      </w:r>
      <w:r w:rsidR="00426297">
        <w:rPr>
          <w:rFonts w:ascii="Arial Narrow" w:hAnsi="Arial Narrow" w:cs="Arial"/>
          <w:b/>
          <w:sz w:val="22"/>
          <w:szCs w:val="22"/>
          <w:lang w:val="bg-BG"/>
        </w:rPr>
        <w:t>. „</w:t>
      </w:r>
      <w:r>
        <w:rPr>
          <w:rFonts w:ascii="Arial Narrow" w:hAnsi="Arial Narrow" w:cs="Arial"/>
          <w:b/>
          <w:sz w:val="22"/>
          <w:szCs w:val="22"/>
          <w:lang w:val="bg-BG"/>
        </w:rPr>
        <w:t>НАУКИ ЗА ЗЕМЯТА</w:t>
      </w:r>
      <w:r w:rsidR="00426297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F01C07" w:rsidRPr="00F01C07">
        <w:rPr>
          <w:rFonts w:ascii="Arial Narrow" w:hAnsi="Arial Narrow"/>
          <w:b/>
          <w:sz w:val="22"/>
          <w:szCs w:val="26"/>
        </w:rPr>
        <w:t xml:space="preserve">МИНЕРАЛОГИЯ И КРИСТАЛОГРАФИЯ 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F01C07" w:rsidP="00426297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19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09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>.2023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</w:t>
      </w:r>
      <w:bookmarkStart w:id="0" w:name="_GoBack"/>
      <w:bookmarkEnd w:id="0"/>
      <w:r w:rsidR="00AD1A4C">
        <w:rPr>
          <w:rFonts w:ascii="Arial Narrow" w:hAnsi="Arial Narrow" w:cs="Arial"/>
          <w:sz w:val="26"/>
          <w:szCs w:val="26"/>
          <w:lang w:val="bg-BG"/>
        </w:rPr>
        <w:t xml:space="preserve">    </w:t>
      </w:r>
      <w:r w:rsidR="00FB6FC0">
        <w:rPr>
          <w:rFonts w:ascii="Arial Narrow" w:hAnsi="Arial Narrow" w:cs="Arial"/>
          <w:sz w:val="26"/>
          <w:szCs w:val="26"/>
          <w:lang w:val="bg-BG"/>
        </w:rPr>
        <w:t xml:space="preserve">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 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 xml:space="preserve">проф. </w:t>
      </w:r>
      <w:r>
        <w:rPr>
          <w:rFonts w:ascii="Arial Narrow" w:hAnsi="Arial Narrow" w:cs="Arial"/>
          <w:b/>
          <w:sz w:val="26"/>
          <w:szCs w:val="26"/>
          <w:lang w:val="bg-BG"/>
        </w:rPr>
        <w:t>д-р СТЕФКА ДИМИТРОВА ПРИСТАВОВА</w:t>
      </w:r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C4665"/>
    <w:rsid w:val="00164A9A"/>
    <w:rsid w:val="00351A08"/>
    <w:rsid w:val="003E742F"/>
    <w:rsid w:val="00426297"/>
    <w:rsid w:val="005D6E2E"/>
    <w:rsid w:val="005F2E9E"/>
    <w:rsid w:val="00851B03"/>
    <w:rsid w:val="00AD1A4C"/>
    <w:rsid w:val="00CA1936"/>
    <w:rsid w:val="00D4448A"/>
    <w:rsid w:val="00D538E9"/>
    <w:rsid w:val="00E1759C"/>
    <w:rsid w:val="00F01C07"/>
    <w:rsid w:val="00F4059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4</cp:revision>
  <dcterms:created xsi:type="dcterms:W3CDTF">2023-06-29T07:16:00Z</dcterms:created>
  <dcterms:modified xsi:type="dcterms:W3CDTF">2023-06-29T07:39:00Z</dcterms:modified>
</cp:coreProperties>
</file>