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287C67">
        <w:rPr>
          <w:rFonts w:ascii="Arial Narrow" w:hAnsi="Arial Narrow" w:cs="Arial"/>
          <w:b/>
          <w:i/>
          <w:caps/>
          <w:sz w:val="26"/>
          <w:szCs w:val="26"/>
          <w:lang w:val="bg-BG"/>
        </w:rPr>
        <w:t>939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287C67">
        <w:rPr>
          <w:rFonts w:ascii="Arial Narrow" w:hAnsi="Arial Narrow" w:cs="Arial"/>
          <w:b/>
          <w:i/>
          <w:caps/>
          <w:sz w:val="26"/>
          <w:szCs w:val="26"/>
          <w:lang w:val="ru-RU"/>
        </w:rPr>
        <w:t>22</w:t>
      </w:r>
      <w:r w:rsidR="005D54DB">
        <w:rPr>
          <w:rFonts w:ascii="Arial Narrow" w:hAnsi="Arial Narrow" w:cs="Arial"/>
          <w:b/>
          <w:i/>
          <w:caps/>
          <w:sz w:val="26"/>
          <w:szCs w:val="26"/>
          <w:lang w:val="bg-BG"/>
        </w:rPr>
        <w:t>.12</w:t>
      </w:r>
      <w:r w:rsidR="00164A9A">
        <w:rPr>
          <w:rFonts w:ascii="Arial Narrow" w:hAnsi="Arial Narrow" w:cs="Arial"/>
          <w:b/>
          <w:i/>
          <w:caps/>
          <w:sz w:val="26"/>
          <w:szCs w:val="26"/>
          <w:lang w:val="bg-BG"/>
        </w:rPr>
        <w:t>.2022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5D54DB">
        <w:rPr>
          <w:rFonts w:ascii="Arial Narrow" w:hAnsi="Arial Narrow" w:cs="Arial"/>
          <w:b/>
          <w:i/>
          <w:caps/>
          <w:sz w:val="28"/>
          <w:szCs w:val="28"/>
          <w:lang w:val="bg-BG"/>
        </w:rPr>
        <w:t>2</w:t>
      </w:r>
      <w:r w:rsidR="00287C67">
        <w:rPr>
          <w:rFonts w:ascii="Arial Narrow" w:hAnsi="Arial Narrow" w:cs="Arial"/>
          <w:b/>
          <w:i/>
          <w:caps/>
          <w:sz w:val="28"/>
          <w:szCs w:val="28"/>
          <w:lang w:val="bg-BG"/>
        </w:rPr>
        <w:t>1 април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287C67">
        <w:rPr>
          <w:rFonts w:ascii="Arial Narrow" w:hAnsi="Arial Narrow"/>
          <w:b/>
          <w:sz w:val="26"/>
          <w:szCs w:val="26"/>
        </w:rPr>
        <w:t>ПЛАМЕН КИРИЛОВ ПЕТРОВ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5D54DB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5D54DB">
        <w:rPr>
          <w:rFonts w:ascii="Arial Narrow" w:hAnsi="Arial Narrow" w:cs="Arial"/>
          <w:b/>
          <w:sz w:val="22"/>
          <w:szCs w:val="22"/>
          <w:lang w:val="bg-BG"/>
        </w:rPr>
        <w:t>5.</w:t>
      </w:r>
      <w:r w:rsidR="00287C67">
        <w:rPr>
          <w:rFonts w:ascii="Arial Narrow" w:hAnsi="Arial Narrow" w:cs="Arial"/>
          <w:b/>
          <w:sz w:val="22"/>
          <w:szCs w:val="22"/>
          <w:lang w:val="bg-BG"/>
        </w:rPr>
        <w:t>2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>. „</w:t>
      </w:r>
      <w:r w:rsidR="00287C67">
        <w:rPr>
          <w:rFonts w:ascii="Arial Narrow" w:hAnsi="Arial Narrow" w:cs="Arial"/>
          <w:b/>
          <w:sz w:val="22"/>
          <w:szCs w:val="22"/>
          <w:lang w:val="bg-BG"/>
        </w:rPr>
        <w:t>ЕЛЕКТРОТЕХНИКА, ЕЛЕКТРОНИКА И АВТОМАТИКА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287C67">
        <w:rPr>
          <w:rFonts w:ascii="Arial Narrow" w:hAnsi="Arial Narrow"/>
          <w:b/>
          <w:sz w:val="22"/>
          <w:szCs w:val="26"/>
          <w:lang w:val="bg-BG"/>
        </w:rPr>
        <w:t>ЕЛЕКТРОСНАБДЯВАНЕ И ЕЛЕКТРООБЗАВЕЖДАНЕ</w:t>
      </w:r>
      <w:r w:rsidR="005D54DB" w:rsidRPr="005D54DB">
        <w:rPr>
          <w:rFonts w:ascii="Arial Narrow" w:hAnsi="Arial Narrow"/>
          <w:b/>
          <w:sz w:val="22"/>
          <w:szCs w:val="26"/>
        </w:rPr>
        <w:t xml:space="preserve">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287C67" w:rsidP="00426297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21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04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           </w:t>
      </w:r>
      <w:r w:rsidR="005D54DB">
        <w:rPr>
          <w:rFonts w:ascii="Arial Narrow" w:hAnsi="Arial Narrow" w:cs="Arial"/>
          <w:b/>
          <w:sz w:val="26"/>
          <w:szCs w:val="26"/>
          <w:lang w:val="bg-BG"/>
        </w:rPr>
        <w:t xml:space="preserve">доц. д-р </w:t>
      </w:r>
      <w:r>
        <w:rPr>
          <w:rFonts w:ascii="Arial Narrow" w:hAnsi="Arial Narrow" w:cs="Arial"/>
          <w:b/>
          <w:sz w:val="26"/>
          <w:szCs w:val="26"/>
          <w:lang w:val="bg-BG"/>
        </w:rPr>
        <w:t>МИЛА ИЛИЕВА</w:t>
      </w:r>
      <w:bookmarkStart w:id="0" w:name="_GoBack"/>
      <w:bookmarkEnd w:id="0"/>
      <w:r>
        <w:rPr>
          <w:rFonts w:ascii="Arial Narrow" w:hAnsi="Arial Narrow" w:cs="Arial"/>
          <w:b/>
          <w:sz w:val="26"/>
          <w:szCs w:val="26"/>
          <w:lang w:val="bg-BG"/>
        </w:rPr>
        <w:t xml:space="preserve"> ОБРЕТЕНОВА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287C67"/>
    <w:rsid w:val="00332B77"/>
    <w:rsid w:val="003E742F"/>
    <w:rsid w:val="00426297"/>
    <w:rsid w:val="005D54DB"/>
    <w:rsid w:val="005D6E2E"/>
    <w:rsid w:val="005F2E9E"/>
    <w:rsid w:val="00851B03"/>
    <w:rsid w:val="00AD1A4C"/>
    <w:rsid w:val="00CA1936"/>
    <w:rsid w:val="00D4448A"/>
    <w:rsid w:val="00D538E9"/>
    <w:rsid w:val="00ED32D2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2023-04-19T07:28:00Z</dcterms:created>
  <dcterms:modified xsi:type="dcterms:W3CDTF">2023-04-19T07:29:00Z</dcterms:modified>
</cp:coreProperties>
</file>