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1208EB" w:rsidRPr="00711D14" w:rsidTr="00AB597B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1208EB" w:rsidRPr="00711D14" w:rsidRDefault="001208EB">
            <w:pPr>
              <w:pStyle w:val="ECVPersonalInfo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caps w:val="0"/>
              </w:rPr>
              <w:t>ЛИЧНА ИНФОРМАЦИЯ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1208EB" w:rsidRPr="00711D14" w:rsidRDefault="00AB597B">
            <w:pPr>
              <w:pStyle w:val="ECVNameField"/>
              <w:rPr>
                <w:rFonts w:ascii="Times New Roman" w:hAnsi="Times New Roman" w:cs="Times New Roman"/>
                <w:color w:val="auto"/>
              </w:rPr>
            </w:pPr>
            <w:r w:rsidRPr="00711D14">
              <w:rPr>
                <w:rFonts w:ascii="Times New Roman" w:hAnsi="Times New Roman" w:cs="Times New Roman"/>
                <w:color w:val="auto"/>
              </w:rPr>
              <w:t>Полина Георгиева Величкова</w:t>
            </w:r>
          </w:p>
        </w:tc>
      </w:tr>
      <w:tr w:rsidR="001208EB" w:rsidRPr="00711D14" w:rsidTr="00AB597B">
        <w:trPr>
          <w:trHeight w:hRule="exact" w:val="227"/>
        </w:trPr>
        <w:tc>
          <w:tcPr>
            <w:tcW w:w="10376" w:type="dxa"/>
            <w:gridSpan w:val="2"/>
            <w:shd w:val="clear" w:color="auto" w:fill="auto"/>
          </w:tcPr>
          <w:p w:rsidR="001208EB" w:rsidRPr="00711D14" w:rsidRDefault="001208EB">
            <w:pPr>
              <w:pStyle w:val="ECVComments"/>
              <w:rPr>
                <w:rFonts w:ascii="Times New Roman" w:hAnsi="Times New Roman" w:cs="Times New Roman"/>
              </w:rPr>
            </w:pPr>
          </w:p>
        </w:tc>
      </w:tr>
      <w:tr w:rsidR="001208EB" w:rsidRPr="00711D14" w:rsidTr="00AB597B">
        <w:trPr>
          <w:trHeight w:val="340"/>
        </w:trPr>
        <w:tc>
          <w:tcPr>
            <w:tcW w:w="2835" w:type="dxa"/>
            <w:vMerge w:val="restart"/>
            <w:shd w:val="clear" w:color="auto" w:fill="auto"/>
          </w:tcPr>
          <w:p w:rsidR="001208EB" w:rsidRPr="00711D14" w:rsidRDefault="00D350B3">
            <w:pPr>
              <w:pStyle w:val="ECVLeft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 w:bidi="ar-SA"/>
              </w:rPr>
              <w:drawing>
                <wp:inline distT="0" distB="0" distL="0" distR="0">
                  <wp:extent cx="1200499" cy="1389669"/>
                  <wp:effectExtent l="19050" t="0" r="0" b="0"/>
                  <wp:docPr id="7" name="Картина 3" descr="C:\Users\Velichkovi\Desktop\UCT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elichkovi\Desktop\UCT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499" cy="1389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="001208EB" w:rsidRPr="00711D14" w:rsidRDefault="006E7252" w:rsidP="00E2277A">
            <w:pPr>
              <w:pStyle w:val="ECVContactDetails1"/>
              <w:rPr>
                <w:rFonts w:ascii="Times New Roman" w:hAnsi="Times New Roman" w:cs="Times New Roman"/>
                <w:color w:val="auto"/>
              </w:rPr>
            </w:pPr>
            <w:r w:rsidRPr="00711D14">
              <w:rPr>
                <w:rFonts w:ascii="Times New Roman" w:hAnsi="Times New Roman" w:cs="Times New Roman"/>
                <w:noProof/>
                <w:lang w:eastAsia="bg-BG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0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2277A">
              <w:rPr>
                <w:rFonts w:ascii="Times New Roman" w:hAnsi="Times New Roman" w:cs="Times New Roman"/>
              </w:rPr>
              <w:t xml:space="preserve">Служебен адрес: </w:t>
            </w:r>
            <w:r w:rsidR="00505324">
              <w:rPr>
                <w:rFonts w:ascii="Times New Roman" w:hAnsi="Times New Roman" w:cs="Times New Roman"/>
                <w:color w:val="auto"/>
              </w:rPr>
              <w:t>България, гр. София</w:t>
            </w:r>
            <w:r w:rsidR="00E2277A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E2277A" w:rsidRPr="00E2277A">
              <w:rPr>
                <w:rFonts w:ascii="Times New Roman" w:hAnsi="Times New Roman" w:cs="Times New Roman"/>
                <w:color w:val="auto"/>
              </w:rPr>
              <w:t>ул."проф. Боян Каменов"</w:t>
            </w:r>
            <w:r w:rsidR="00E2277A">
              <w:rPr>
                <w:rFonts w:ascii="Times New Roman" w:hAnsi="Times New Roman" w:cs="Times New Roman"/>
                <w:color w:val="auto"/>
              </w:rPr>
              <w:t xml:space="preserve"> №1</w:t>
            </w:r>
            <w:r w:rsidR="00E2277A" w:rsidRPr="00E2277A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E2277A">
              <w:rPr>
                <w:rFonts w:ascii="Times New Roman" w:hAnsi="Times New Roman" w:cs="Times New Roman"/>
                <w:color w:val="auto"/>
              </w:rPr>
              <w:t>блок 1, кабинет 100С</w:t>
            </w:r>
            <w:r w:rsidR="001208EB" w:rsidRPr="00711D1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1208EB" w:rsidRPr="00711D14" w:rsidTr="00AB597B">
        <w:trPr>
          <w:trHeight w:val="340"/>
        </w:trPr>
        <w:tc>
          <w:tcPr>
            <w:tcW w:w="2835" w:type="dxa"/>
            <w:vMerge/>
            <w:shd w:val="clear" w:color="auto" w:fill="auto"/>
          </w:tcPr>
          <w:p w:rsidR="001208EB" w:rsidRPr="00711D14" w:rsidRDefault="00120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:rsidR="001208EB" w:rsidRPr="00711D14" w:rsidRDefault="006E7252" w:rsidP="00E2277A">
            <w:pPr>
              <w:pStyle w:val="ECVContactDetails1"/>
              <w:tabs>
                <w:tab w:val="right" w:pos="8218"/>
              </w:tabs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noProof/>
                <w:lang w:eastAsia="bg-BG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208EB" w:rsidRPr="00711D14">
              <w:rPr>
                <w:rFonts w:ascii="Times New Roman" w:hAnsi="Times New Roman" w:cs="Times New Roman"/>
              </w:rPr>
              <w:t xml:space="preserve"> </w:t>
            </w:r>
            <w:r w:rsidR="00AB597B" w:rsidRPr="00711D14">
              <w:rPr>
                <w:rFonts w:ascii="Times New Roman" w:hAnsi="Times New Roman" w:cs="Times New Roman"/>
              </w:rPr>
              <w:t xml:space="preserve">  </w:t>
            </w:r>
            <w:r w:rsidR="00E2277A">
              <w:rPr>
                <w:rFonts w:ascii="Times New Roman" w:hAnsi="Times New Roman" w:cs="Times New Roman"/>
              </w:rPr>
              <w:t>С</w:t>
            </w:r>
            <w:r w:rsidR="00E2277A">
              <w:rPr>
                <w:rStyle w:val="ECVContactDetails"/>
                <w:rFonts w:ascii="Times New Roman" w:hAnsi="Times New Roman" w:cs="Times New Roman"/>
                <w:color w:val="auto"/>
              </w:rPr>
              <w:t>лужебен телефон: 02/ 80 60 478</w:t>
            </w:r>
            <w:r w:rsidR="001208EB" w:rsidRPr="00711D14">
              <w:rPr>
                <w:rStyle w:val="ECVContactDetails"/>
                <w:rFonts w:ascii="Times New Roman" w:hAnsi="Times New Roman" w:cs="Times New Roman"/>
              </w:rPr>
              <w:t xml:space="preserve">    </w:t>
            </w:r>
            <w:r w:rsidR="001208EB" w:rsidRPr="00711D14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1208EB" w:rsidRPr="00711D14" w:rsidTr="00AB597B">
        <w:trPr>
          <w:trHeight w:val="340"/>
        </w:trPr>
        <w:tc>
          <w:tcPr>
            <w:tcW w:w="2835" w:type="dxa"/>
            <w:vMerge/>
            <w:shd w:val="clear" w:color="auto" w:fill="auto"/>
          </w:tcPr>
          <w:p w:rsidR="001208EB" w:rsidRPr="00711D14" w:rsidRDefault="00120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05324" w:rsidRPr="00505324" w:rsidRDefault="006E7252" w:rsidP="00E2277A">
            <w:pPr>
              <w:pStyle w:val="ECVContactDetails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2277A">
              <w:rPr>
                <w:rFonts w:ascii="Times New Roman" w:hAnsi="Times New Roman" w:cs="Times New Roman"/>
                <w:noProof/>
                <w:lang w:eastAsia="bg-BG" w:bidi="ar-SA"/>
              </w:rPr>
              <w:drawing>
                <wp:anchor distT="0" distB="0" distL="0" distR="71755" simplePos="0" relativeHeight="251658752" behindDoc="0" locked="0" layoutInCell="1" allowOverlap="1" wp14:anchorId="5BCFBA99" wp14:editId="4B3664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9" name="Картина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2277A" w:rsidRPr="00E2277A">
              <w:rPr>
                <w:rFonts w:ascii="Times New Roman" w:hAnsi="Times New Roman" w:cs="Times New Roman"/>
              </w:rPr>
              <w:t>Служебен имейл:</w:t>
            </w:r>
            <w:r w:rsidR="00E2277A">
              <w:t xml:space="preserve"> </w:t>
            </w:r>
            <w:hyperlink r:id="rId12" w:history="1">
              <w:r w:rsidR="00505324" w:rsidRPr="00505324">
                <w:rPr>
                  <w:rStyle w:val="Hyperlink"/>
                  <w:rFonts w:ascii="Times New Roman" w:hAnsi="Times New Roman" w:cs="Times New Roman"/>
                  <w:color w:val="auto"/>
                  <w:lang w:val="en-US"/>
                </w:rPr>
                <w:t>polina.velichkova@mgu.bg</w:t>
              </w:r>
            </w:hyperlink>
          </w:p>
        </w:tc>
      </w:tr>
      <w:tr w:rsidR="001208EB" w:rsidRPr="00711D14" w:rsidTr="00AB597B">
        <w:trPr>
          <w:trHeight w:val="397"/>
        </w:trPr>
        <w:tc>
          <w:tcPr>
            <w:tcW w:w="2835" w:type="dxa"/>
            <w:vMerge/>
            <w:shd w:val="clear" w:color="auto" w:fill="auto"/>
          </w:tcPr>
          <w:p w:rsidR="001208EB" w:rsidRPr="00711D14" w:rsidRDefault="00120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1208EB" w:rsidRPr="00711D14" w:rsidRDefault="001208EB" w:rsidP="00AB597B">
            <w:pPr>
              <w:pStyle w:val="ECVGenderRow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:rsidR="001208EB" w:rsidRPr="00711D14" w:rsidRDefault="001208EB">
      <w:pPr>
        <w:pStyle w:val="ECVText"/>
        <w:rPr>
          <w:rFonts w:ascii="Times New Roman" w:hAnsi="Times New Roman" w:cs="Times New Roman"/>
        </w:rPr>
      </w:pPr>
    </w:p>
    <w:p w:rsidR="001208EB" w:rsidRPr="00711D14" w:rsidRDefault="001208EB">
      <w:pPr>
        <w:pStyle w:val="ECVTex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208EB" w:rsidRPr="00711D14">
        <w:trPr>
          <w:trHeight w:val="170"/>
        </w:trPr>
        <w:tc>
          <w:tcPr>
            <w:tcW w:w="2835" w:type="dxa"/>
            <w:shd w:val="clear" w:color="auto" w:fill="auto"/>
          </w:tcPr>
          <w:p w:rsidR="001208EB" w:rsidRPr="00711D14" w:rsidRDefault="001208EB">
            <w:pPr>
              <w:pStyle w:val="ECVLeft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color w:val="004586"/>
                <w:szCs w:val="18"/>
              </w:rPr>
              <w:t>ПРофесионален опит</w:t>
            </w:r>
            <w:r w:rsidRPr="00711D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1208EB" w:rsidRPr="00711D14" w:rsidRDefault="006E7252">
            <w:pPr>
              <w:pStyle w:val="ECVBlueBox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noProof/>
                <w:lang w:eastAsia="bg-BG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208EB" w:rsidRPr="00711D1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208EB" w:rsidRPr="00711D14" w:rsidRDefault="001208EB">
      <w:pPr>
        <w:pStyle w:val="ECVComments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2277A" w:rsidRPr="00711D14" w:rsidTr="00F23AC8">
        <w:tc>
          <w:tcPr>
            <w:tcW w:w="2835" w:type="dxa"/>
            <w:shd w:val="clear" w:color="auto" w:fill="auto"/>
          </w:tcPr>
          <w:p w:rsidR="00E2277A" w:rsidRPr="00711D14" w:rsidRDefault="00E2277A" w:rsidP="00E2277A">
            <w:pPr>
              <w:pStyle w:val="ECVDat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711D14">
              <w:rPr>
                <w:rFonts w:ascii="Times New Roman" w:hAnsi="Times New Roman" w:cs="Times New Roman"/>
                <w:b/>
              </w:rPr>
              <w:t>.20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711D14">
              <w:rPr>
                <w:rFonts w:ascii="Times New Roman" w:hAnsi="Times New Roman" w:cs="Times New Roman"/>
                <w:b/>
              </w:rPr>
              <w:t xml:space="preserve"> г. –</w:t>
            </w:r>
            <w:r>
              <w:rPr>
                <w:rFonts w:ascii="Times New Roman" w:hAnsi="Times New Roman" w:cs="Times New Roman"/>
                <w:b/>
              </w:rPr>
              <w:t xml:space="preserve"> до сега</w:t>
            </w:r>
          </w:p>
        </w:tc>
        <w:tc>
          <w:tcPr>
            <w:tcW w:w="7540" w:type="dxa"/>
            <w:shd w:val="clear" w:color="auto" w:fill="auto"/>
          </w:tcPr>
          <w:p w:rsidR="00E2277A" w:rsidRPr="00711D14" w:rsidRDefault="00E2277A" w:rsidP="00E2277A">
            <w:pPr>
              <w:pStyle w:val="ECVSubSection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Главен а</w:t>
            </w:r>
            <w:r w:rsidRPr="00711D14">
              <w:rPr>
                <w:rFonts w:ascii="Times New Roman" w:hAnsi="Times New Roman" w:cs="Times New Roman"/>
              </w:rPr>
              <w:t>систент</w:t>
            </w:r>
            <w:r>
              <w:rPr>
                <w:rFonts w:ascii="Times New Roman" w:hAnsi="Times New Roman" w:cs="Times New Roman"/>
              </w:rPr>
              <w:t xml:space="preserve"> д-р</w:t>
            </w:r>
          </w:p>
        </w:tc>
      </w:tr>
      <w:tr w:rsidR="00E2277A" w:rsidRPr="00711D14" w:rsidTr="00F23AC8">
        <w:tc>
          <w:tcPr>
            <w:tcW w:w="2835" w:type="dxa"/>
            <w:shd w:val="clear" w:color="auto" w:fill="auto"/>
          </w:tcPr>
          <w:p w:rsidR="00E2277A" w:rsidRDefault="00E2277A" w:rsidP="00E2277A">
            <w:pPr>
              <w:pStyle w:val="ECVDat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0" w:type="dxa"/>
            <w:shd w:val="clear" w:color="auto" w:fill="auto"/>
          </w:tcPr>
          <w:p w:rsidR="00E2277A" w:rsidRDefault="00E2277A" w:rsidP="00E2277A">
            <w:pPr>
              <w:pStyle w:val="ECVSubSectionHeading"/>
              <w:jc w:val="both"/>
              <w:rPr>
                <w:rFonts w:ascii="Times New Roman" w:hAnsi="Times New Roman" w:cs="Times New Roman"/>
              </w:rPr>
            </w:pPr>
            <w:r w:rsidRPr="00E2277A">
              <w:rPr>
                <w:rFonts w:ascii="Times New Roman" w:hAnsi="Times New Roman" w:cs="Times New Roman"/>
                <w:color w:val="auto"/>
                <w:sz w:val="18"/>
              </w:rPr>
              <w:t xml:space="preserve">Минно-геоложки университет „Св. Иван Рилски”,  гр. София, ул."проф. Боян Каменов", </w:t>
            </w:r>
            <w:hyperlink r:id="rId14" w:history="1">
              <w:r w:rsidRPr="00E2277A">
                <w:rPr>
                  <w:rStyle w:val="Hyperlink"/>
                  <w:rFonts w:ascii="Times New Roman" w:hAnsi="Times New Roman" w:cs="Times New Roman"/>
                  <w:sz w:val="18"/>
                </w:rPr>
                <w:t>http://mgu.bg/new/index.php</w:t>
              </w:r>
            </w:hyperlink>
          </w:p>
        </w:tc>
      </w:tr>
      <w:tr w:rsidR="00E2277A" w:rsidRPr="00711D14" w:rsidTr="00F23AC8">
        <w:tc>
          <w:tcPr>
            <w:tcW w:w="2835" w:type="dxa"/>
            <w:shd w:val="clear" w:color="auto" w:fill="auto"/>
          </w:tcPr>
          <w:p w:rsidR="00E2277A" w:rsidRPr="00711D14" w:rsidRDefault="00E2277A" w:rsidP="00E2277A">
            <w:pPr>
              <w:pStyle w:val="ECVDat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0" w:type="dxa"/>
            <w:shd w:val="clear" w:color="auto" w:fill="auto"/>
          </w:tcPr>
          <w:p w:rsidR="00E2277A" w:rsidRPr="00711D14" w:rsidRDefault="00E2277A" w:rsidP="00E2277A">
            <w:pPr>
              <w:pStyle w:val="ECVBusinessSectorRow"/>
              <w:jc w:val="both"/>
              <w:rPr>
                <w:rStyle w:val="ECVContactDetails"/>
                <w:rFonts w:ascii="Times New Roman" w:hAnsi="Times New Roman" w:cs="Times New Roman"/>
                <w:color w:val="auto"/>
                <w:sz w:val="20"/>
              </w:rPr>
            </w:pPr>
            <w:r w:rsidRPr="00711D14">
              <w:rPr>
                <w:rStyle w:val="ECVHeadingBusinessSector"/>
                <w:rFonts w:ascii="Times New Roman" w:hAnsi="Times New Roman" w:cs="Times New Roman"/>
              </w:rPr>
              <w:t>Вид на дейността или сферата на работа:</w:t>
            </w:r>
            <w:r w:rsidRPr="00711D14">
              <w:rPr>
                <w:rFonts w:ascii="Times New Roman" w:hAnsi="Times New Roman" w:cs="Times New Roman"/>
              </w:rPr>
              <w:t xml:space="preserve"> </w:t>
            </w:r>
            <w:r w:rsidRPr="00711D1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11D14">
              <w:rPr>
                <w:rFonts w:ascii="Times New Roman" w:hAnsi="Times New Roman" w:cs="Times New Roman"/>
                <w:color w:val="auto"/>
                <w:sz w:val="18"/>
              </w:rPr>
              <w:t xml:space="preserve">Подготвяне и провеждане на </w:t>
            </w:r>
            <w:r>
              <w:rPr>
                <w:rFonts w:ascii="Times New Roman" w:hAnsi="Times New Roman" w:cs="Times New Roman"/>
                <w:color w:val="auto"/>
                <w:sz w:val="18"/>
              </w:rPr>
              <w:t xml:space="preserve">лекции и </w:t>
            </w:r>
            <w:r w:rsidRPr="00711D14">
              <w:rPr>
                <w:rFonts w:ascii="Times New Roman" w:hAnsi="Times New Roman" w:cs="Times New Roman"/>
                <w:color w:val="auto"/>
                <w:sz w:val="18"/>
              </w:rPr>
              <w:t xml:space="preserve">лабораторни упражнения за студенти </w:t>
            </w:r>
            <w:r>
              <w:rPr>
                <w:rFonts w:ascii="Times New Roman" w:hAnsi="Times New Roman" w:cs="Times New Roman"/>
                <w:color w:val="auto"/>
                <w:sz w:val="18"/>
              </w:rPr>
              <w:t xml:space="preserve">от специалност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</w:rPr>
              <w:t>Биотехнология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</w:rPr>
              <w:t xml:space="preserve"> </w:t>
            </w:r>
            <w:r w:rsidRPr="00711D14">
              <w:rPr>
                <w:rFonts w:ascii="Times New Roman" w:hAnsi="Times New Roman" w:cs="Times New Roman"/>
                <w:color w:val="auto"/>
                <w:sz w:val="18"/>
              </w:rPr>
              <w:t>в катедра „</w:t>
            </w:r>
            <w:r>
              <w:rPr>
                <w:rFonts w:ascii="Times New Roman" w:hAnsi="Times New Roman" w:cs="Times New Roman"/>
                <w:color w:val="auto"/>
                <w:sz w:val="18"/>
              </w:rPr>
              <w:t xml:space="preserve">Инженерна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</w:rPr>
              <w:t>геоекология</w:t>
            </w:r>
            <w:proofErr w:type="spellEnd"/>
            <w:r w:rsidRPr="00711D14">
              <w:rPr>
                <w:rFonts w:ascii="Times New Roman" w:hAnsi="Times New Roman" w:cs="Times New Roman"/>
                <w:color w:val="auto"/>
                <w:sz w:val="18"/>
              </w:rPr>
              <w:t>” по следните дисциплини:</w:t>
            </w:r>
          </w:p>
          <w:p w:rsidR="00E2277A" w:rsidRPr="00FF5C79" w:rsidRDefault="00E2277A" w:rsidP="00E2277A">
            <w:pPr>
              <w:widowControl/>
              <w:numPr>
                <w:ilvl w:val="0"/>
                <w:numId w:val="7"/>
              </w:numPr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Основи на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биотехнологията</w:t>
            </w:r>
            <w:proofErr w:type="spellEnd"/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(ОКС Бакалавър)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лекции и упражнения</w:t>
            </w: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:rsidR="00E2277A" w:rsidRPr="00370E81" w:rsidRDefault="00E2277A" w:rsidP="00E2277A">
            <w:pPr>
              <w:pStyle w:val="OiaeaeiYiio2"/>
              <w:numPr>
                <w:ilvl w:val="0"/>
                <w:numId w:val="7"/>
              </w:numPr>
              <w:spacing w:before="20" w:after="20"/>
              <w:ind w:left="714" w:hanging="357"/>
              <w:jc w:val="both"/>
              <w:rPr>
                <w:i w:val="0"/>
                <w:sz w:val="18"/>
                <w:szCs w:val="18"/>
                <w:lang w:val="bg-BG"/>
              </w:rPr>
            </w:pPr>
            <w:r>
              <w:rPr>
                <w:i w:val="0"/>
                <w:sz w:val="18"/>
                <w:szCs w:val="18"/>
                <w:lang w:val="bg-BG"/>
              </w:rPr>
              <w:t xml:space="preserve">Генетика (ОКС </w:t>
            </w:r>
            <w:r w:rsidRPr="00FF5C79">
              <w:rPr>
                <w:i w:val="0"/>
                <w:sz w:val="18"/>
                <w:szCs w:val="18"/>
                <w:lang w:val="bg-BG"/>
              </w:rPr>
              <w:t>Бакалавър)</w:t>
            </w:r>
            <w:r>
              <w:rPr>
                <w:i w:val="0"/>
                <w:sz w:val="18"/>
                <w:szCs w:val="18"/>
                <w:lang w:val="bg-BG"/>
              </w:rPr>
              <w:t>- упражнения</w:t>
            </w:r>
            <w:r w:rsidRPr="00FF5C79">
              <w:rPr>
                <w:i w:val="0"/>
                <w:sz w:val="18"/>
                <w:szCs w:val="18"/>
                <w:lang w:val="bg-BG"/>
              </w:rPr>
              <w:t>;</w:t>
            </w:r>
          </w:p>
          <w:p w:rsidR="00E2277A" w:rsidRPr="00FF5C79" w:rsidRDefault="00E2277A" w:rsidP="00E2277A">
            <w:pPr>
              <w:widowControl/>
              <w:numPr>
                <w:ilvl w:val="0"/>
                <w:numId w:val="7"/>
              </w:numPr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Биохимия</w:t>
            </w: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(ОКС Бакалавър)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упражнения</w:t>
            </w: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:rsidR="00E2277A" w:rsidRPr="00FF5C79" w:rsidRDefault="00E2277A" w:rsidP="00E2277A">
            <w:pPr>
              <w:widowControl/>
              <w:numPr>
                <w:ilvl w:val="0"/>
                <w:numId w:val="7"/>
              </w:numPr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Ензимология</w:t>
            </w:r>
            <w:proofErr w:type="spellEnd"/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(ОКС Бакалавър)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упражнения.</w:t>
            </w:r>
          </w:p>
          <w:p w:rsidR="00E2277A" w:rsidRPr="00711D14" w:rsidRDefault="00E2277A" w:rsidP="00E2277A">
            <w:pPr>
              <w:pStyle w:val="OiaeaeiYiio2"/>
              <w:spacing w:before="20" w:after="20"/>
              <w:ind w:left="360"/>
              <w:jc w:val="left"/>
            </w:pPr>
          </w:p>
        </w:tc>
      </w:tr>
      <w:tr w:rsidR="006273BF" w:rsidRPr="00711D14" w:rsidTr="00F23AC8">
        <w:tc>
          <w:tcPr>
            <w:tcW w:w="2835" w:type="dxa"/>
            <w:shd w:val="clear" w:color="auto" w:fill="auto"/>
          </w:tcPr>
          <w:p w:rsidR="006273BF" w:rsidRPr="00711D14" w:rsidRDefault="009907C9" w:rsidP="00E2277A">
            <w:pPr>
              <w:pStyle w:val="ECVDat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6273BF" w:rsidRPr="00711D14">
              <w:rPr>
                <w:rFonts w:ascii="Times New Roman" w:hAnsi="Times New Roman" w:cs="Times New Roman"/>
                <w:b/>
              </w:rPr>
              <w:t>.20</w:t>
            </w:r>
            <w:r w:rsidR="006273BF">
              <w:rPr>
                <w:rFonts w:ascii="Times New Roman" w:hAnsi="Times New Roman" w:cs="Times New Roman"/>
                <w:b/>
                <w:lang w:val="en-US"/>
              </w:rPr>
              <w:t>20</w:t>
            </w:r>
            <w:r w:rsidR="006273BF" w:rsidRPr="00711D14">
              <w:rPr>
                <w:rFonts w:ascii="Times New Roman" w:hAnsi="Times New Roman" w:cs="Times New Roman"/>
                <w:b/>
              </w:rPr>
              <w:t xml:space="preserve"> г. –</w:t>
            </w:r>
            <w:r w:rsidR="006273BF">
              <w:rPr>
                <w:rFonts w:ascii="Times New Roman" w:hAnsi="Times New Roman" w:cs="Times New Roman"/>
                <w:b/>
              </w:rPr>
              <w:t xml:space="preserve"> </w:t>
            </w:r>
            <w:r w:rsidR="00E2277A">
              <w:rPr>
                <w:rFonts w:ascii="Times New Roman" w:hAnsi="Times New Roman" w:cs="Times New Roman"/>
                <w:b/>
              </w:rPr>
              <w:t>03.2021 г.</w:t>
            </w:r>
          </w:p>
        </w:tc>
        <w:tc>
          <w:tcPr>
            <w:tcW w:w="7540" w:type="dxa"/>
            <w:shd w:val="clear" w:color="auto" w:fill="auto"/>
          </w:tcPr>
          <w:p w:rsidR="006273BF" w:rsidRPr="00711D14" w:rsidRDefault="006273BF" w:rsidP="006273BF">
            <w:pPr>
              <w:pStyle w:val="ECVSubSection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11D14">
              <w:rPr>
                <w:rFonts w:ascii="Times New Roman" w:hAnsi="Times New Roman" w:cs="Times New Roman"/>
              </w:rPr>
              <w:t>систент</w:t>
            </w:r>
            <w:r>
              <w:rPr>
                <w:rFonts w:ascii="Times New Roman" w:hAnsi="Times New Roman" w:cs="Times New Roman"/>
              </w:rPr>
              <w:t xml:space="preserve"> д-р</w:t>
            </w:r>
          </w:p>
        </w:tc>
      </w:tr>
      <w:tr w:rsidR="006273BF" w:rsidRPr="00711D14" w:rsidTr="00F23AC8">
        <w:tc>
          <w:tcPr>
            <w:tcW w:w="2835" w:type="dxa"/>
            <w:shd w:val="clear" w:color="auto" w:fill="auto"/>
          </w:tcPr>
          <w:p w:rsidR="006273BF" w:rsidRPr="006273BF" w:rsidRDefault="006273BF" w:rsidP="006273BF">
            <w:pPr>
              <w:pStyle w:val="ECVDat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0" w:type="dxa"/>
            <w:shd w:val="clear" w:color="auto" w:fill="auto"/>
          </w:tcPr>
          <w:p w:rsidR="006273BF" w:rsidRPr="006273BF" w:rsidRDefault="006273BF" w:rsidP="006273BF">
            <w:pPr>
              <w:pStyle w:val="ECVOrganisationDetails"/>
              <w:jc w:val="both"/>
              <w:rPr>
                <w:rFonts w:ascii="Times New Roman" w:hAnsi="Times New Roman" w:cs="Times New Roman"/>
              </w:rPr>
            </w:pPr>
            <w:r w:rsidRPr="006273BF">
              <w:rPr>
                <w:rFonts w:ascii="Times New Roman" w:hAnsi="Times New Roman" w:cs="Times New Roman"/>
                <w:color w:val="auto"/>
              </w:rPr>
              <w:t xml:space="preserve">Минно-геоложки университет „Св. Иван Рилски”,  гр. София, ул."проф. Боян Каменов", </w:t>
            </w:r>
            <w:hyperlink r:id="rId15" w:history="1">
              <w:r w:rsidRPr="006273BF">
                <w:rPr>
                  <w:rStyle w:val="Hyperlink"/>
                  <w:rFonts w:ascii="Times New Roman" w:hAnsi="Times New Roman" w:cs="Times New Roman"/>
                </w:rPr>
                <w:t>http://mgu.bg/new/index.php</w:t>
              </w:r>
            </w:hyperlink>
          </w:p>
        </w:tc>
      </w:tr>
      <w:tr w:rsidR="006273BF" w:rsidRPr="00711D14" w:rsidTr="00F23AC8">
        <w:tc>
          <w:tcPr>
            <w:tcW w:w="2835" w:type="dxa"/>
            <w:shd w:val="clear" w:color="auto" w:fill="auto"/>
          </w:tcPr>
          <w:p w:rsidR="006273BF" w:rsidRPr="00711D14" w:rsidRDefault="006273BF" w:rsidP="006273BF">
            <w:pPr>
              <w:pStyle w:val="ECVDat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0" w:type="dxa"/>
            <w:shd w:val="clear" w:color="auto" w:fill="auto"/>
          </w:tcPr>
          <w:p w:rsidR="006273BF" w:rsidRPr="00711D14" w:rsidRDefault="006273BF" w:rsidP="006273BF">
            <w:pPr>
              <w:pStyle w:val="ECVBusinessSectorRow"/>
              <w:jc w:val="both"/>
              <w:rPr>
                <w:rStyle w:val="ECVContactDetails"/>
                <w:rFonts w:ascii="Times New Roman" w:hAnsi="Times New Roman" w:cs="Times New Roman"/>
                <w:color w:val="auto"/>
                <w:sz w:val="20"/>
              </w:rPr>
            </w:pPr>
            <w:r w:rsidRPr="00711D14">
              <w:rPr>
                <w:rStyle w:val="ECVHeadingBusinessSector"/>
                <w:rFonts w:ascii="Times New Roman" w:hAnsi="Times New Roman" w:cs="Times New Roman"/>
              </w:rPr>
              <w:t>Вид на дейността или сферата на работа:</w:t>
            </w:r>
            <w:r w:rsidRPr="00711D14">
              <w:rPr>
                <w:rFonts w:ascii="Times New Roman" w:hAnsi="Times New Roman" w:cs="Times New Roman"/>
              </w:rPr>
              <w:t xml:space="preserve"> </w:t>
            </w:r>
            <w:r w:rsidRPr="00711D1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11D14">
              <w:rPr>
                <w:rFonts w:ascii="Times New Roman" w:hAnsi="Times New Roman" w:cs="Times New Roman"/>
                <w:color w:val="auto"/>
                <w:sz w:val="18"/>
              </w:rPr>
              <w:t xml:space="preserve">Подготвяне и провеждане на </w:t>
            </w:r>
            <w:r>
              <w:rPr>
                <w:rFonts w:ascii="Times New Roman" w:hAnsi="Times New Roman" w:cs="Times New Roman"/>
                <w:color w:val="auto"/>
                <w:sz w:val="18"/>
              </w:rPr>
              <w:t xml:space="preserve">лекции и </w:t>
            </w:r>
            <w:r w:rsidRPr="00711D14">
              <w:rPr>
                <w:rFonts w:ascii="Times New Roman" w:hAnsi="Times New Roman" w:cs="Times New Roman"/>
                <w:color w:val="auto"/>
                <w:sz w:val="18"/>
              </w:rPr>
              <w:t xml:space="preserve">лабораторни упражнения за студенти </w:t>
            </w:r>
            <w:r>
              <w:rPr>
                <w:rFonts w:ascii="Times New Roman" w:hAnsi="Times New Roman" w:cs="Times New Roman"/>
                <w:color w:val="auto"/>
                <w:sz w:val="18"/>
              </w:rPr>
              <w:t xml:space="preserve">от специалност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</w:rPr>
              <w:t>Биотехнология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</w:rPr>
              <w:t xml:space="preserve"> </w:t>
            </w:r>
            <w:r w:rsidRPr="00711D14">
              <w:rPr>
                <w:rFonts w:ascii="Times New Roman" w:hAnsi="Times New Roman" w:cs="Times New Roman"/>
                <w:color w:val="auto"/>
                <w:sz w:val="18"/>
              </w:rPr>
              <w:t>в катедра „</w:t>
            </w:r>
            <w:r>
              <w:rPr>
                <w:rFonts w:ascii="Times New Roman" w:hAnsi="Times New Roman" w:cs="Times New Roman"/>
                <w:color w:val="auto"/>
                <w:sz w:val="18"/>
              </w:rPr>
              <w:t xml:space="preserve">Инженерна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</w:rPr>
              <w:t>геоекология</w:t>
            </w:r>
            <w:proofErr w:type="spellEnd"/>
            <w:r w:rsidRPr="00711D14">
              <w:rPr>
                <w:rFonts w:ascii="Times New Roman" w:hAnsi="Times New Roman" w:cs="Times New Roman"/>
                <w:color w:val="auto"/>
                <w:sz w:val="18"/>
              </w:rPr>
              <w:t>” по следните дисциплини:</w:t>
            </w:r>
          </w:p>
          <w:p w:rsidR="006273BF" w:rsidRPr="00FF5C79" w:rsidRDefault="006273BF" w:rsidP="006273BF">
            <w:pPr>
              <w:widowControl/>
              <w:numPr>
                <w:ilvl w:val="0"/>
                <w:numId w:val="7"/>
              </w:numPr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Основи на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биотехнологията</w:t>
            </w:r>
            <w:proofErr w:type="spellEnd"/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(ОКС Бакалавър)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лекции и упражнения</w:t>
            </w: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:rsidR="006273BF" w:rsidRPr="00370E81" w:rsidRDefault="006273BF" w:rsidP="006273BF">
            <w:pPr>
              <w:pStyle w:val="OiaeaeiYiio2"/>
              <w:numPr>
                <w:ilvl w:val="0"/>
                <w:numId w:val="7"/>
              </w:numPr>
              <w:spacing w:before="20" w:after="20"/>
              <w:ind w:left="714" w:hanging="357"/>
              <w:jc w:val="both"/>
              <w:rPr>
                <w:i w:val="0"/>
                <w:sz w:val="18"/>
                <w:szCs w:val="18"/>
                <w:lang w:val="bg-BG"/>
              </w:rPr>
            </w:pPr>
            <w:r>
              <w:rPr>
                <w:i w:val="0"/>
                <w:sz w:val="18"/>
                <w:szCs w:val="18"/>
                <w:lang w:val="bg-BG"/>
              </w:rPr>
              <w:t xml:space="preserve">Генетика (ОКС </w:t>
            </w:r>
            <w:r w:rsidRPr="00FF5C79">
              <w:rPr>
                <w:i w:val="0"/>
                <w:sz w:val="18"/>
                <w:szCs w:val="18"/>
                <w:lang w:val="bg-BG"/>
              </w:rPr>
              <w:t>Бакалавър)</w:t>
            </w:r>
            <w:r>
              <w:rPr>
                <w:i w:val="0"/>
                <w:sz w:val="18"/>
                <w:szCs w:val="18"/>
                <w:lang w:val="bg-BG"/>
              </w:rPr>
              <w:t>- упражнения</w:t>
            </w:r>
            <w:r w:rsidRPr="00FF5C79">
              <w:rPr>
                <w:i w:val="0"/>
                <w:sz w:val="18"/>
                <w:szCs w:val="18"/>
                <w:lang w:val="bg-BG"/>
              </w:rPr>
              <w:t>;</w:t>
            </w:r>
          </w:p>
          <w:p w:rsidR="006273BF" w:rsidRPr="00FF5C79" w:rsidRDefault="006273BF" w:rsidP="006273BF">
            <w:pPr>
              <w:widowControl/>
              <w:numPr>
                <w:ilvl w:val="0"/>
                <w:numId w:val="7"/>
              </w:numPr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Биохимия</w:t>
            </w: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(ОКС Бакалавър)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упражнения</w:t>
            </w: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:rsidR="006273BF" w:rsidRPr="00FF5C79" w:rsidRDefault="006273BF" w:rsidP="006273BF">
            <w:pPr>
              <w:widowControl/>
              <w:numPr>
                <w:ilvl w:val="0"/>
                <w:numId w:val="7"/>
              </w:numPr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Ензимология</w:t>
            </w:r>
            <w:proofErr w:type="spellEnd"/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(ОКС Бакалавър)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упражнения.</w:t>
            </w:r>
          </w:p>
          <w:p w:rsidR="006273BF" w:rsidRPr="00711D14" w:rsidRDefault="006273BF" w:rsidP="006273BF">
            <w:pPr>
              <w:pStyle w:val="OiaeaeiYiio2"/>
              <w:spacing w:before="20" w:after="20"/>
              <w:ind w:left="360"/>
              <w:jc w:val="left"/>
            </w:pPr>
          </w:p>
        </w:tc>
      </w:tr>
      <w:tr w:rsidR="00370E81" w:rsidRPr="00711D14" w:rsidTr="00F23AC8">
        <w:tc>
          <w:tcPr>
            <w:tcW w:w="2835" w:type="dxa"/>
            <w:shd w:val="clear" w:color="auto" w:fill="auto"/>
          </w:tcPr>
          <w:p w:rsidR="00370E81" w:rsidRPr="00711D14" w:rsidRDefault="00370E81" w:rsidP="00370E81">
            <w:pPr>
              <w:pStyle w:val="ECVDat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711D14">
              <w:rPr>
                <w:rFonts w:ascii="Times New Roman" w:hAnsi="Times New Roman" w:cs="Times New Roman"/>
                <w:b/>
              </w:rPr>
              <w:t>.201</w:t>
            </w:r>
            <w:r w:rsidR="008A0C49">
              <w:rPr>
                <w:rFonts w:ascii="Times New Roman" w:hAnsi="Times New Roman" w:cs="Times New Roman"/>
                <w:b/>
              </w:rPr>
              <w:t>9</w:t>
            </w:r>
            <w:r w:rsidRPr="00711D14">
              <w:rPr>
                <w:rFonts w:ascii="Times New Roman" w:hAnsi="Times New Roman" w:cs="Times New Roman"/>
                <w:b/>
              </w:rPr>
              <w:t xml:space="preserve"> г.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A0C49">
              <w:rPr>
                <w:rFonts w:ascii="Times New Roman" w:hAnsi="Times New Roman" w:cs="Times New Roman"/>
                <w:b/>
              </w:rPr>
              <w:t>03.2020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7540" w:type="dxa"/>
            <w:shd w:val="clear" w:color="auto" w:fill="auto"/>
          </w:tcPr>
          <w:p w:rsidR="00370E81" w:rsidRPr="00711D14" w:rsidRDefault="00370E81" w:rsidP="00370E81">
            <w:pPr>
              <w:pStyle w:val="ECVSubSection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11D14">
              <w:rPr>
                <w:rFonts w:ascii="Times New Roman" w:hAnsi="Times New Roman" w:cs="Times New Roman"/>
              </w:rPr>
              <w:t>систент</w:t>
            </w:r>
            <w:r>
              <w:rPr>
                <w:rFonts w:ascii="Times New Roman" w:hAnsi="Times New Roman" w:cs="Times New Roman"/>
              </w:rPr>
              <w:t xml:space="preserve"> д-р</w:t>
            </w:r>
          </w:p>
        </w:tc>
      </w:tr>
      <w:tr w:rsidR="00370E81" w:rsidRPr="00711D14" w:rsidTr="00F23AC8">
        <w:tc>
          <w:tcPr>
            <w:tcW w:w="2835" w:type="dxa"/>
            <w:shd w:val="clear" w:color="auto" w:fill="auto"/>
          </w:tcPr>
          <w:p w:rsidR="00370E81" w:rsidRPr="00711D14" w:rsidRDefault="00370E81" w:rsidP="00370E81">
            <w:pPr>
              <w:pStyle w:val="ECVDat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0" w:type="dxa"/>
            <w:shd w:val="clear" w:color="auto" w:fill="auto"/>
          </w:tcPr>
          <w:p w:rsidR="00370E81" w:rsidRPr="00711D14" w:rsidRDefault="00370E81" w:rsidP="00370E81">
            <w:pPr>
              <w:pStyle w:val="ECVOrganisationDetails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1D14">
              <w:rPr>
                <w:rFonts w:ascii="Times New Roman" w:hAnsi="Times New Roman" w:cs="Times New Roman"/>
                <w:color w:val="auto"/>
              </w:rPr>
              <w:t>Химикотехнологичен</w:t>
            </w:r>
            <w:proofErr w:type="spellEnd"/>
            <w:r w:rsidRPr="00711D14">
              <w:rPr>
                <w:rFonts w:ascii="Times New Roman" w:hAnsi="Times New Roman" w:cs="Times New Roman"/>
                <w:color w:val="auto"/>
              </w:rPr>
              <w:t xml:space="preserve"> и металургичен университет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711D14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11D14">
              <w:rPr>
                <w:rFonts w:ascii="Times New Roman" w:hAnsi="Times New Roman" w:cs="Times New Roman"/>
                <w:color w:val="auto"/>
              </w:rPr>
              <w:t>гр. София</w:t>
            </w:r>
            <w:r>
              <w:rPr>
                <w:rFonts w:ascii="Times New Roman" w:hAnsi="Times New Roman" w:cs="Times New Roman"/>
                <w:color w:val="auto"/>
              </w:rPr>
              <w:t xml:space="preserve">, бул. „Климент Охридски” 8, </w:t>
            </w:r>
            <w:hyperlink r:id="rId16" w:history="1">
              <w:r w:rsidRPr="00711D14">
                <w:rPr>
                  <w:rStyle w:val="Hyperlink"/>
                  <w:rFonts w:ascii="Times New Roman" w:hAnsi="Times New Roman" w:cs="Times New Roman"/>
                </w:rPr>
                <w:t>http://dl.uctm.edu/bg/</w:t>
              </w:r>
            </w:hyperlink>
          </w:p>
        </w:tc>
      </w:tr>
      <w:tr w:rsidR="00370E81" w:rsidRPr="00711D14" w:rsidTr="00F23AC8">
        <w:tc>
          <w:tcPr>
            <w:tcW w:w="2835" w:type="dxa"/>
            <w:shd w:val="clear" w:color="auto" w:fill="auto"/>
          </w:tcPr>
          <w:p w:rsidR="00370E81" w:rsidRPr="00711D14" w:rsidRDefault="00370E81" w:rsidP="00370E81">
            <w:pPr>
              <w:pStyle w:val="ECVDat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0" w:type="dxa"/>
            <w:shd w:val="clear" w:color="auto" w:fill="auto"/>
          </w:tcPr>
          <w:p w:rsidR="00370E81" w:rsidRPr="00711D14" w:rsidRDefault="00370E81" w:rsidP="00370E81">
            <w:pPr>
              <w:pStyle w:val="ECVSectionBulle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70E81" w:rsidRPr="00711D14" w:rsidTr="003B162A">
        <w:tc>
          <w:tcPr>
            <w:tcW w:w="2835" w:type="dxa"/>
            <w:shd w:val="clear" w:color="auto" w:fill="auto"/>
          </w:tcPr>
          <w:p w:rsidR="00370E81" w:rsidRPr="00711D14" w:rsidRDefault="00370E81" w:rsidP="00370E81">
            <w:pPr>
              <w:pStyle w:val="ECVDat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370E81" w:rsidRPr="00711D14" w:rsidRDefault="00370E81" w:rsidP="00370E81">
            <w:pPr>
              <w:pStyle w:val="ECVBusinessSectorRow"/>
              <w:jc w:val="both"/>
              <w:rPr>
                <w:rStyle w:val="ECVContactDetails"/>
                <w:rFonts w:ascii="Times New Roman" w:hAnsi="Times New Roman" w:cs="Times New Roman"/>
                <w:color w:val="auto"/>
                <w:sz w:val="20"/>
              </w:rPr>
            </w:pPr>
            <w:r w:rsidRPr="00711D14">
              <w:rPr>
                <w:rStyle w:val="ECVHeadingBusinessSector"/>
                <w:rFonts w:ascii="Times New Roman" w:hAnsi="Times New Roman" w:cs="Times New Roman"/>
              </w:rPr>
              <w:t>Вид на дейността или сферата на работа:</w:t>
            </w:r>
            <w:r w:rsidRPr="00711D14">
              <w:rPr>
                <w:rFonts w:ascii="Times New Roman" w:hAnsi="Times New Roman" w:cs="Times New Roman"/>
              </w:rPr>
              <w:t xml:space="preserve"> </w:t>
            </w:r>
            <w:r w:rsidRPr="00711D1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11D14">
              <w:rPr>
                <w:rFonts w:ascii="Times New Roman" w:hAnsi="Times New Roman" w:cs="Times New Roman"/>
                <w:color w:val="auto"/>
                <w:sz w:val="18"/>
              </w:rPr>
              <w:t xml:space="preserve">Подготвяне и провеждане на </w:t>
            </w:r>
            <w:r>
              <w:rPr>
                <w:rFonts w:ascii="Times New Roman" w:hAnsi="Times New Roman" w:cs="Times New Roman"/>
                <w:color w:val="auto"/>
                <w:sz w:val="18"/>
              </w:rPr>
              <w:t xml:space="preserve">лекции и </w:t>
            </w:r>
            <w:r w:rsidRPr="00711D14">
              <w:rPr>
                <w:rFonts w:ascii="Times New Roman" w:hAnsi="Times New Roman" w:cs="Times New Roman"/>
                <w:color w:val="auto"/>
                <w:sz w:val="18"/>
              </w:rPr>
              <w:t>лабораторни упражнения за студенти в катедра „</w:t>
            </w:r>
            <w:proofErr w:type="spellStart"/>
            <w:r w:rsidRPr="00711D14">
              <w:rPr>
                <w:rFonts w:ascii="Times New Roman" w:hAnsi="Times New Roman" w:cs="Times New Roman"/>
                <w:color w:val="auto"/>
                <w:sz w:val="18"/>
              </w:rPr>
              <w:t>Биотехнология</w:t>
            </w:r>
            <w:proofErr w:type="spellEnd"/>
            <w:r w:rsidRPr="00711D14">
              <w:rPr>
                <w:rFonts w:ascii="Times New Roman" w:hAnsi="Times New Roman" w:cs="Times New Roman"/>
                <w:color w:val="auto"/>
                <w:sz w:val="18"/>
              </w:rPr>
              <w:t>” по следните дисциплини:</w:t>
            </w:r>
          </w:p>
          <w:p w:rsidR="00624468" w:rsidRPr="00FF5C79" w:rsidRDefault="00624468" w:rsidP="00624468">
            <w:pPr>
              <w:widowControl/>
              <w:numPr>
                <w:ilvl w:val="0"/>
                <w:numId w:val="7"/>
              </w:numPr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Биотранспорт</w:t>
            </w:r>
            <w:proofErr w:type="spellEnd"/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(ОКС Бакалавър)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лекции и упражнения</w:t>
            </w: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:rsidR="00370E81" w:rsidRPr="00370E81" w:rsidRDefault="00370E81" w:rsidP="00370E81">
            <w:pPr>
              <w:pStyle w:val="OiaeaeiYiio2"/>
              <w:numPr>
                <w:ilvl w:val="0"/>
                <w:numId w:val="7"/>
              </w:numPr>
              <w:spacing w:before="20" w:after="20"/>
              <w:ind w:left="714" w:hanging="357"/>
              <w:jc w:val="both"/>
              <w:rPr>
                <w:i w:val="0"/>
                <w:sz w:val="18"/>
                <w:szCs w:val="18"/>
                <w:lang w:val="bg-BG"/>
              </w:rPr>
            </w:pPr>
            <w:proofErr w:type="spellStart"/>
            <w:r w:rsidRPr="00F43D65">
              <w:rPr>
                <w:i w:val="0"/>
                <w:sz w:val="18"/>
                <w:szCs w:val="18"/>
                <w:lang w:val="bg-BG"/>
              </w:rPr>
              <w:t>Биоорганична</w:t>
            </w:r>
            <w:proofErr w:type="spellEnd"/>
            <w:r w:rsidRPr="00F43D65">
              <w:rPr>
                <w:i w:val="0"/>
                <w:sz w:val="18"/>
                <w:szCs w:val="18"/>
                <w:lang w:val="bg-BG"/>
              </w:rPr>
              <w:t xml:space="preserve"> химия</w:t>
            </w:r>
            <w:r>
              <w:rPr>
                <w:i w:val="0"/>
                <w:sz w:val="18"/>
                <w:szCs w:val="18"/>
                <w:lang w:val="bg-BG"/>
              </w:rPr>
              <w:t xml:space="preserve"> (ОКС </w:t>
            </w:r>
            <w:r w:rsidRPr="00FF5C79">
              <w:rPr>
                <w:i w:val="0"/>
                <w:sz w:val="18"/>
                <w:szCs w:val="18"/>
                <w:lang w:val="bg-BG"/>
              </w:rPr>
              <w:t>Бакалавър)</w:t>
            </w:r>
            <w:r>
              <w:rPr>
                <w:i w:val="0"/>
                <w:sz w:val="18"/>
                <w:szCs w:val="18"/>
                <w:lang w:val="bg-BG"/>
              </w:rPr>
              <w:t>- упражнения</w:t>
            </w:r>
            <w:r w:rsidRPr="00FF5C79">
              <w:rPr>
                <w:i w:val="0"/>
                <w:sz w:val="18"/>
                <w:szCs w:val="18"/>
                <w:lang w:val="bg-BG"/>
              </w:rPr>
              <w:t>;</w:t>
            </w:r>
          </w:p>
          <w:p w:rsidR="00370E81" w:rsidRPr="00FF5C79" w:rsidRDefault="00370E81" w:rsidP="00370E81">
            <w:pPr>
              <w:widowControl/>
              <w:numPr>
                <w:ilvl w:val="0"/>
                <w:numId w:val="7"/>
              </w:numPr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Имунология (ОКС Бакалавър)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упражнения</w:t>
            </w: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:rsidR="00370E81" w:rsidRPr="00FF5C79" w:rsidRDefault="00370E81" w:rsidP="00370E81">
            <w:pPr>
              <w:widowControl/>
              <w:numPr>
                <w:ilvl w:val="0"/>
                <w:numId w:val="7"/>
              </w:numPr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Фармацевтични </w:t>
            </w:r>
            <w:proofErr w:type="spellStart"/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биотехнологии</w:t>
            </w:r>
            <w:proofErr w:type="spellEnd"/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(ОКС Бакалавър)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упражнения</w:t>
            </w: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:rsidR="00370E81" w:rsidRPr="00F43D65" w:rsidRDefault="00370E81" w:rsidP="00370E81">
            <w:pPr>
              <w:widowControl/>
              <w:numPr>
                <w:ilvl w:val="0"/>
                <w:numId w:val="7"/>
              </w:numPr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F43D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Възобновяеми</w:t>
            </w:r>
            <w:proofErr w:type="spellEnd"/>
            <w:r w:rsidRPr="00F43D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източници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 енергия (ОКС Магистър)-  лекции и упражнения.</w:t>
            </w:r>
          </w:p>
          <w:p w:rsidR="00370E81" w:rsidRDefault="00370E81" w:rsidP="00370E81">
            <w:pPr>
              <w:pStyle w:val="OiaeaeiYiio2"/>
              <w:spacing w:before="20" w:after="20"/>
              <w:ind w:left="360"/>
              <w:jc w:val="left"/>
              <w:rPr>
                <w:b/>
                <w:i w:val="0"/>
                <w:sz w:val="18"/>
                <w:lang w:val="bg-BG"/>
              </w:rPr>
            </w:pPr>
            <w:r>
              <w:rPr>
                <w:b/>
                <w:i w:val="0"/>
                <w:sz w:val="18"/>
                <w:lang w:val="bg-BG"/>
              </w:rPr>
              <w:t>Общ хорариум</w:t>
            </w:r>
            <w:r w:rsidR="006273BF">
              <w:rPr>
                <w:b/>
                <w:i w:val="0"/>
                <w:sz w:val="18"/>
                <w:lang w:val="bg-BG"/>
              </w:rPr>
              <w:t xml:space="preserve"> за периода</w:t>
            </w:r>
            <w:r w:rsidRPr="00711D14">
              <w:rPr>
                <w:b/>
                <w:i w:val="0"/>
                <w:sz w:val="18"/>
                <w:lang w:val="bg-BG"/>
              </w:rPr>
              <w:t xml:space="preserve">: </w:t>
            </w:r>
            <w:r w:rsidR="008A0C49">
              <w:rPr>
                <w:b/>
                <w:i w:val="0"/>
                <w:sz w:val="18"/>
                <w:lang w:val="bg-BG"/>
              </w:rPr>
              <w:t xml:space="preserve">60 </w:t>
            </w:r>
            <w:r w:rsidRPr="00711D14">
              <w:rPr>
                <w:b/>
                <w:i w:val="0"/>
                <w:sz w:val="18"/>
                <w:lang w:val="bg-BG"/>
              </w:rPr>
              <w:t>часа</w:t>
            </w:r>
            <w:r w:rsidR="008A0C49">
              <w:rPr>
                <w:b/>
                <w:i w:val="0"/>
                <w:sz w:val="18"/>
                <w:lang w:val="bg-BG"/>
              </w:rPr>
              <w:t xml:space="preserve"> лекции и 405 часа упражнения</w:t>
            </w:r>
          </w:p>
          <w:p w:rsidR="00370E81" w:rsidRPr="00711D14" w:rsidRDefault="00370E81" w:rsidP="00D31909">
            <w:pPr>
              <w:pStyle w:val="OiaeaeiYiio2"/>
              <w:spacing w:before="20" w:after="20"/>
              <w:ind w:left="360"/>
              <w:jc w:val="both"/>
              <w:rPr>
                <w:b/>
                <w:i w:val="0"/>
                <w:sz w:val="18"/>
                <w:lang w:val="bg-BG"/>
              </w:rPr>
            </w:pPr>
          </w:p>
        </w:tc>
      </w:tr>
      <w:tr w:rsidR="00F23AC8" w:rsidRPr="00711D14" w:rsidTr="00F23AC8">
        <w:tc>
          <w:tcPr>
            <w:tcW w:w="2835" w:type="dxa"/>
            <w:shd w:val="clear" w:color="auto" w:fill="auto"/>
          </w:tcPr>
          <w:p w:rsidR="00F23AC8" w:rsidRPr="00711D14" w:rsidRDefault="00F23AC8" w:rsidP="00F23AC8">
            <w:pPr>
              <w:pStyle w:val="ECVDat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711D14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711D14">
              <w:rPr>
                <w:rFonts w:ascii="Times New Roman" w:hAnsi="Times New Roman" w:cs="Times New Roman"/>
                <w:b/>
              </w:rPr>
              <w:t xml:space="preserve"> г. –</w:t>
            </w:r>
            <w:r w:rsidR="00370E81">
              <w:rPr>
                <w:rFonts w:ascii="Times New Roman" w:hAnsi="Times New Roman" w:cs="Times New Roman"/>
                <w:b/>
              </w:rPr>
              <w:t xml:space="preserve"> 03.2019 г.</w:t>
            </w:r>
          </w:p>
        </w:tc>
        <w:tc>
          <w:tcPr>
            <w:tcW w:w="7540" w:type="dxa"/>
            <w:shd w:val="clear" w:color="auto" w:fill="auto"/>
          </w:tcPr>
          <w:p w:rsidR="00F23AC8" w:rsidRPr="00711D14" w:rsidRDefault="00F23AC8" w:rsidP="00F23AC8">
            <w:pPr>
              <w:pStyle w:val="ECVSubSection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11D14">
              <w:rPr>
                <w:rFonts w:ascii="Times New Roman" w:hAnsi="Times New Roman" w:cs="Times New Roman"/>
              </w:rPr>
              <w:t>систент</w:t>
            </w:r>
          </w:p>
        </w:tc>
      </w:tr>
      <w:tr w:rsidR="00F23AC8" w:rsidRPr="00711D14" w:rsidTr="00F23AC8">
        <w:tc>
          <w:tcPr>
            <w:tcW w:w="2835" w:type="dxa"/>
            <w:shd w:val="clear" w:color="auto" w:fill="auto"/>
          </w:tcPr>
          <w:p w:rsidR="00F23AC8" w:rsidRPr="00711D14" w:rsidRDefault="00F23AC8" w:rsidP="00F23AC8">
            <w:pPr>
              <w:pStyle w:val="ECVDat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0" w:type="dxa"/>
            <w:shd w:val="clear" w:color="auto" w:fill="auto"/>
          </w:tcPr>
          <w:p w:rsidR="00F23AC8" w:rsidRPr="00711D14" w:rsidRDefault="00F23AC8" w:rsidP="00F23AC8">
            <w:pPr>
              <w:pStyle w:val="ECVOrganisationDetails"/>
              <w:jc w:val="both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color w:val="auto"/>
              </w:rPr>
              <w:t>Химикотехнологичен и металургичен университет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711D14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11D14">
              <w:rPr>
                <w:rFonts w:ascii="Times New Roman" w:hAnsi="Times New Roman" w:cs="Times New Roman"/>
                <w:color w:val="auto"/>
              </w:rPr>
              <w:t>гр. София</w:t>
            </w:r>
            <w:r>
              <w:rPr>
                <w:rFonts w:ascii="Times New Roman" w:hAnsi="Times New Roman" w:cs="Times New Roman"/>
                <w:color w:val="auto"/>
              </w:rPr>
              <w:t xml:space="preserve">, бул. „Климент Охридски” 8, </w:t>
            </w:r>
            <w:hyperlink r:id="rId17" w:history="1">
              <w:r w:rsidRPr="00711D14">
                <w:rPr>
                  <w:rStyle w:val="Hyperlink"/>
                  <w:rFonts w:ascii="Times New Roman" w:hAnsi="Times New Roman" w:cs="Times New Roman"/>
                </w:rPr>
                <w:t>http://dl.uctm.edu/bg/</w:t>
              </w:r>
            </w:hyperlink>
          </w:p>
        </w:tc>
      </w:tr>
      <w:tr w:rsidR="00F23AC8" w:rsidRPr="00711D14" w:rsidTr="00F23AC8">
        <w:tc>
          <w:tcPr>
            <w:tcW w:w="2835" w:type="dxa"/>
            <w:shd w:val="clear" w:color="auto" w:fill="auto"/>
          </w:tcPr>
          <w:p w:rsidR="00F23AC8" w:rsidRPr="00711D14" w:rsidRDefault="00F23AC8" w:rsidP="00F23AC8">
            <w:pPr>
              <w:pStyle w:val="ECVDat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0" w:type="dxa"/>
            <w:shd w:val="clear" w:color="auto" w:fill="auto"/>
          </w:tcPr>
          <w:p w:rsidR="00F23AC8" w:rsidRPr="00711D14" w:rsidRDefault="00F23AC8" w:rsidP="00F23AC8">
            <w:pPr>
              <w:pStyle w:val="ECVSectionBulle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23AC8" w:rsidRPr="00711D14" w:rsidTr="000A5FD5">
        <w:tc>
          <w:tcPr>
            <w:tcW w:w="2835" w:type="dxa"/>
            <w:shd w:val="clear" w:color="auto" w:fill="auto"/>
          </w:tcPr>
          <w:p w:rsidR="00F23AC8" w:rsidRPr="00711D14" w:rsidRDefault="00F23AC8" w:rsidP="00F23AC8">
            <w:pPr>
              <w:pStyle w:val="ECVDat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F23AC8" w:rsidRPr="00711D14" w:rsidRDefault="00F23AC8" w:rsidP="00F23AC8">
            <w:pPr>
              <w:pStyle w:val="ECVBusinessSectorRow"/>
              <w:jc w:val="both"/>
              <w:rPr>
                <w:rStyle w:val="ECVContactDetails"/>
                <w:rFonts w:ascii="Times New Roman" w:hAnsi="Times New Roman" w:cs="Times New Roman"/>
                <w:color w:val="auto"/>
                <w:sz w:val="20"/>
              </w:rPr>
            </w:pPr>
            <w:r w:rsidRPr="00711D14">
              <w:rPr>
                <w:rStyle w:val="ECVHeadingBusinessSector"/>
                <w:rFonts w:ascii="Times New Roman" w:hAnsi="Times New Roman" w:cs="Times New Roman"/>
              </w:rPr>
              <w:t>Вид на дейността или сферата на работа:</w:t>
            </w:r>
            <w:r w:rsidRPr="00711D14">
              <w:rPr>
                <w:rFonts w:ascii="Times New Roman" w:hAnsi="Times New Roman" w:cs="Times New Roman"/>
              </w:rPr>
              <w:t xml:space="preserve"> </w:t>
            </w:r>
            <w:r w:rsidRPr="00711D1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11D14">
              <w:rPr>
                <w:rFonts w:ascii="Times New Roman" w:hAnsi="Times New Roman" w:cs="Times New Roman"/>
                <w:color w:val="auto"/>
                <w:sz w:val="18"/>
              </w:rPr>
              <w:t>Подготвяне и провеждане на лабораторни упражнения за студенти в катедра „Биотехнология” по следните дисциплини:</w:t>
            </w:r>
          </w:p>
          <w:p w:rsidR="00F23AC8" w:rsidRPr="00FF5C79" w:rsidRDefault="00F23AC8" w:rsidP="00F43D65">
            <w:pPr>
              <w:pStyle w:val="OiaeaeiYiio2"/>
              <w:numPr>
                <w:ilvl w:val="0"/>
                <w:numId w:val="7"/>
              </w:numPr>
              <w:spacing w:before="20" w:after="20"/>
              <w:ind w:left="714" w:hanging="357"/>
              <w:jc w:val="both"/>
              <w:rPr>
                <w:i w:val="0"/>
                <w:sz w:val="18"/>
                <w:szCs w:val="18"/>
                <w:lang w:val="bg-BG"/>
              </w:rPr>
            </w:pPr>
            <w:r w:rsidRPr="00F43D65">
              <w:rPr>
                <w:i w:val="0"/>
                <w:sz w:val="18"/>
                <w:szCs w:val="18"/>
                <w:lang w:val="bg-BG"/>
              </w:rPr>
              <w:t>Биоорганична химия</w:t>
            </w:r>
            <w:r w:rsidR="00FF5C79">
              <w:rPr>
                <w:i w:val="0"/>
                <w:sz w:val="18"/>
                <w:szCs w:val="18"/>
                <w:lang w:val="bg-BG"/>
              </w:rPr>
              <w:t xml:space="preserve"> (ОКС </w:t>
            </w:r>
            <w:r w:rsidR="00FF5C79" w:rsidRPr="00FF5C79">
              <w:rPr>
                <w:i w:val="0"/>
                <w:sz w:val="18"/>
                <w:szCs w:val="18"/>
                <w:lang w:val="bg-BG"/>
              </w:rPr>
              <w:t>Бакалавър)</w:t>
            </w:r>
            <w:r w:rsidRPr="00FF5C79">
              <w:rPr>
                <w:i w:val="0"/>
                <w:sz w:val="18"/>
                <w:szCs w:val="18"/>
                <w:lang w:val="bg-BG"/>
              </w:rPr>
              <w:t>;</w:t>
            </w:r>
          </w:p>
          <w:p w:rsidR="00F43D65" w:rsidRPr="00FF5C79" w:rsidRDefault="00F43D65" w:rsidP="00F43D65">
            <w:pPr>
              <w:widowControl/>
              <w:numPr>
                <w:ilvl w:val="0"/>
                <w:numId w:val="7"/>
              </w:numPr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Биотехнологии в производството на храни</w:t>
            </w:r>
            <w:r w:rsidR="00FF5C79"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(ОКС Бакалавър)</w:t>
            </w: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:rsidR="00F43D65" w:rsidRPr="00FF5C79" w:rsidRDefault="00F43D65" w:rsidP="00F43D65">
            <w:pPr>
              <w:widowControl/>
              <w:numPr>
                <w:ilvl w:val="0"/>
                <w:numId w:val="7"/>
              </w:numPr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Биотехнологични методи в екологията</w:t>
            </w:r>
            <w:r w:rsidR="00FF5C79"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(ОКС Бакалавър)</w:t>
            </w: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:rsidR="00F43D65" w:rsidRPr="00FF5C79" w:rsidRDefault="00F43D65" w:rsidP="00F43D65">
            <w:pPr>
              <w:widowControl/>
              <w:numPr>
                <w:ilvl w:val="0"/>
                <w:numId w:val="7"/>
              </w:numPr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Биотранспорт</w:t>
            </w:r>
            <w:r w:rsidR="00FF5C79"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(ОКС Бакалавър)</w:t>
            </w: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:rsidR="00F43D65" w:rsidRPr="00FF5C79" w:rsidRDefault="00F43D65" w:rsidP="00F43D65">
            <w:pPr>
              <w:widowControl/>
              <w:numPr>
                <w:ilvl w:val="0"/>
                <w:numId w:val="7"/>
              </w:numPr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Имунология</w:t>
            </w:r>
            <w:r w:rsidR="00FF5C79"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(ОКС Бакалавър)</w:t>
            </w: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:rsidR="00F43D65" w:rsidRPr="00FF5C79" w:rsidRDefault="00F43D65" w:rsidP="00F43D65">
            <w:pPr>
              <w:widowControl/>
              <w:numPr>
                <w:ilvl w:val="0"/>
                <w:numId w:val="7"/>
              </w:numPr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Фармацевтични биотехнологии</w:t>
            </w:r>
            <w:r w:rsidR="00FF5C79"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(ОКС Бакалавър)</w:t>
            </w:r>
            <w:r w:rsidRP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:rsidR="00F23AC8" w:rsidRPr="00F43D65" w:rsidRDefault="00F43D65" w:rsidP="00F43D65">
            <w:pPr>
              <w:widowControl/>
              <w:numPr>
                <w:ilvl w:val="0"/>
                <w:numId w:val="7"/>
              </w:numPr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43D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Възобновяеми източници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 енергия </w:t>
            </w:r>
            <w:r w:rsid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ОКС Магистър</w:t>
            </w:r>
            <w:r w:rsidR="00FF5C7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:rsidR="00F23AC8" w:rsidRDefault="00F23AC8" w:rsidP="00F23AC8">
            <w:pPr>
              <w:pStyle w:val="OiaeaeiYiio2"/>
              <w:spacing w:before="20" w:after="20"/>
              <w:ind w:left="360"/>
              <w:jc w:val="left"/>
              <w:rPr>
                <w:b/>
                <w:i w:val="0"/>
                <w:sz w:val="18"/>
                <w:lang w:val="bg-BG"/>
              </w:rPr>
            </w:pPr>
            <w:r>
              <w:rPr>
                <w:b/>
                <w:i w:val="0"/>
                <w:sz w:val="18"/>
                <w:lang w:val="bg-BG"/>
              </w:rPr>
              <w:t>Общ хорариум</w:t>
            </w:r>
            <w:r w:rsidR="00624468">
              <w:rPr>
                <w:b/>
                <w:i w:val="0"/>
                <w:sz w:val="18"/>
                <w:lang w:val="bg-BG"/>
              </w:rPr>
              <w:t xml:space="preserve"> за периода</w:t>
            </w:r>
            <w:r w:rsidRPr="00711D14">
              <w:rPr>
                <w:b/>
                <w:i w:val="0"/>
                <w:sz w:val="18"/>
                <w:lang w:val="bg-BG"/>
              </w:rPr>
              <w:t xml:space="preserve">: </w:t>
            </w:r>
            <w:r w:rsidR="00F8735A">
              <w:rPr>
                <w:b/>
                <w:i w:val="0"/>
                <w:sz w:val="18"/>
                <w:lang w:val="bg-BG"/>
              </w:rPr>
              <w:t>3</w:t>
            </w:r>
            <w:r w:rsidR="00370E81">
              <w:rPr>
                <w:b/>
                <w:i w:val="0"/>
                <w:sz w:val="18"/>
                <w:lang w:val="bg-BG"/>
              </w:rPr>
              <w:t>98</w:t>
            </w:r>
            <w:r w:rsidRPr="00711D14">
              <w:rPr>
                <w:b/>
                <w:i w:val="0"/>
                <w:sz w:val="18"/>
                <w:lang w:val="bg-BG"/>
              </w:rPr>
              <w:t xml:space="preserve"> часа</w:t>
            </w:r>
            <w:r w:rsidR="00C168C6">
              <w:rPr>
                <w:b/>
                <w:i w:val="0"/>
                <w:sz w:val="18"/>
                <w:lang w:val="bg-BG"/>
              </w:rPr>
              <w:t xml:space="preserve"> упражнения</w:t>
            </w:r>
          </w:p>
          <w:p w:rsidR="00C63A32" w:rsidRPr="00711D14" w:rsidRDefault="00C63A32" w:rsidP="00D31909">
            <w:pPr>
              <w:pStyle w:val="OiaeaeiYiio2"/>
              <w:spacing w:before="20" w:after="20"/>
              <w:ind w:left="360"/>
              <w:jc w:val="both"/>
              <w:rPr>
                <w:b/>
                <w:i w:val="0"/>
                <w:sz w:val="18"/>
                <w:lang w:val="bg-BG"/>
              </w:rPr>
            </w:pPr>
          </w:p>
        </w:tc>
      </w:tr>
      <w:tr w:rsidR="001208EB" w:rsidRPr="00711D14" w:rsidTr="00F23AC8">
        <w:tc>
          <w:tcPr>
            <w:tcW w:w="2835" w:type="dxa"/>
            <w:vMerge w:val="restart"/>
            <w:shd w:val="clear" w:color="auto" w:fill="auto"/>
          </w:tcPr>
          <w:p w:rsidR="001208EB" w:rsidRPr="00711D14" w:rsidRDefault="008E31AC" w:rsidP="0070759B">
            <w:pPr>
              <w:pStyle w:val="ECVDate"/>
              <w:rPr>
                <w:rFonts w:ascii="Times New Roman" w:hAnsi="Times New Roman" w:cs="Times New Roman"/>
                <w:b/>
              </w:rPr>
            </w:pPr>
            <w:r w:rsidRPr="00711D14">
              <w:rPr>
                <w:rFonts w:ascii="Times New Roman" w:hAnsi="Times New Roman" w:cs="Times New Roman"/>
                <w:b/>
              </w:rPr>
              <w:lastRenderedPageBreak/>
              <w:t xml:space="preserve">10.2016 г. – </w:t>
            </w:r>
            <w:r w:rsidR="00F23AC8">
              <w:rPr>
                <w:rFonts w:ascii="Times New Roman" w:hAnsi="Times New Roman" w:cs="Times New Roman"/>
                <w:b/>
              </w:rPr>
              <w:t>02</w:t>
            </w:r>
            <w:r w:rsidR="0070759B">
              <w:rPr>
                <w:rFonts w:ascii="Times New Roman" w:hAnsi="Times New Roman" w:cs="Times New Roman"/>
                <w:b/>
              </w:rPr>
              <w:t>.2018 г.</w:t>
            </w:r>
          </w:p>
        </w:tc>
        <w:tc>
          <w:tcPr>
            <w:tcW w:w="7540" w:type="dxa"/>
            <w:shd w:val="clear" w:color="auto" w:fill="auto"/>
          </w:tcPr>
          <w:p w:rsidR="001208EB" w:rsidRPr="00711D14" w:rsidRDefault="008E31AC">
            <w:pPr>
              <w:pStyle w:val="ECVSubSection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>Хоноруван асистент</w:t>
            </w:r>
          </w:p>
        </w:tc>
      </w:tr>
      <w:tr w:rsidR="001208EB" w:rsidRPr="00711D14" w:rsidTr="00F23AC8">
        <w:tc>
          <w:tcPr>
            <w:tcW w:w="2835" w:type="dxa"/>
            <w:vMerge/>
            <w:shd w:val="clear" w:color="auto" w:fill="auto"/>
          </w:tcPr>
          <w:p w:rsidR="001208EB" w:rsidRPr="00711D14" w:rsidRDefault="00120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shd w:val="clear" w:color="auto" w:fill="auto"/>
          </w:tcPr>
          <w:p w:rsidR="001208EB" w:rsidRPr="00711D14" w:rsidRDefault="008E31AC" w:rsidP="00711D14">
            <w:pPr>
              <w:pStyle w:val="ECVOrganisationDetails"/>
              <w:jc w:val="both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color w:val="auto"/>
              </w:rPr>
              <w:t>Химикотехнологичен и металургичен университет</w:t>
            </w:r>
            <w:r w:rsidR="00711D14">
              <w:rPr>
                <w:rFonts w:ascii="Times New Roman" w:hAnsi="Times New Roman" w:cs="Times New Roman"/>
                <w:color w:val="auto"/>
              </w:rPr>
              <w:t>,</w:t>
            </w:r>
            <w:r w:rsidRPr="00711D1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11D1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11D14">
              <w:rPr>
                <w:rFonts w:ascii="Times New Roman" w:hAnsi="Times New Roman" w:cs="Times New Roman"/>
                <w:color w:val="auto"/>
              </w:rPr>
              <w:t>гр. София</w:t>
            </w:r>
            <w:r w:rsidR="00711D14">
              <w:rPr>
                <w:rFonts w:ascii="Times New Roman" w:hAnsi="Times New Roman" w:cs="Times New Roman"/>
                <w:color w:val="auto"/>
              </w:rPr>
              <w:t xml:space="preserve">, бул. „Климент Охридски” 8, </w:t>
            </w:r>
            <w:hyperlink r:id="rId18" w:history="1">
              <w:r w:rsidRPr="00711D14">
                <w:rPr>
                  <w:rStyle w:val="Hyperlink"/>
                  <w:rFonts w:ascii="Times New Roman" w:hAnsi="Times New Roman" w:cs="Times New Roman"/>
                </w:rPr>
                <w:t>http://dl.uctm.edu/bg/</w:t>
              </w:r>
            </w:hyperlink>
          </w:p>
        </w:tc>
      </w:tr>
      <w:tr w:rsidR="001208EB" w:rsidRPr="00711D14" w:rsidTr="00F23AC8">
        <w:tc>
          <w:tcPr>
            <w:tcW w:w="2835" w:type="dxa"/>
            <w:vMerge/>
            <w:shd w:val="clear" w:color="auto" w:fill="auto"/>
          </w:tcPr>
          <w:p w:rsidR="001208EB" w:rsidRPr="00711D14" w:rsidRDefault="00120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shd w:val="clear" w:color="auto" w:fill="auto"/>
          </w:tcPr>
          <w:p w:rsidR="001208EB" w:rsidRPr="00711D14" w:rsidRDefault="001208EB" w:rsidP="008E31AC">
            <w:pPr>
              <w:pStyle w:val="ECVSectionBulle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08EB" w:rsidRPr="00711D14" w:rsidTr="00F23AC8">
        <w:trPr>
          <w:trHeight w:val="340"/>
        </w:trPr>
        <w:tc>
          <w:tcPr>
            <w:tcW w:w="2835" w:type="dxa"/>
            <w:vMerge/>
            <w:shd w:val="clear" w:color="auto" w:fill="auto"/>
          </w:tcPr>
          <w:p w:rsidR="001208EB" w:rsidRPr="00711D14" w:rsidRDefault="00120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8E31AC" w:rsidRPr="00711D14" w:rsidRDefault="001208EB" w:rsidP="00963805">
            <w:pPr>
              <w:pStyle w:val="ECVBusinessSectorRow"/>
              <w:jc w:val="both"/>
              <w:rPr>
                <w:rStyle w:val="ECVContactDetails"/>
                <w:rFonts w:ascii="Times New Roman" w:hAnsi="Times New Roman" w:cs="Times New Roman"/>
                <w:color w:val="auto"/>
                <w:sz w:val="20"/>
              </w:rPr>
            </w:pPr>
            <w:r w:rsidRPr="00711D14">
              <w:rPr>
                <w:rStyle w:val="ECVHeadingBusinessSector"/>
                <w:rFonts w:ascii="Times New Roman" w:hAnsi="Times New Roman" w:cs="Times New Roman"/>
              </w:rPr>
              <w:t>Вид на дейността или сферата на работа</w:t>
            </w:r>
            <w:r w:rsidR="008E31AC" w:rsidRPr="00711D14">
              <w:rPr>
                <w:rStyle w:val="ECVHeadingBusinessSector"/>
                <w:rFonts w:ascii="Times New Roman" w:hAnsi="Times New Roman" w:cs="Times New Roman"/>
              </w:rPr>
              <w:t>:</w:t>
            </w:r>
            <w:r w:rsidRPr="00711D14">
              <w:rPr>
                <w:rFonts w:ascii="Times New Roman" w:hAnsi="Times New Roman" w:cs="Times New Roman"/>
              </w:rPr>
              <w:t xml:space="preserve"> </w:t>
            </w:r>
            <w:r w:rsidR="008E31AC" w:rsidRPr="00711D1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E31AC" w:rsidRPr="00711D14">
              <w:rPr>
                <w:rFonts w:ascii="Times New Roman" w:hAnsi="Times New Roman" w:cs="Times New Roman"/>
                <w:color w:val="auto"/>
                <w:sz w:val="18"/>
              </w:rPr>
              <w:t>Подготвяне и провеждане на лабораторни упражнения за студенти в катедра „Биотехнология” по следните дисциплини:</w:t>
            </w:r>
          </w:p>
          <w:p w:rsidR="008E31AC" w:rsidRPr="00711D14" w:rsidRDefault="00F23AC8" w:rsidP="00963805">
            <w:pPr>
              <w:pStyle w:val="OiaeaeiYiio2"/>
              <w:numPr>
                <w:ilvl w:val="0"/>
                <w:numId w:val="7"/>
              </w:numPr>
              <w:spacing w:before="20" w:after="20"/>
              <w:jc w:val="both"/>
              <w:rPr>
                <w:i w:val="0"/>
                <w:sz w:val="18"/>
                <w:lang w:val="bg-BG"/>
              </w:rPr>
            </w:pPr>
            <w:r>
              <w:rPr>
                <w:i w:val="0"/>
                <w:sz w:val="18"/>
                <w:lang w:val="bg-BG"/>
              </w:rPr>
              <w:t>Биохимия</w:t>
            </w:r>
            <w:r w:rsidR="00F8735A">
              <w:rPr>
                <w:i w:val="0"/>
                <w:sz w:val="18"/>
                <w:lang w:val="bg-BG"/>
              </w:rPr>
              <w:t xml:space="preserve"> </w:t>
            </w:r>
            <w:r w:rsidR="00F8735A" w:rsidRPr="00F8735A">
              <w:rPr>
                <w:i w:val="0"/>
                <w:sz w:val="18"/>
                <w:szCs w:val="18"/>
              </w:rPr>
              <w:t xml:space="preserve">(ОКС </w:t>
            </w:r>
            <w:proofErr w:type="spellStart"/>
            <w:r w:rsidR="00F8735A" w:rsidRPr="00F8735A">
              <w:rPr>
                <w:i w:val="0"/>
                <w:sz w:val="18"/>
                <w:szCs w:val="18"/>
              </w:rPr>
              <w:t>Бакалавър</w:t>
            </w:r>
            <w:proofErr w:type="spellEnd"/>
            <w:r w:rsidR="00F8735A" w:rsidRPr="00F8735A">
              <w:rPr>
                <w:i w:val="0"/>
                <w:sz w:val="18"/>
                <w:szCs w:val="18"/>
              </w:rPr>
              <w:t>);</w:t>
            </w:r>
            <w:r w:rsidR="008E31AC" w:rsidRPr="00F8735A">
              <w:rPr>
                <w:i w:val="0"/>
                <w:sz w:val="18"/>
                <w:lang w:val="bg-BG"/>
              </w:rPr>
              <w:t xml:space="preserve"> </w:t>
            </w:r>
          </w:p>
          <w:p w:rsidR="008E31AC" w:rsidRPr="00F8735A" w:rsidRDefault="008E31AC" w:rsidP="00963805">
            <w:pPr>
              <w:pStyle w:val="OiaeaeiYiio2"/>
              <w:numPr>
                <w:ilvl w:val="0"/>
                <w:numId w:val="7"/>
              </w:numPr>
              <w:spacing w:before="20" w:after="20"/>
              <w:jc w:val="both"/>
              <w:rPr>
                <w:i w:val="0"/>
                <w:sz w:val="18"/>
                <w:lang w:val="bg-BG"/>
              </w:rPr>
            </w:pPr>
            <w:r w:rsidRPr="00711D14">
              <w:rPr>
                <w:i w:val="0"/>
                <w:sz w:val="18"/>
                <w:lang w:val="bg-BG"/>
              </w:rPr>
              <w:t>Биокатализа</w:t>
            </w:r>
            <w:r w:rsidR="00F8735A">
              <w:rPr>
                <w:i w:val="0"/>
                <w:sz w:val="18"/>
                <w:lang w:val="bg-BG"/>
              </w:rPr>
              <w:t xml:space="preserve"> </w:t>
            </w:r>
            <w:r w:rsidR="00F8735A" w:rsidRPr="00F8735A">
              <w:rPr>
                <w:i w:val="0"/>
                <w:sz w:val="18"/>
                <w:szCs w:val="18"/>
              </w:rPr>
              <w:t xml:space="preserve">(ОКС </w:t>
            </w:r>
            <w:proofErr w:type="spellStart"/>
            <w:r w:rsidR="00F8735A" w:rsidRPr="00F8735A">
              <w:rPr>
                <w:i w:val="0"/>
                <w:sz w:val="18"/>
                <w:szCs w:val="18"/>
              </w:rPr>
              <w:t>Бакалавър</w:t>
            </w:r>
            <w:proofErr w:type="spellEnd"/>
            <w:r w:rsidR="00F8735A" w:rsidRPr="00F8735A">
              <w:rPr>
                <w:i w:val="0"/>
                <w:sz w:val="18"/>
                <w:szCs w:val="18"/>
              </w:rPr>
              <w:t>);</w:t>
            </w:r>
          </w:p>
          <w:p w:rsidR="001208EB" w:rsidRPr="00711D14" w:rsidRDefault="008E31AC" w:rsidP="00963805">
            <w:pPr>
              <w:pStyle w:val="OiaeaeiYiio2"/>
              <w:numPr>
                <w:ilvl w:val="0"/>
                <w:numId w:val="7"/>
              </w:numPr>
              <w:spacing w:before="20" w:after="20"/>
              <w:jc w:val="both"/>
              <w:rPr>
                <w:i w:val="0"/>
                <w:sz w:val="18"/>
                <w:lang w:val="bg-BG"/>
              </w:rPr>
            </w:pPr>
            <w:r w:rsidRPr="00711D14">
              <w:rPr>
                <w:i w:val="0"/>
                <w:sz w:val="18"/>
                <w:lang w:val="bg-BG"/>
              </w:rPr>
              <w:t>Биоорганична химия</w:t>
            </w:r>
            <w:r w:rsidR="00F8735A">
              <w:rPr>
                <w:i w:val="0"/>
                <w:sz w:val="18"/>
                <w:lang w:val="bg-BG"/>
              </w:rPr>
              <w:t xml:space="preserve"> </w:t>
            </w:r>
            <w:r w:rsidR="00F8735A" w:rsidRPr="00F8735A">
              <w:rPr>
                <w:i w:val="0"/>
                <w:sz w:val="18"/>
                <w:szCs w:val="18"/>
              </w:rPr>
              <w:t xml:space="preserve">(ОКС </w:t>
            </w:r>
            <w:proofErr w:type="spellStart"/>
            <w:r w:rsidR="00F8735A" w:rsidRPr="00F8735A">
              <w:rPr>
                <w:i w:val="0"/>
                <w:sz w:val="18"/>
                <w:szCs w:val="18"/>
              </w:rPr>
              <w:t>Бакалавър</w:t>
            </w:r>
            <w:proofErr w:type="spellEnd"/>
            <w:r w:rsidR="00F8735A" w:rsidRPr="00F8735A">
              <w:rPr>
                <w:i w:val="0"/>
                <w:sz w:val="18"/>
                <w:szCs w:val="18"/>
              </w:rPr>
              <w:t>)</w:t>
            </w:r>
            <w:r w:rsidR="00711D14">
              <w:rPr>
                <w:i w:val="0"/>
                <w:sz w:val="18"/>
                <w:lang w:val="bg-BG"/>
              </w:rPr>
              <w:t>.</w:t>
            </w:r>
          </w:p>
          <w:p w:rsidR="0070759B" w:rsidRPr="00711D14" w:rsidRDefault="00055A85" w:rsidP="00D31909">
            <w:pPr>
              <w:pStyle w:val="OiaeaeiYiio2"/>
              <w:spacing w:before="20" w:after="20"/>
              <w:ind w:left="360"/>
              <w:jc w:val="left"/>
              <w:rPr>
                <w:b/>
                <w:i w:val="0"/>
                <w:sz w:val="18"/>
                <w:lang w:val="bg-BG"/>
              </w:rPr>
            </w:pPr>
            <w:r>
              <w:rPr>
                <w:b/>
                <w:i w:val="0"/>
                <w:sz w:val="18"/>
                <w:lang w:val="bg-BG"/>
              </w:rPr>
              <w:t>Общ хорариум</w:t>
            </w:r>
            <w:r w:rsidR="00624468">
              <w:rPr>
                <w:b/>
                <w:i w:val="0"/>
                <w:sz w:val="18"/>
                <w:lang w:val="bg-BG"/>
              </w:rPr>
              <w:t xml:space="preserve"> за периода</w:t>
            </w:r>
            <w:r w:rsidR="00963805" w:rsidRPr="00711D14">
              <w:rPr>
                <w:b/>
                <w:i w:val="0"/>
                <w:sz w:val="18"/>
                <w:lang w:val="bg-BG"/>
              </w:rPr>
              <w:t xml:space="preserve">: </w:t>
            </w:r>
            <w:r w:rsidR="003827CE" w:rsidRPr="00711D14">
              <w:rPr>
                <w:b/>
                <w:i w:val="0"/>
                <w:sz w:val="18"/>
                <w:lang w:val="bg-BG"/>
              </w:rPr>
              <w:t>360 часа</w:t>
            </w:r>
            <w:r w:rsidR="00C168C6">
              <w:rPr>
                <w:b/>
                <w:i w:val="0"/>
                <w:sz w:val="18"/>
                <w:lang w:val="bg-BG"/>
              </w:rPr>
              <w:t xml:space="preserve"> упражнения</w:t>
            </w:r>
          </w:p>
        </w:tc>
      </w:tr>
    </w:tbl>
    <w:p w:rsidR="00AB597B" w:rsidRPr="00711D14" w:rsidRDefault="00AB597B">
      <w:pPr>
        <w:pStyle w:val="ECVTex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208EB" w:rsidRPr="00711D14">
        <w:trPr>
          <w:trHeight w:val="170"/>
        </w:trPr>
        <w:tc>
          <w:tcPr>
            <w:tcW w:w="2835" w:type="dxa"/>
            <w:shd w:val="clear" w:color="auto" w:fill="auto"/>
          </w:tcPr>
          <w:p w:rsidR="001208EB" w:rsidRPr="00711D14" w:rsidRDefault="001208EB">
            <w:pPr>
              <w:pStyle w:val="ECVLeft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caps w:val="0"/>
              </w:rPr>
              <w:t>ОБРАЗОВАНИЕ И ОБУЧЕНИЕ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1208EB" w:rsidRPr="00711D14" w:rsidRDefault="006E7252">
            <w:pPr>
              <w:pStyle w:val="ECVBlueBox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noProof/>
                <w:lang w:eastAsia="bg-BG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Картина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208EB" w:rsidRPr="00711D1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208EB" w:rsidRPr="00711D14" w:rsidRDefault="001208EB">
      <w:pPr>
        <w:pStyle w:val="ECVComments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1208EB" w:rsidRPr="00711D14">
        <w:tc>
          <w:tcPr>
            <w:tcW w:w="2834" w:type="dxa"/>
            <w:vMerge w:val="restart"/>
            <w:shd w:val="clear" w:color="auto" w:fill="auto"/>
          </w:tcPr>
          <w:p w:rsidR="001208EB" w:rsidRDefault="00A15B8A" w:rsidP="00B30B65">
            <w:pPr>
              <w:pStyle w:val="ECVDate"/>
              <w:rPr>
                <w:rFonts w:ascii="Times New Roman" w:hAnsi="Times New Roman" w:cs="Times New Roman"/>
                <w:b/>
              </w:rPr>
            </w:pPr>
            <w:r w:rsidRPr="00711D14">
              <w:rPr>
                <w:rFonts w:ascii="Times New Roman" w:hAnsi="Times New Roman" w:cs="Times New Roman"/>
                <w:b/>
              </w:rPr>
              <w:t xml:space="preserve">03.2015 г. </w:t>
            </w:r>
            <w:r w:rsidR="00B30B65">
              <w:rPr>
                <w:rFonts w:ascii="Times New Roman" w:hAnsi="Times New Roman" w:cs="Times New Roman"/>
                <w:b/>
              </w:rPr>
              <w:t>–</w:t>
            </w:r>
            <w:r w:rsidR="00711D14">
              <w:rPr>
                <w:rFonts w:ascii="Times New Roman" w:hAnsi="Times New Roman" w:cs="Times New Roman"/>
                <w:b/>
              </w:rPr>
              <w:t xml:space="preserve"> </w:t>
            </w:r>
            <w:r w:rsidR="00B30B65">
              <w:rPr>
                <w:rFonts w:ascii="Times New Roman" w:hAnsi="Times New Roman" w:cs="Times New Roman"/>
                <w:b/>
              </w:rPr>
              <w:t>03.2018 г.</w:t>
            </w:r>
          </w:p>
          <w:p w:rsidR="00B30B65" w:rsidRPr="00711D14" w:rsidRDefault="008A0C49" w:rsidP="00B30B65">
            <w:pPr>
              <w:pStyle w:val="ECVDat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(защитена</w:t>
            </w:r>
            <w:r w:rsidR="00B30B65">
              <w:rPr>
                <w:rFonts w:ascii="Times New Roman" w:hAnsi="Times New Roman" w:cs="Times New Roman"/>
                <w:b/>
              </w:rPr>
              <w:t xml:space="preserve"> на 28.03.2019 г.)</w:t>
            </w:r>
          </w:p>
        </w:tc>
        <w:tc>
          <w:tcPr>
            <w:tcW w:w="6237" w:type="dxa"/>
            <w:shd w:val="clear" w:color="auto" w:fill="auto"/>
          </w:tcPr>
          <w:p w:rsidR="001208EB" w:rsidRPr="00711D14" w:rsidRDefault="00A15B8A" w:rsidP="00711D14">
            <w:pPr>
              <w:pStyle w:val="ECVSubSectionHeading"/>
              <w:jc w:val="both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>Доктор</w:t>
            </w:r>
            <w:r w:rsidR="00711D14">
              <w:rPr>
                <w:rFonts w:ascii="Times New Roman" w:hAnsi="Times New Roman" w:cs="Times New Roman"/>
              </w:rPr>
              <w:t xml:space="preserve"> по 4.2. Химически науки (Биоорганична химия, химия на природните и физиологично активните вещества)</w:t>
            </w:r>
          </w:p>
        </w:tc>
        <w:tc>
          <w:tcPr>
            <w:tcW w:w="1305" w:type="dxa"/>
            <w:shd w:val="clear" w:color="auto" w:fill="auto"/>
          </w:tcPr>
          <w:p w:rsidR="001208EB" w:rsidRPr="00711D14" w:rsidRDefault="001208EB">
            <w:pPr>
              <w:pStyle w:val="ECVRight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>Въведете ниво от ЕКР, ако е приложимо</w:t>
            </w:r>
          </w:p>
        </w:tc>
      </w:tr>
      <w:tr w:rsidR="001208EB" w:rsidRPr="00711D14">
        <w:tc>
          <w:tcPr>
            <w:tcW w:w="2834" w:type="dxa"/>
            <w:vMerge/>
            <w:shd w:val="clear" w:color="auto" w:fill="auto"/>
          </w:tcPr>
          <w:p w:rsidR="001208EB" w:rsidRPr="00711D14" w:rsidRDefault="00120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1208EB" w:rsidRPr="00711D14" w:rsidRDefault="00A15B8A" w:rsidP="00711D14">
            <w:pPr>
              <w:pStyle w:val="ECVOrganisationDetails"/>
              <w:jc w:val="both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color w:val="auto"/>
              </w:rPr>
              <w:t>Химикотехнологичен и металургичен университет</w:t>
            </w:r>
            <w:r w:rsidR="00055A85">
              <w:rPr>
                <w:rFonts w:ascii="Times New Roman" w:hAnsi="Times New Roman" w:cs="Times New Roman"/>
                <w:color w:val="auto"/>
              </w:rPr>
              <w:t>,</w:t>
            </w:r>
            <w:r w:rsidRPr="00711D1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11D14" w:rsidRPr="00711D14">
              <w:rPr>
                <w:rFonts w:ascii="Times New Roman" w:hAnsi="Times New Roman" w:cs="Times New Roman"/>
                <w:color w:val="auto"/>
              </w:rPr>
              <w:t xml:space="preserve"> гр. София</w:t>
            </w:r>
            <w:r w:rsidR="00711D14">
              <w:rPr>
                <w:rFonts w:ascii="Times New Roman" w:hAnsi="Times New Roman" w:cs="Times New Roman"/>
                <w:color w:val="auto"/>
              </w:rPr>
              <w:t xml:space="preserve">, бул. „Климент Охридски” 8, </w:t>
            </w:r>
            <w:hyperlink r:id="rId19" w:history="1">
              <w:r w:rsidR="00711D14" w:rsidRPr="00711D14">
                <w:rPr>
                  <w:rStyle w:val="Hyperlink"/>
                  <w:rFonts w:ascii="Times New Roman" w:hAnsi="Times New Roman" w:cs="Times New Roman"/>
                </w:rPr>
                <w:t>http://dl.uctm.edu/bg/</w:t>
              </w:r>
            </w:hyperlink>
          </w:p>
        </w:tc>
      </w:tr>
      <w:tr w:rsidR="001208EB" w:rsidRPr="00711D14">
        <w:tc>
          <w:tcPr>
            <w:tcW w:w="2834" w:type="dxa"/>
            <w:vMerge/>
            <w:shd w:val="clear" w:color="auto" w:fill="auto"/>
          </w:tcPr>
          <w:p w:rsidR="001208EB" w:rsidRPr="00711D14" w:rsidRDefault="00120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24762B" w:rsidRPr="00711D14" w:rsidRDefault="006E7252" w:rsidP="00055A85">
            <w:pPr>
              <w:pStyle w:val="ECVSectionBulle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11D14">
              <w:rPr>
                <w:rFonts w:ascii="Times New Roman" w:hAnsi="Times New Roman" w:cs="Times New Roman"/>
                <w:b/>
                <w:color w:val="auto"/>
              </w:rPr>
              <w:t>Тема на дисертацията:</w:t>
            </w:r>
            <w:r w:rsidR="00D550C4" w:rsidRPr="00711D1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550C4" w:rsidRPr="00711D14">
              <w:rPr>
                <w:rFonts w:ascii="Times New Roman" w:hAnsi="Times New Roman" w:cs="Times New Roman"/>
              </w:rPr>
              <w:t xml:space="preserve"> </w:t>
            </w:r>
            <w:r w:rsidR="00D550C4" w:rsidRPr="00711D14">
              <w:rPr>
                <w:rFonts w:ascii="Times New Roman" w:hAnsi="Times New Roman" w:cs="Times New Roman"/>
                <w:color w:val="auto"/>
              </w:rPr>
              <w:t>Създаване и изследване на биотехнологични системи за генериране на енергия</w:t>
            </w:r>
          </w:p>
        </w:tc>
      </w:tr>
    </w:tbl>
    <w:p w:rsidR="001208EB" w:rsidRPr="00711D14" w:rsidRDefault="001208EB">
      <w:pPr>
        <w:pStyle w:val="ECVText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AB597B" w:rsidRPr="00711D14" w:rsidTr="00D550C4">
        <w:tc>
          <w:tcPr>
            <w:tcW w:w="2834" w:type="dxa"/>
            <w:vMerge w:val="restart"/>
            <w:shd w:val="clear" w:color="auto" w:fill="auto"/>
          </w:tcPr>
          <w:p w:rsidR="00AB597B" w:rsidRPr="00711D14" w:rsidRDefault="00A15B8A" w:rsidP="00D550C4">
            <w:pPr>
              <w:pStyle w:val="ECVDate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b/>
                <w:szCs w:val="18"/>
              </w:rPr>
              <w:t>10.2013 г. до 11.2014  г.</w:t>
            </w:r>
          </w:p>
        </w:tc>
        <w:tc>
          <w:tcPr>
            <w:tcW w:w="6237" w:type="dxa"/>
            <w:shd w:val="clear" w:color="auto" w:fill="auto"/>
          </w:tcPr>
          <w:p w:rsidR="00AB597B" w:rsidRPr="00711D14" w:rsidRDefault="00A15B8A" w:rsidP="00D550C4">
            <w:pPr>
              <w:pStyle w:val="ECVSubSection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>Магистър</w:t>
            </w:r>
            <w:r w:rsidR="0070759B">
              <w:rPr>
                <w:rFonts w:ascii="Times New Roman" w:hAnsi="Times New Roman" w:cs="Times New Roman"/>
              </w:rPr>
              <w:t>,</w:t>
            </w:r>
            <w:r w:rsidRPr="00711D14">
              <w:rPr>
                <w:rFonts w:ascii="Times New Roman" w:hAnsi="Times New Roman" w:cs="Times New Roman"/>
              </w:rPr>
              <w:t xml:space="preserve"> инженер - биотехнолог</w:t>
            </w:r>
          </w:p>
        </w:tc>
        <w:tc>
          <w:tcPr>
            <w:tcW w:w="1305" w:type="dxa"/>
            <w:shd w:val="clear" w:color="auto" w:fill="auto"/>
          </w:tcPr>
          <w:p w:rsidR="00AB597B" w:rsidRPr="00711D14" w:rsidRDefault="00AB597B" w:rsidP="00D550C4">
            <w:pPr>
              <w:pStyle w:val="ECVRight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>Въведете ниво от ЕКР, ако е приложимо</w:t>
            </w:r>
          </w:p>
        </w:tc>
      </w:tr>
      <w:tr w:rsidR="00AB597B" w:rsidRPr="00711D14" w:rsidTr="00D550C4">
        <w:tc>
          <w:tcPr>
            <w:tcW w:w="2834" w:type="dxa"/>
            <w:vMerge/>
            <w:shd w:val="clear" w:color="auto" w:fill="auto"/>
          </w:tcPr>
          <w:p w:rsidR="00AB597B" w:rsidRPr="00711D14" w:rsidRDefault="00AB597B" w:rsidP="00D55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B597B" w:rsidRPr="00711D14" w:rsidRDefault="00A15B8A" w:rsidP="00055A85">
            <w:pPr>
              <w:pStyle w:val="ECVOrganisationDetails"/>
              <w:jc w:val="both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color w:val="auto"/>
              </w:rPr>
              <w:t>Химикотехнологичен и металургичен университет</w:t>
            </w:r>
            <w:r w:rsidR="00055A85">
              <w:rPr>
                <w:rFonts w:ascii="Times New Roman" w:hAnsi="Times New Roman" w:cs="Times New Roman"/>
                <w:color w:val="auto"/>
              </w:rPr>
              <w:t>,</w:t>
            </w:r>
            <w:r w:rsidRPr="00711D1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55A85" w:rsidRPr="00711D14">
              <w:rPr>
                <w:rFonts w:ascii="Times New Roman" w:hAnsi="Times New Roman" w:cs="Times New Roman"/>
                <w:color w:val="auto"/>
              </w:rPr>
              <w:t xml:space="preserve"> гр. София</w:t>
            </w:r>
            <w:r w:rsidR="00055A85">
              <w:rPr>
                <w:rFonts w:ascii="Times New Roman" w:hAnsi="Times New Roman" w:cs="Times New Roman"/>
                <w:color w:val="auto"/>
              </w:rPr>
              <w:t xml:space="preserve">, бул. „Климент Охридски” 8, </w:t>
            </w:r>
            <w:hyperlink r:id="rId20" w:history="1">
              <w:r w:rsidR="00055A85" w:rsidRPr="00711D14">
                <w:rPr>
                  <w:rStyle w:val="Hyperlink"/>
                  <w:rFonts w:ascii="Times New Roman" w:hAnsi="Times New Roman" w:cs="Times New Roman"/>
                </w:rPr>
                <w:t>http://dl.uctm.edu/bg/</w:t>
              </w:r>
            </w:hyperlink>
          </w:p>
        </w:tc>
      </w:tr>
      <w:tr w:rsidR="00AB597B" w:rsidRPr="00711D14" w:rsidTr="00D550C4">
        <w:tc>
          <w:tcPr>
            <w:tcW w:w="2834" w:type="dxa"/>
            <w:vMerge/>
            <w:shd w:val="clear" w:color="auto" w:fill="auto"/>
          </w:tcPr>
          <w:p w:rsidR="00AB597B" w:rsidRPr="00711D14" w:rsidRDefault="00AB597B" w:rsidP="00D55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E7252" w:rsidRPr="00711D14" w:rsidRDefault="006E7252" w:rsidP="00055A85">
            <w:pPr>
              <w:pStyle w:val="ECVSectionBullet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b/>
                <w:color w:val="auto"/>
                <w:szCs w:val="18"/>
              </w:rPr>
              <w:t>Тема на дипломната работа:</w:t>
            </w:r>
            <w:r w:rsidR="008A1D96" w:rsidRPr="00711D14">
              <w:rPr>
                <w:rFonts w:ascii="Times New Roman" w:hAnsi="Times New Roman" w:cs="Times New Roman"/>
                <w:color w:val="auto"/>
                <w:szCs w:val="18"/>
              </w:rPr>
              <w:t xml:space="preserve"> </w:t>
            </w:r>
            <w:r w:rsidR="001D195C" w:rsidRPr="00711D14">
              <w:rPr>
                <w:rFonts w:ascii="Times New Roman" w:hAnsi="Times New Roman" w:cs="Times New Roman"/>
              </w:rPr>
              <w:t xml:space="preserve"> </w:t>
            </w:r>
            <w:r w:rsidR="001D195C" w:rsidRPr="00711D14">
              <w:rPr>
                <w:rFonts w:ascii="Times New Roman" w:hAnsi="Times New Roman" w:cs="Times New Roman"/>
                <w:color w:val="auto"/>
                <w:szCs w:val="18"/>
              </w:rPr>
              <w:t>Изолиране, пречистване и охарактеризиране на тирозиназа от различни източници</w:t>
            </w:r>
          </w:p>
        </w:tc>
      </w:tr>
    </w:tbl>
    <w:p w:rsidR="00AB597B" w:rsidRPr="00711D14" w:rsidRDefault="00AB597B">
      <w:pPr>
        <w:pStyle w:val="ECVText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AB597B" w:rsidRPr="00711D14" w:rsidTr="00D550C4">
        <w:tc>
          <w:tcPr>
            <w:tcW w:w="2834" w:type="dxa"/>
            <w:vMerge w:val="restart"/>
            <w:shd w:val="clear" w:color="auto" w:fill="auto"/>
          </w:tcPr>
          <w:p w:rsidR="00AB597B" w:rsidRPr="00711D14" w:rsidRDefault="00A15B8A" w:rsidP="00D550C4">
            <w:pPr>
              <w:pStyle w:val="ECVDate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b/>
                <w:szCs w:val="18"/>
              </w:rPr>
              <w:t>09.2009 г. до 07.2013  г.</w:t>
            </w:r>
          </w:p>
        </w:tc>
        <w:tc>
          <w:tcPr>
            <w:tcW w:w="6237" w:type="dxa"/>
            <w:shd w:val="clear" w:color="auto" w:fill="auto"/>
          </w:tcPr>
          <w:p w:rsidR="00AB597B" w:rsidRPr="00711D14" w:rsidRDefault="00A15B8A" w:rsidP="00D550C4">
            <w:pPr>
              <w:pStyle w:val="ECVSubSection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>Бакалавър</w:t>
            </w:r>
            <w:r w:rsidR="0070759B">
              <w:rPr>
                <w:rFonts w:ascii="Times New Roman" w:hAnsi="Times New Roman" w:cs="Times New Roman"/>
              </w:rPr>
              <w:t>,</w:t>
            </w:r>
            <w:r w:rsidRPr="00711D14">
              <w:rPr>
                <w:rFonts w:ascii="Times New Roman" w:hAnsi="Times New Roman" w:cs="Times New Roman"/>
              </w:rPr>
              <w:t xml:space="preserve"> инженер - биотехнолог</w:t>
            </w:r>
          </w:p>
        </w:tc>
        <w:tc>
          <w:tcPr>
            <w:tcW w:w="1305" w:type="dxa"/>
            <w:shd w:val="clear" w:color="auto" w:fill="auto"/>
          </w:tcPr>
          <w:p w:rsidR="00AB597B" w:rsidRPr="00711D14" w:rsidRDefault="00AB597B" w:rsidP="00D550C4">
            <w:pPr>
              <w:pStyle w:val="ECVRight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>Въведете ниво от ЕКР, ако е приложимо</w:t>
            </w:r>
          </w:p>
        </w:tc>
      </w:tr>
      <w:tr w:rsidR="00AB597B" w:rsidRPr="00711D14" w:rsidTr="00D550C4">
        <w:tc>
          <w:tcPr>
            <w:tcW w:w="2834" w:type="dxa"/>
            <w:vMerge/>
            <w:shd w:val="clear" w:color="auto" w:fill="auto"/>
          </w:tcPr>
          <w:p w:rsidR="00AB597B" w:rsidRPr="00711D14" w:rsidRDefault="00AB597B" w:rsidP="00D55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B597B" w:rsidRPr="00711D14" w:rsidRDefault="00A15B8A" w:rsidP="00055A85">
            <w:pPr>
              <w:pStyle w:val="ECVOrganisationDetails"/>
              <w:jc w:val="both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color w:val="auto"/>
              </w:rPr>
              <w:t>Химикотехнологичен и металургичен университет</w:t>
            </w:r>
            <w:r w:rsidR="00055A85">
              <w:rPr>
                <w:rFonts w:ascii="Times New Roman" w:hAnsi="Times New Roman" w:cs="Times New Roman"/>
                <w:color w:val="auto"/>
              </w:rPr>
              <w:t>,</w:t>
            </w:r>
            <w:r w:rsidRPr="00711D1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55A85" w:rsidRPr="00711D14">
              <w:rPr>
                <w:rFonts w:ascii="Times New Roman" w:hAnsi="Times New Roman" w:cs="Times New Roman"/>
                <w:color w:val="auto"/>
              </w:rPr>
              <w:t xml:space="preserve"> гр. София</w:t>
            </w:r>
            <w:r w:rsidR="00055A85">
              <w:rPr>
                <w:rFonts w:ascii="Times New Roman" w:hAnsi="Times New Roman" w:cs="Times New Roman"/>
                <w:color w:val="auto"/>
              </w:rPr>
              <w:t xml:space="preserve">, бул. „Климент Охридски” 8, </w:t>
            </w:r>
            <w:hyperlink r:id="rId21" w:history="1">
              <w:r w:rsidR="00055A85" w:rsidRPr="00711D14">
                <w:rPr>
                  <w:rStyle w:val="Hyperlink"/>
                  <w:rFonts w:ascii="Times New Roman" w:hAnsi="Times New Roman" w:cs="Times New Roman"/>
                </w:rPr>
                <w:t>http://dl.uctm.edu/bg/</w:t>
              </w:r>
            </w:hyperlink>
          </w:p>
        </w:tc>
      </w:tr>
      <w:tr w:rsidR="00AB597B" w:rsidRPr="00711D14" w:rsidTr="00D550C4">
        <w:tc>
          <w:tcPr>
            <w:tcW w:w="2834" w:type="dxa"/>
            <w:vMerge/>
            <w:shd w:val="clear" w:color="auto" w:fill="auto"/>
          </w:tcPr>
          <w:p w:rsidR="00AB597B" w:rsidRPr="00711D14" w:rsidRDefault="00AB597B" w:rsidP="00D55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E7252" w:rsidRPr="00711D14" w:rsidRDefault="006E7252" w:rsidP="00055A85">
            <w:pPr>
              <w:pStyle w:val="ECVSectionBullet"/>
              <w:jc w:val="both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b/>
                <w:color w:val="auto"/>
                <w:szCs w:val="18"/>
              </w:rPr>
              <w:t>Тема на дипломната работа:</w:t>
            </w:r>
            <w:r w:rsidR="00D550C4" w:rsidRPr="00711D14">
              <w:rPr>
                <w:rFonts w:ascii="Times New Roman" w:hAnsi="Times New Roman" w:cs="Times New Roman"/>
                <w:color w:val="auto"/>
                <w:szCs w:val="18"/>
              </w:rPr>
              <w:t xml:space="preserve"> </w:t>
            </w:r>
            <w:r w:rsidR="00D550C4" w:rsidRPr="0071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1D96" w:rsidRPr="00711D14">
              <w:rPr>
                <w:rFonts w:ascii="Times New Roman" w:hAnsi="Times New Roman" w:cs="Times New Roman"/>
              </w:rPr>
              <w:t xml:space="preserve"> </w:t>
            </w:r>
            <w:r w:rsidR="008A1D96" w:rsidRPr="00711D14">
              <w:rPr>
                <w:rFonts w:ascii="Times New Roman" w:hAnsi="Times New Roman" w:cs="Times New Roman"/>
                <w:color w:val="auto"/>
              </w:rPr>
              <w:t>Проследяване условията за имобилизиране на трипсин върху памучен плат и потенциал на приложение</w:t>
            </w:r>
          </w:p>
        </w:tc>
      </w:tr>
    </w:tbl>
    <w:p w:rsidR="00AB597B" w:rsidRPr="00711D14" w:rsidRDefault="00AB597B">
      <w:pPr>
        <w:pStyle w:val="ECVText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AB597B" w:rsidRPr="00711D14" w:rsidTr="00D550C4">
        <w:tc>
          <w:tcPr>
            <w:tcW w:w="2834" w:type="dxa"/>
            <w:vMerge w:val="restart"/>
            <w:shd w:val="clear" w:color="auto" w:fill="auto"/>
          </w:tcPr>
          <w:p w:rsidR="00AB597B" w:rsidRPr="00711D14" w:rsidRDefault="00A15B8A" w:rsidP="00D550C4">
            <w:pPr>
              <w:pStyle w:val="ECVDate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b/>
                <w:szCs w:val="18"/>
              </w:rPr>
              <w:t>09.2003 г. до 06.2008 г.</w:t>
            </w:r>
          </w:p>
        </w:tc>
        <w:tc>
          <w:tcPr>
            <w:tcW w:w="6237" w:type="dxa"/>
            <w:shd w:val="clear" w:color="auto" w:fill="auto"/>
          </w:tcPr>
          <w:p w:rsidR="00AB597B" w:rsidRPr="00711D14" w:rsidRDefault="00A15B8A" w:rsidP="00D550C4">
            <w:pPr>
              <w:pStyle w:val="ECVSubSection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>Средно, Биотехнологии с интензивно изучаване на немски език</w:t>
            </w:r>
          </w:p>
        </w:tc>
        <w:tc>
          <w:tcPr>
            <w:tcW w:w="1305" w:type="dxa"/>
            <w:shd w:val="clear" w:color="auto" w:fill="auto"/>
          </w:tcPr>
          <w:p w:rsidR="00AB597B" w:rsidRPr="00711D14" w:rsidRDefault="00AB597B" w:rsidP="00D550C4">
            <w:pPr>
              <w:pStyle w:val="ECVRight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>Въведете ниво от ЕКР, ако е приложимо</w:t>
            </w:r>
          </w:p>
        </w:tc>
      </w:tr>
      <w:tr w:rsidR="00AB597B" w:rsidRPr="00711D14" w:rsidTr="00D550C4">
        <w:tc>
          <w:tcPr>
            <w:tcW w:w="2834" w:type="dxa"/>
            <w:vMerge/>
            <w:shd w:val="clear" w:color="auto" w:fill="auto"/>
          </w:tcPr>
          <w:p w:rsidR="00AB597B" w:rsidRPr="00711D14" w:rsidRDefault="00AB597B" w:rsidP="00D55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B597B" w:rsidRPr="00711D14" w:rsidRDefault="00A15B8A" w:rsidP="00D550C4">
            <w:pPr>
              <w:pStyle w:val="ECVOrganisationDetails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color w:val="auto"/>
              </w:rPr>
              <w:t>Професионална гимназия по екология и биотехнологии „проф. д-р Асен Златаров“, гр. София</w:t>
            </w:r>
            <w:r w:rsidR="002F536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2F536D">
              <w:t xml:space="preserve"> </w:t>
            </w:r>
            <w:r w:rsidR="002F536D" w:rsidRPr="002F536D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2F536D">
              <w:rPr>
                <w:rFonts w:ascii="Times New Roman" w:hAnsi="Times New Roman" w:cs="Times New Roman"/>
                <w:color w:val="auto"/>
              </w:rPr>
              <w:t>„</w:t>
            </w:r>
            <w:r w:rsidR="002F536D" w:rsidRPr="002F536D">
              <w:rPr>
                <w:rFonts w:ascii="Times New Roman" w:hAnsi="Times New Roman" w:cs="Times New Roman"/>
                <w:color w:val="auto"/>
              </w:rPr>
              <w:t>Средорек</w:t>
            </w:r>
            <w:r w:rsidR="002F536D">
              <w:rPr>
                <w:rFonts w:ascii="Times New Roman" w:hAnsi="Times New Roman" w:cs="Times New Roman"/>
                <w:color w:val="auto"/>
              </w:rPr>
              <w:t>”</w:t>
            </w:r>
            <w:r w:rsidR="002F536D" w:rsidRPr="002F536D">
              <w:rPr>
                <w:rFonts w:ascii="Times New Roman" w:hAnsi="Times New Roman" w:cs="Times New Roman"/>
                <w:color w:val="auto"/>
              </w:rPr>
              <w:t xml:space="preserve"> №3</w:t>
            </w:r>
          </w:p>
        </w:tc>
      </w:tr>
      <w:tr w:rsidR="00AB597B" w:rsidRPr="00711D14" w:rsidTr="00D550C4">
        <w:tc>
          <w:tcPr>
            <w:tcW w:w="2834" w:type="dxa"/>
            <w:vMerge/>
            <w:shd w:val="clear" w:color="auto" w:fill="auto"/>
          </w:tcPr>
          <w:p w:rsidR="00AB597B" w:rsidRPr="00711D14" w:rsidRDefault="00AB597B" w:rsidP="00D55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A0C49" w:rsidRPr="00711D14" w:rsidRDefault="008A0C49" w:rsidP="00055A85">
            <w:pPr>
              <w:pStyle w:val="ECVSectionBullet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208EB" w:rsidRPr="00711D14">
        <w:trPr>
          <w:trHeight w:val="170"/>
        </w:trPr>
        <w:tc>
          <w:tcPr>
            <w:tcW w:w="2835" w:type="dxa"/>
            <w:shd w:val="clear" w:color="auto" w:fill="auto"/>
          </w:tcPr>
          <w:p w:rsidR="001208EB" w:rsidRPr="00711D14" w:rsidRDefault="001208EB">
            <w:pPr>
              <w:pStyle w:val="ECVLeft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caps w:val="0"/>
              </w:rPr>
              <w:t>ЛИЧНИ УМЕНИЯ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1208EB" w:rsidRPr="00711D14" w:rsidRDefault="006E7252">
            <w:pPr>
              <w:pStyle w:val="ECVBlueBox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noProof/>
                <w:lang w:eastAsia="bg-BG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Картина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208EB" w:rsidRPr="00711D1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208EB" w:rsidRPr="00711D14" w:rsidRDefault="001208EB">
      <w:pPr>
        <w:pStyle w:val="ECVComments"/>
        <w:rPr>
          <w:rFonts w:ascii="Times New Roman" w:hAnsi="Times New Roman" w:cs="Times New Roman"/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08"/>
        <w:gridCol w:w="36"/>
        <w:gridCol w:w="1472"/>
        <w:gridCol w:w="26"/>
        <w:gridCol w:w="1483"/>
        <w:gridCol w:w="16"/>
        <w:gridCol w:w="1492"/>
        <w:gridCol w:w="8"/>
        <w:gridCol w:w="1501"/>
      </w:tblGrid>
      <w:tr w:rsidR="00D059A3" w:rsidRPr="00711D14" w:rsidTr="00FB25C4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D059A3" w:rsidRPr="00711D14" w:rsidRDefault="00D059A3" w:rsidP="00D059A3">
            <w:pPr>
              <w:pStyle w:val="ECVLeftDetails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>Майчин език</w:t>
            </w:r>
          </w:p>
        </w:tc>
        <w:tc>
          <w:tcPr>
            <w:tcW w:w="7542" w:type="dxa"/>
            <w:gridSpan w:val="9"/>
            <w:shd w:val="clear" w:color="auto" w:fill="auto"/>
          </w:tcPr>
          <w:p w:rsidR="00D059A3" w:rsidRPr="002F536D" w:rsidRDefault="00D059A3" w:rsidP="00D059A3">
            <w:pPr>
              <w:pStyle w:val="ECVSectionDetails"/>
              <w:rPr>
                <w:rFonts w:ascii="Times New Roman" w:hAnsi="Times New Roman" w:cs="Times New Roman"/>
                <w:color w:val="auto"/>
              </w:rPr>
            </w:pPr>
            <w:r w:rsidRPr="002F536D">
              <w:rPr>
                <w:rFonts w:ascii="Times New Roman" w:hAnsi="Times New Roman" w:cs="Times New Roman"/>
                <w:color w:val="auto"/>
              </w:rPr>
              <w:t>Български език</w:t>
            </w:r>
          </w:p>
        </w:tc>
      </w:tr>
      <w:tr w:rsidR="00D059A3" w:rsidRPr="00711D14" w:rsidTr="00FB25C4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D059A3" w:rsidRPr="00711D14" w:rsidRDefault="00D059A3" w:rsidP="00D059A3">
            <w:pPr>
              <w:pStyle w:val="ECVLeftHeading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9"/>
            <w:shd w:val="clear" w:color="auto" w:fill="auto"/>
          </w:tcPr>
          <w:p w:rsidR="00D059A3" w:rsidRPr="00711D14" w:rsidRDefault="00D059A3" w:rsidP="00D059A3">
            <w:pPr>
              <w:pStyle w:val="ECVRightColumn"/>
              <w:rPr>
                <w:rFonts w:ascii="Times New Roman" w:hAnsi="Times New Roman" w:cs="Times New Roman"/>
              </w:rPr>
            </w:pPr>
          </w:p>
        </w:tc>
      </w:tr>
      <w:tr w:rsidR="00D059A3" w:rsidRPr="00711D14" w:rsidTr="00FB25C4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D059A3" w:rsidRPr="00711D14" w:rsidRDefault="00D059A3" w:rsidP="00D059A3">
            <w:pPr>
              <w:pStyle w:val="ECVLeftDetails"/>
              <w:rPr>
                <w:rFonts w:ascii="Times New Roman" w:hAnsi="Times New Roman" w:cs="Times New Roman"/>
                <w:caps/>
              </w:rPr>
            </w:pPr>
            <w:r w:rsidRPr="00711D14">
              <w:rPr>
                <w:rFonts w:ascii="Times New Roman" w:hAnsi="Times New Roman" w:cs="Times New Roman"/>
              </w:rPr>
              <w:t>Други езици</w:t>
            </w:r>
          </w:p>
        </w:tc>
        <w:tc>
          <w:tcPr>
            <w:tcW w:w="3042" w:type="dxa"/>
            <w:gridSpan w:val="4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 xml:space="preserve">РАЗБИРАНЕ </w:t>
            </w:r>
          </w:p>
        </w:tc>
        <w:tc>
          <w:tcPr>
            <w:tcW w:w="2999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 xml:space="preserve">ГОВОРЕНЕ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 xml:space="preserve">ПИСАНЕ </w:t>
            </w:r>
          </w:p>
        </w:tc>
      </w:tr>
      <w:tr w:rsidR="00D059A3" w:rsidRPr="00711D14" w:rsidTr="00FB25C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D059A3" w:rsidRPr="00711D14" w:rsidRDefault="00D059A3" w:rsidP="00D05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Sub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 xml:space="preserve">Слушане </w:t>
            </w:r>
          </w:p>
        </w:tc>
        <w:tc>
          <w:tcPr>
            <w:tcW w:w="1498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Sub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 xml:space="preserve">Четене </w:t>
            </w:r>
          </w:p>
        </w:tc>
        <w:tc>
          <w:tcPr>
            <w:tcW w:w="1499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Sub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 xml:space="preserve">Участие в разговор </w:t>
            </w:r>
          </w:p>
        </w:tc>
        <w:tc>
          <w:tcPr>
            <w:tcW w:w="1500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Sub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 xml:space="preserve">Самостоятелно устно изложение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RightColumn"/>
              <w:rPr>
                <w:rFonts w:ascii="Times New Roman" w:hAnsi="Times New Roman" w:cs="Times New Roman"/>
              </w:rPr>
            </w:pPr>
          </w:p>
        </w:tc>
      </w:tr>
      <w:tr w:rsidR="00D059A3" w:rsidRPr="00711D14" w:rsidTr="00FB25C4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Name"/>
              <w:rPr>
                <w:rFonts w:ascii="Times New Roman" w:hAnsi="Times New Roman" w:cs="Times New Roman"/>
                <w:color w:val="auto"/>
              </w:rPr>
            </w:pPr>
            <w:r w:rsidRPr="00711D14">
              <w:rPr>
                <w:rFonts w:ascii="Times New Roman" w:hAnsi="Times New Roman" w:cs="Times New Roman"/>
                <w:color w:val="auto"/>
              </w:rPr>
              <w:t>Английски език</w:t>
            </w:r>
          </w:p>
        </w:tc>
        <w:tc>
          <w:tcPr>
            <w:tcW w:w="1544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</w:rPr>
            </w:pPr>
            <w:r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C1</w:t>
            </w:r>
            <w:r w:rsidRPr="00711D14">
              <w:rPr>
                <w:rFonts w:ascii="Times New Roman" w:hAnsi="Times New Roman" w:cs="Times New Roman"/>
                <w:caps w:val="0"/>
                <w:color w:val="auto"/>
              </w:rPr>
              <w:t xml:space="preserve"> </w:t>
            </w:r>
          </w:p>
        </w:tc>
        <w:tc>
          <w:tcPr>
            <w:tcW w:w="1498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</w:rPr>
            </w:pPr>
            <w:r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C1</w:t>
            </w:r>
            <w:r w:rsidRPr="00711D14">
              <w:rPr>
                <w:rFonts w:ascii="Times New Roman" w:hAnsi="Times New Roman" w:cs="Times New Roman"/>
                <w:caps w:val="0"/>
                <w:color w:val="auto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</w:rPr>
            </w:pPr>
            <w:r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C1</w:t>
            </w:r>
            <w:r w:rsidRPr="00711D14">
              <w:rPr>
                <w:rFonts w:ascii="Times New Roman" w:hAnsi="Times New Roman" w:cs="Times New Roman"/>
                <w:caps w:val="0"/>
                <w:color w:val="auto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</w:rPr>
            </w:pPr>
            <w:r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C1</w:t>
            </w:r>
            <w:r w:rsidRPr="00711D14">
              <w:rPr>
                <w:rFonts w:ascii="Times New Roman" w:hAnsi="Times New Roman" w:cs="Times New Roman"/>
                <w:caps w:val="0"/>
                <w:color w:val="auto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Level"/>
              <w:rPr>
                <w:rFonts w:ascii="Times New Roman" w:hAnsi="Times New Roman" w:cs="Times New Roman"/>
                <w:color w:val="auto"/>
              </w:rPr>
            </w:pPr>
            <w:r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C1</w:t>
            </w:r>
            <w:r w:rsidRPr="00711D14">
              <w:rPr>
                <w:rFonts w:ascii="Times New Roman" w:hAnsi="Times New Roman" w:cs="Times New Roman"/>
                <w:caps w:val="0"/>
                <w:color w:val="auto"/>
              </w:rPr>
              <w:t xml:space="preserve"> </w:t>
            </w:r>
          </w:p>
        </w:tc>
      </w:tr>
      <w:tr w:rsidR="00D059A3" w:rsidRPr="00711D14" w:rsidTr="00FB25C4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D059A3" w:rsidRPr="00711D14" w:rsidRDefault="00D059A3" w:rsidP="00D059A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42" w:type="dxa"/>
            <w:gridSpan w:val="9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D059A3" w:rsidRPr="00711D14" w:rsidRDefault="00D059A3" w:rsidP="00D059A3">
            <w:pPr>
              <w:pStyle w:val="ECVLanguageCertificate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059A3" w:rsidRPr="00711D14" w:rsidTr="00FB25C4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Name"/>
              <w:rPr>
                <w:rFonts w:ascii="Times New Roman" w:hAnsi="Times New Roman" w:cs="Times New Roman"/>
                <w:color w:val="auto"/>
              </w:rPr>
            </w:pPr>
            <w:r w:rsidRPr="00711D14">
              <w:rPr>
                <w:rFonts w:ascii="Times New Roman" w:hAnsi="Times New Roman" w:cs="Times New Roman"/>
                <w:color w:val="auto"/>
              </w:rPr>
              <w:lastRenderedPageBreak/>
              <w:t>Немски език</w:t>
            </w:r>
          </w:p>
        </w:tc>
        <w:tc>
          <w:tcPr>
            <w:tcW w:w="1544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</w:rPr>
            </w:pPr>
            <w:r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B2</w:t>
            </w:r>
          </w:p>
        </w:tc>
        <w:tc>
          <w:tcPr>
            <w:tcW w:w="1498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</w:rPr>
            </w:pPr>
            <w:r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C1</w:t>
            </w:r>
          </w:p>
        </w:tc>
        <w:tc>
          <w:tcPr>
            <w:tcW w:w="1499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</w:rPr>
            </w:pPr>
            <w:r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B2</w:t>
            </w:r>
          </w:p>
        </w:tc>
        <w:tc>
          <w:tcPr>
            <w:tcW w:w="1500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</w:rPr>
            </w:pPr>
            <w:r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Level"/>
              <w:rPr>
                <w:rFonts w:ascii="Times New Roman" w:hAnsi="Times New Roman" w:cs="Times New Roman"/>
                <w:color w:val="auto"/>
              </w:rPr>
            </w:pPr>
            <w:r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B2</w:t>
            </w:r>
          </w:p>
        </w:tc>
      </w:tr>
      <w:tr w:rsidR="00D059A3" w:rsidRPr="00711D14" w:rsidTr="00FB25C4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D059A3" w:rsidRPr="00711D14" w:rsidRDefault="00D059A3" w:rsidP="00D059A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42" w:type="dxa"/>
            <w:gridSpan w:val="9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D059A3" w:rsidRPr="00711D14" w:rsidRDefault="00D059A3" w:rsidP="00D059A3">
            <w:pPr>
              <w:pStyle w:val="ECVLanguageCertificate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059A3" w:rsidRPr="00711D14" w:rsidTr="00FB25C4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D059A3" w:rsidRPr="00711D14" w:rsidRDefault="00055A85" w:rsidP="00055A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            </w:t>
            </w:r>
            <w:r w:rsidR="00D059A3" w:rsidRPr="00711D1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Руски език</w:t>
            </w:r>
          </w:p>
        </w:tc>
        <w:tc>
          <w:tcPr>
            <w:tcW w:w="1508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</w:rPr>
            </w:pPr>
            <w:r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C1</w:t>
            </w:r>
          </w:p>
        </w:tc>
        <w:tc>
          <w:tcPr>
            <w:tcW w:w="1508" w:type="dxa"/>
            <w:gridSpan w:val="2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D059A3" w:rsidRPr="00711D14" w:rsidRDefault="00D059A3" w:rsidP="00066B44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</w:rPr>
            </w:pPr>
            <w:r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C</w:t>
            </w:r>
            <w:r w:rsidR="00066B44" w:rsidRPr="00711D14">
              <w:rPr>
                <w:rFonts w:ascii="Times New Roman" w:hAnsi="Times New Roman" w:cs="Times New Roman"/>
                <w:caps w:val="0"/>
                <w:color w:val="auto"/>
              </w:rPr>
              <w:t>1</w:t>
            </w:r>
          </w:p>
        </w:tc>
        <w:tc>
          <w:tcPr>
            <w:tcW w:w="1509" w:type="dxa"/>
            <w:gridSpan w:val="2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D059A3" w:rsidRPr="00711D14" w:rsidRDefault="00E55720" w:rsidP="00066B44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</w:rPr>
            </w:pPr>
            <w:r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C</w:t>
            </w:r>
            <w:r w:rsidR="00066B44" w:rsidRPr="00711D14">
              <w:rPr>
                <w:rFonts w:ascii="Times New Roman" w:hAnsi="Times New Roman" w:cs="Times New Roman"/>
                <w:caps w:val="0"/>
                <w:color w:val="auto"/>
              </w:rPr>
              <w:t>1</w:t>
            </w:r>
          </w:p>
        </w:tc>
        <w:tc>
          <w:tcPr>
            <w:tcW w:w="1508" w:type="dxa"/>
            <w:gridSpan w:val="2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D059A3" w:rsidRPr="00711D14" w:rsidRDefault="00D059A3" w:rsidP="00E55720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</w:rPr>
            </w:pPr>
            <w:r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B</w:t>
            </w:r>
            <w:r w:rsidR="00E55720"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2</w:t>
            </w:r>
            <w:r w:rsidRPr="00711D14">
              <w:rPr>
                <w:rFonts w:ascii="Times New Roman" w:hAnsi="Times New Roman" w:cs="Times New Roman"/>
                <w:caps w:val="0"/>
                <w:color w:val="auto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D059A3" w:rsidRPr="00711D14" w:rsidRDefault="00D059A3" w:rsidP="00D059A3">
            <w:pPr>
              <w:pStyle w:val="ECVLanguageLevel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B</w:t>
            </w:r>
            <w:r w:rsidR="00E55720" w:rsidRPr="00711D14">
              <w:rPr>
                <w:rFonts w:ascii="Times New Roman" w:hAnsi="Times New Roman" w:cs="Times New Roman"/>
                <w:caps w:val="0"/>
                <w:color w:val="auto"/>
                <w:lang w:val="en-US"/>
              </w:rPr>
              <w:t>2</w:t>
            </w:r>
          </w:p>
        </w:tc>
      </w:tr>
      <w:tr w:rsidR="00D059A3" w:rsidRPr="00711D14" w:rsidTr="00FB25C4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D059A3" w:rsidRPr="00711D14" w:rsidRDefault="00D059A3" w:rsidP="00D059A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42" w:type="dxa"/>
            <w:gridSpan w:val="9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D059A3" w:rsidRPr="00711D14" w:rsidRDefault="00D059A3" w:rsidP="00D059A3">
            <w:pPr>
              <w:pStyle w:val="ECVLanguageCertificate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059A3" w:rsidRPr="00711D14" w:rsidTr="00FB25C4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D059A3" w:rsidRPr="00711D14" w:rsidRDefault="00D059A3" w:rsidP="00D05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9"/>
            <w:shd w:val="clear" w:color="auto" w:fill="auto"/>
            <w:vAlign w:val="bottom"/>
          </w:tcPr>
          <w:p w:rsidR="00D059A3" w:rsidRPr="00711D14" w:rsidRDefault="00D059A3" w:rsidP="00D059A3">
            <w:pPr>
              <w:pStyle w:val="ECVLanguageExplanation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>Ниво: A1/2: Основно ниво на владеене - B1/2: Самостоятелно ниво на владеене - C1/2 Свободно ниво на владеене</w:t>
            </w:r>
          </w:p>
          <w:p w:rsidR="00D059A3" w:rsidRPr="00711D14" w:rsidRDefault="00D059A3" w:rsidP="00D059A3">
            <w:pPr>
              <w:pStyle w:val="ECVLanguageExplanation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>Обща европейска езикова рамка</w:t>
            </w:r>
          </w:p>
        </w:tc>
      </w:tr>
      <w:tr w:rsidR="001208EB" w:rsidRPr="00711D14">
        <w:trPr>
          <w:trHeight w:val="340"/>
        </w:trPr>
        <w:tc>
          <w:tcPr>
            <w:tcW w:w="2834" w:type="dxa"/>
            <w:shd w:val="clear" w:color="auto" w:fill="auto"/>
          </w:tcPr>
          <w:p w:rsidR="001208EB" w:rsidRPr="00711D14" w:rsidRDefault="001208EB">
            <w:pPr>
              <w:pStyle w:val="ECVLeftHeading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9"/>
            <w:shd w:val="clear" w:color="auto" w:fill="auto"/>
          </w:tcPr>
          <w:p w:rsidR="001208EB" w:rsidRPr="00711D14" w:rsidRDefault="001208EB">
            <w:pPr>
              <w:pStyle w:val="ECVRightColumn"/>
              <w:rPr>
                <w:rFonts w:ascii="Times New Roman" w:hAnsi="Times New Roman" w:cs="Times New Roman"/>
              </w:rPr>
            </w:pPr>
          </w:p>
        </w:tc>
      </w:tr>
      <w:tr w:rsidR="001208EB" w:rsidRPr="00711D14">
        <w:trPr>
          <w:trHeight w:val="170"/>
        </w:trPr>
        <w:tc>
          <w:tcPr>
            <w:tcW w:w="2834" w:type="dxa"/>
            <w:shd w:val="clear" w:color="auto" w:fill="auto"/>
          </w:tcPr>
          <w:p w:rsidR="001208EB" w:rsidRPr="00711D14" w:rsidRDefault="001208EB">
            <w:pPr>
              <w:pStyle w:val="ECVLeftDetails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>Комуникационни умения</w:t>
            </w:r>
          </w:p>
        </w:tc>
        <w:tc>
          <w:tcPr>
            <w:tcW w:w="7542" w:type="dxa"/>
            <w:gridSpan w:val="9"/>
            <w:shd w:val="clear" w:color="auto" w:fill="auto"/>
          </w:tcPr>
          <w:p w:rsidR="001208EB" w:rsidRPr="002F536D" w:rsidRDefault="00C63A32">
            <w:pPr>
              <w:pStyle w:val="ECVSectionBullet"/>
              <w:numPr>
                <w:ilvl w:val="0"/>
                <w:numId w:val="2"/>
              </w:numPr>
              <w:ind w:left="105" w:right="27" w:hanging="10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отлични</w:t>
            </w:r>
            <w:r w:rsidR="00AF17BF" w:rsidRPr="002F536D">
              <w:rPr>
                <w:rFonts w:ascii="Times New Roman" w:hAnsi="Times New Roman" w:cs="Times New Roman"/>
                <w:color w:val="auto"/>
              </w:rPr>
              <w:t xml:space="preserve"> комуникационни умения и работа в екип.</w:t>
            </w:r>
          </w:p>
        </w:tc>
      </w:tr>
    </w:tbl>
    <w:p w:rsidR="001208EB" w:rsidRPr="00711D14" w:rsidRDefault="001208EB">
      <w:pPr>
        <w:pStyle w:val="ECVText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208EB" w:rsidRPr="00711D14">
        <w:trPr>
          <w:trHeight w:val="170"/>
        </w:trPr>
        <w:tc>
          <w:tcPr>
            <w:tcW w:w="2834" w:type="dxa"/>
            <w:shd w:val="clear" w:color="auto" w:fill="auto"/>
          </w:tcPr>
          <w:p w:rsidR="001208EB" w:rsidRPr="00711D14" w:rsidRDefault="001208EB">
            <w:pPr>
              <w:pStyle w:val="ECVLeftDetails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>Организационни / управленски умения</w:t>
            </w:r>
          </w:p>
        </w:tc>
        <w:tc>
          <w:tcPr>
            <w:tcW w:w="7542" w:type="dxa"/>
            <w:shd w:val="clear" w:color="auto" w:fill="auto"/>
          </w:tcPr>
          <w:p w:rsidR="001208EB" w:rsidRPr="002F536D" w:rsidRDefault="00B30B65" w:rsidP="00624468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</w:rPr>
            </w:pPr>
            <w:r w:rsidRPr="00C63A32">
              <w:rPr>
                <w:rFonts w:ascii="Times New Roman" w:hAnsi="Times New Roman" w:cs="Times New Roman"/>
                <w:color w:val="auto"/>
                <w:szCs w:val="18"/>
              </w:rPr>
              <w:t>отлични организационни умения</w:t>
            </w:r>
            <w:r w:rsidR="008A0C49">
              <w:rPr>
                <w:rFonts w:ascii="Times New Roman" w:hAnsi="Times New Roman" w:cs="Times New Roman"/>
                <w:color w:val="auto"/>
                <w:szCs w:val="18"/>
              </w:rPr>
              <w:t>.</w:t>
            </w:r>
          </w:p>
        </w:tc>
      </w:tr>
    </w:tbl>
    <w:p w:rsidR="001208EB" w:rsidRPr="00711D14" w:rsidRDefault="001208EB">
      <w:pPr>
        <w:pStyle w:val="ECVText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208EB" w:rsidRPr="00711D14">
        <w:trPr>
          <w:trHeight w:val="170"/>
        </w:trPr>
        <w:tc>
          <w:tcPr>
            <w:tcW w:w="2834" w:type="dxa"/>
            <w:shd w:val="clear" w:color="auto" w:fill="auto"/>
          </w:tcPr>
          <w:p w:rsidR="001208EB" w:rsidRPr="00711D14" w:rsidRDefault="008A0C49" w:rsidP="00624468">
            <w:pPr>
              <w:pStyle w:val="ECVLeftDetail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Професионална информация </w:t>
            </w:r>
          </w:p>
        </w:tc>
        <w:tc>
          <w:tcPr>
            <w:tcW w:w="7542" w:type="dxa"/>
            <w:shd w:val="clear" w:color="auto" w:fill="auto"/>
          </w:tcPr>
          <w:p w:rsidR="001208EB" w:rsidRPr="00711D14" w:rsidRDefault="001208EB" w:rsidP="008A0C49">
            <w:pPr>
              <w:pStyle w:val="ECVSectionBullet"/>
              <w:ind w:lef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0C49" w:rsidRPr="00711D14">
        <w:trPr>
          <w:trHeight w:val="170"/>
        </w:trPr>
        <w:tc>
          <w:tcPr>
            <w:tcW w:w="2834" w:type="dxa"/>
            <w:shd w:val="clear" w:color="auto" w:fill="auto"/>
          </w:tcPr>
          <w:p w:rsidR="008A0C49" w:rsidRPr="008A0C49" w:rsidRDefault="008A0C49" w:rsidP="00DA69B5">
            <w:pPr>
              <w:pStyle w:val="CVHeading3-FirstLine"/>
              <w:ind w:right="282"/>
              <w:rPr>
                <w:rFonts w:ascii="Times New Roman" w:hAnsi="Times New Roman"/>
                <w:sz w:val="18"/>
                <w:szCs w:val="18"/>
              </w:rPr>
            </w:pPr>
            <w:r w:rsidRPr="008A0C49">
              <w:rPr>
                <w:rFonts w:ascii="Times New Roman" w:hAnsi="Times New Roman"/>
                <w:sz w:val="18"/>
                <w:szCs w:val="18"/>
              </w:rPr>
              <w:t>Области на професионални и научни интереси</w:t>
            </w:r>
          </w:p>
          <w:p w:rsidR="008A0C49" w:rsidRDefault="008A0C49" w:rsidP="008A0C49">
            <w:pPr>
              <w:pStyle w:val="ECVLeftDetails"/>
              <w:rPr>
                <w:rFonts w:ascii="Times New Roman" w:hAnsi="Times New Roman" w:cs="Times New Roman"/>
              </w:rPr>
            </w:pPr>
            <w:r w:rsidRPr="008A0C49">
              <w:rPr>
                <w:rFonts w:ascii="Times New Roman" w:hAnsi="Times New Roman" w:cs="Times New Roman"/>
                <w:szCs w:val="18"/>
              </w:rPr>
              <w:t>(ключови думи)</w:t>
            </w:r>
          </w:p>
        </w:tc>
        <w:tc>
          <w:tcPr>
            <w:tcW w:w="7542" w:type="dxa"/>
            <w:shd w:val="clear" w:color="auto" w:fill="auto"/>
          </w:tcPr>
          <w:p w:rsidR="008A0C49" w:rsidRPr="0035235F" w:rsidRDefault="0035235F" w:rsidP="00D3190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C168C6">
              <w:rPr>
                <w:rFonts w:ascii="Times New Roman" w:hAnsi="Times New Roman" w:cs="Times New Roman"/>
                <w:color w:val="auto"/>
              </w:rPr>
              <w:t xml:space="preserve">Пречистване на промишлени отпадъчни води;  Екологични </w:t>
            </w:r>
            <w:proofErr w:type="spellStart"/>
            <w:r w:rsidRPr="00C168C6">
              <w:rPr>
                <w:rFonts w:ascii="Times New Roman" w:hAnsi="Times New Roman" w:cs="Times New Roman"/>
                <w:color w:val="auto"/>
              </w:rPr>
              <w:t>биотехнологии</w:t>
            </w:r>
            <w:proofErr w:type="spellEnd"/>
            <w:r w:rsidRPr="00C168C6">
              <w:rPr>
                <w:rFonts w:ascii="Times New Roman" w:hAnsi="Times New Roman" w:cs="Times New Roman"/>
                <w:color w:val="auto"/>
              </w:rPr>
              <w:t xml:space="preserve">; </w:t>
            </w:r>
            <w:proofErr w:type="spellStart"/>
            <w:r w:rsidRPr="00C168C6">
              <w:rPr>
                <w:rFonts w:ascii="Times New Roman" w:hAnsi="Times New Roman" w:cs="Times New Roman"/>
                <w:color w:val="auto"/>
              </w:rPr>
              <w:t>Биоремедиация</w:t>
            </w:r>
            <w:proofErr w:type="spellEnd"/>
            <w:r w:rsidRPr="00C168C6">
              <w:rPr>
                <w:rFonts w:ascii="Times New Roman" w:hAnsi="Times New Roman" w:cs="Times New Roman"/>
                <w:color w:val="auto"/>
              </w:rPr>
              <w:t xml:space="preserve">; </w:t>
            </w:r>
            <w:proofErr w:type="spellStart"/>
            <w:r w:rsidRPr="00C168C6">
              <w:rPr>
                <w:rFonts w:ascii="Times New Roman" w:hAnsi="Times New Roman" w:cs="Times New Roman"/>
                <w:color w:val="auto"/>
              </w:rPr>
              <w:t>Биогорива</w:t>
            </w:r>
            <w:proofErr w:type="spellEnd"/>
            <w:r w:rsidRPr="00C168C6">
              <w:rPr>
                <w:rFonts w:ascii="Times New Roman" w:hAnsi="Times New Roman" w:cs="Times New Roman"/>
                <w:color w:val="auto"/>
              </w:rPr>
              <w:t xml:space="preserve">; Екологичен мониторинг; Приложна </w:t>
            </w:r>
            <w:proofErr w:type="spellStart"/>
            <w:r w:rsidRPr="00C168C6">
              <w:rPr>
                <w:rFonts w:ascii="Times New Roman" w:hAnsi="Times New Roman" w:cs="Times New Roman"/>
                <w:color w:val="auto"/>
              </w:rPr>
              <w:t>ензимология</w:t>
            </w:r>
            <w:proofErr w:type="spellEnd"/>
            <w:r w:rsidRPr="00C168C6">
              <w:rPr>
                <w:rFonts w:ascii="Times New Roman" w:hAnsi="Times New Roman" w:cs="Times New Roman"/>
                <w:color w:val="auto"/>
              </w:rPr>
              <w:t xml:space="preserve">; Изолиране и </w:t>
            </w:r>
            <w:proofErr w:type="spellStart"/>
            <w:r w:rsidRPr="00C168C6">
              <w:rPr>
                <w:rFonts w:ascii="Times New Roman" w:hAnsi="Times New Roman" w:cs="Times New Roman"/>
                <w:color w:val="auto"/>
              </w:rPr>
              <w:t>имобилизация</w:t>
            </w:r>
            <w:proofErr w:type="spellEnd"/>
            <w:r w:rsidRPr="00C168C6">
              <w:rPr>
                <w:rFonts w:ascii="Times New Roman" w:hAnsi="Times New Roman" w:cs="Times New Roman"/>
                <w:color w:val="auto"/>
              </w:rPr>
              <w:t xml:space="preserve"> на ензими</w:t>
            </w:r>
            <w:r w:rsidR="00D31909" w:rsidRPr="00D31909">
              <w:rPr>
                <w:rFonts w:ascii="Times New Roman" w:hAnsi="Times New Roman" w:cs="Times New Roman"/>
                <w:color w:val="auto"/>
              </w:rPr>
              <w:t>; Анаеробно разграждане</w:t>
            </w:r>
            <w:r w:rsidR="00D31909">
              <w:rPr>
                <w:rFonts w:ascii="Times New Roman" w:hAnsi="Times New Roman" w:cs="Times New Roman"/>
                <w:color w:val="auto"/>
              </w:rPr>
              <w:t xml:space="preserve">; Биохимия; Генетика; Микробни горивни и </w:t>
            </w:r>
            <w:proofErr w:type="spellStart"/>
            <w:r w:rsidR="00D31909">
              <w:rPr>
                <w:rFonts w:ascii="Times New Roman" w:hAnsi="Times New Roman" w:cs="Times New Roman"/>
                <w:color w:val="auto"/>
              </w:rPr>
              <w:t>електролизни</w:t>
            </w:r>
            <w:proofErr w:type="spellEnd"/>
            <w:r w:rsidR="00D31909">
              <w:rPr>
                <w:rFonts w:ascii="Times New Roman" w:hAnsi="Times New Roman" w:cs="Times New Roman"/>
                <w:color w:val="auto"/>
              </w:rPr>
              <w:t xml:space="preserve"> клетки.</w:t>
            </w:r>
          </w:p>
        </w:tc>
      </w:tr>
    </w:tbl>
    <w:p w:rsidR="001208EB" w:rsidRPr="00711D14" w:rsidRDefault="001208EB">
      <w:pPr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208EB" w:rsidRPr="00711D14">
        <w:trPr>
          <w:trHeight w:val="170"/>
        </w:trPr>
        <w:tc>
          <w:tcPr>
            <w:tcW w:w="2834" w:type="dxa"/>
            <w:shd w:val="clear" w:color="auto" w:fill="auto"/>
          </w:tcPr>
          <w:p w:rsidR="001208EB" w:rsidRPr="00711D14" w:rsidRDefault="001208EB">
            <w:pPr>
              <w:pStyle w:val="ECVLeftDetails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</w:rPr>
              <w:t>Свидетелство за управление на МПС</w:t>
            </w:r>
          </w:p>
        </w:tc>
        <w:tc>
          <w:tcPr>
            <w:tcW w:w="7542" w:type="dxa"/>
            <w:shd w:val="clear" w:color="auto" w:fill="auto"/>
          </w:tcPr>
          <w:p w:rsidR="001208EB" w:rsidRPr="00711D14" w:rsidRDefault="00AF17BF">
            <w:pPr>
              <w:pStyle w:val="ECVSectionDetails"/>
              <w:rPr>
                <w:rFonts w:ascii="Times New Roman" w:hAnsi="Times New Roman" w:cs="Times New Roman"/>
                <w:color w:val="auto"/>
              </w:rPr>
            </w:pPr>
            <w:r w:rsidRPr="00711D14">
              <w:rPr>
                <w:rFonts w:ascii="Times New Roman" w:hAnsi="Times New Roman" w:cs="Times New Roman"/>
                <w:color w:val="auto"/>
              </w:rPr>
              <w:t xml:space="preserve">Категория </w:t>
            </w:r>
            <w:r w:rsidR="001208EB" w:rsidRPr="00711D14">
              <w:rPr>
                <w:rFonts w:ascii="Times New Roman" w:hAnsi="Times New Roman" w:cs="Times New Roman"/>
                <w:color w:val="auto"/>
              </w:rPr>
              <w:t>B</w:t>
            </w:r>
            <w:r w:rsidR="00FB3A9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:rsidR="001208EB" w:rsidRPr="00711D14" w:rsidRDefault="001208EB">
      <w:pPr>
        <w:pStyle w:val="ECVTex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208EB" w:rsidRPr="00711D14">
        <w:trPr>
          <w:trHeight w:val="170"/>
        </w:trPr>
        <w:tc>
          <w:tcPr>
            <w:tcW w:w="2835" w:type="dxa"/>
            <w:shd w:val="clear" w:color="auto" w:fill="auto"/>
          </w:tcPr>
          <w:p w:rsidR="001208EB" w:rsidRPr="00711D14" w:rsidRDefault="001208EB">
            <w:pPr>
              <w:pStyle w:val="ECVLeftHeading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caps w:val="0"/>
              </w:rPr>
              <w:t>ДОПЪЛНИТЕЛНА ИНФОРМАЦИЯ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1208EB" w:rsidRPr="00711D14" w:rsidRDefault="006E7252">
            <w:pPr>
              <w:pStyle w:val="ECVBlueBox"/>
              <w:rPr>
                <w:rFonts w:ascii="Times New Roman" w:hAnsi="Times New Roman" w:cs="Times New Roman"/>
              </w:rPr>
            </w:pPr>
            <w:r w:rsidRPr="00711D14">
              <w:rPr>
                <w:rFonts w:ascii="Times New Roman" w:hAnsi="Times New Roman" w:cs="Times New Roman"/>
                <w:noProof/>
                <w:lang w:eastAsia="bg-BG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Картина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208EB" w:rsidRPr="00711D1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208EB" w:rsidRPr="00711D14" w:rsidRDefault="001208EB" w:rsidP="004D12D6">
      <w:pPr>
        <w:pStyle w:val="ECVText"/>
        <w:spacing w:before="20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1208EB" w:rsidRPr="00711D14" w:rsidTr="0024762B">
        <w:trPr>
          <w:trHeight w:val="170"/>
        </w:trPr>
        <w:tc>
          <w:tcPr>
            <w:tcW w:w="2835" w:type="dxa"/>
            <w:shd w:val="clear" w:color="auto" w:fill="auto"/>
          </w:tcPr>
          <w:p w:rsidR="00055A85" w:rsidRPr="00D260F4" w:rsidRDefault="00055A85" w:rsidP="00127CA0">
            <w:pPr>
              <w:pStyle w:val="ECVLeftDetails"/>
              <w:spacing w:before="20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0F4" w:rsidRPr="00D260F4" w:rsidRDefault="00D260F4" w:rsidP="00624468">
            <w:pPr>
              <w:pStyle w:val="ECVLeftDetails"/>
              <w:spacing w:before="0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CA0" w:rsidRDefault="00127CA0" w:rsidP="00127CA0">
            <w:pPr>
              <w:pStyle w:val="ECVLeftDetails"/>
              <w:spacing w:before="20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CA0" w:rsidRDefault="00127CA0" w:rsidP="00624468">
            <w:pPr>
              <w:pStyle w:val="ECVLeftDetails"/>
              <w:spacing w:before="0"/>
              <w:ind w:right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468" w:rsidRDefault="00624468" w:rsidP="00624468">
            <w:pPr>
              <w:pStyle w:val="ECVLeftDetails"/>
              <w:spacing w:before="0"/>
              <w:ind w:right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8EB" w:rsidRPr="00D260F4" w:rsidRDefault="00BA4C6E" w:rsidP="00127CA0">
            <w:pPr>
              <w:pStyle w:val="ECVLeftDetails"/>
              <w:spacing w:before="20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Научни п</w:t>
            </w:r>
            <w:r w:rsidR="001208EB" w:rsidRPr="00D260F4">
              <w:rPr>
                <w:rFonts w:ascii="Times New Roman" w:hAnsi="Times New Roman" w:cs="Times New Roman"/>
                <w:sz w:val="20"/>
                <w:szCs w:val="20"/>
              </w:rPr>
              <w:t>убликации</w:t>
            </w:r>
          </w:p>
          <w:p w:rsidR="0013084B" w:rsidRPr="00D260F4" w:rsidRDefault="0013084B" w:rsidP="00127CA0">
            <w:pPr>
              <w:pStyle w:val="ECVLeftDetails"/>
              <w:spacing w:before="20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260F4">
              <w:rPr>
                <w:rFonts w:ascii="Times New Roman" w:hAnsi="Times New Roman" w:cs="Times New Roman"/>
                <w:sz w:val="20"/>
                <w:szCs w:val="20"/>
              </w:rPr>
              <w:t>(приложение №1)</w:t>
            </w:r>
          </w:p>
          <w:p w:rsidR="0024762B" w:rsidRPr="00D260F4" w:rsidRDefault="0013084B" w:rsidP="00127CA0">
            <w:pPr>
              <w:pStyle w:val="ECVLeftDetails"/>
              <w:spacing w:before="20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260F4">
              <w:rPr>
                <w:rFonts w:ascii="Times New Roman" w:hAnsi="Times New Roman" w:cs="Times New Roman"/>
                <w:sz w:val="20"/>
                <w:szCs w:val="20"/>
              </w:rPr>
              <w:t>Цитати</w:t>
            </w:r>
          </w:p>
          <w:p w:rsidR="0013084B" w:rsidRPr="00D260F4" w:rsidRDefault="0013084B" w:rsidP="00127CA0">
            <w:pPr>
              <w:pStyle w:val="ECVLeftDetails"/>
              <w:spacing w:before="20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260F4">
              <w:rPr>
                <w:rFonts w:ascii="Times New Roman" w:hAnsi="Times New Roman" w:cs="Times New Roman"/>
                <w:sz w:val="20"/>
                <w:szCs w:val="20"/>
              </w:rPr>
              <w:t>(приложение №2)</w:t>
            </w:r>
          </w:p>
          <w:p w:rsidR="001208EB" w:rsidRPr="00D260F4" w:rsidRDefault="001208EB" w:rsidP="00127CA0">
            <w:pPr>
              <w:pStyle w:val="ECVLeftDetails"/>
              <w:spacing w:before="20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260F4">
              <w:rPr>
                <w:rFonts w:ascii="Times New Roman" w:hAnsi="Times New Roman" w:cs="Times New Roman"/>
                <w:sz w:val="20"/>
                <w:szCs w:val="20"/>
              </w:rPr>
              <w:t>Проекти</w:t>
            </w:r>
          </w:p>
          <w:p w:rsidR="003B0FD6" w:rsidRDefault="003B0FD6" w:rsidP="00127CA0">
            <w:pPr>
              <w:pStyle w:val="ECVLeftDetails"/>
              <w:spacing w:before="20"/>
              <w:ind w:right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60F4">
              <w:rPr>
                <w:rFonts w:ascii="Times New Roman" w:hAnsi="Times New Roman" w:cs="Times New Roman"/>
                <w:sz w:val="20"/>
                <w:szCs w:val="20"/>
              </w:rPr>
              <w:t>(приложение №3)</w:t>
            </w:r>
          </w:p>
          <w:p w:rsidR="00BA4C6E" w:rsidRPr="00D260F4" w:rsidRDefault="00BA4C6E" w:rsidP="00BA4C6E">
            <w:pPr>
              <w:pStyle w:val="ECVLeftDetails"/>
              <w:spacing w:before="20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Научни конференции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сесии</w:t>
            </w:r>
          </w:p>
          <w:p w:rsidR="00BA4C6E" w:rsidRDefault="00BA4C6E" w:rsidP="00BA4C6E">
            <w:pPr>
              <w:pStyle w:val="ECVLeftDetails"/>
              <w:spacing w:before="20"/>
              <w:ind w:right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05324" w:rsidRDefault="00505324" w:rsidP="00127CA0">
            <w:pPr>
              <w:pStyle w:val="ECVLeftDetails"/>
              <w:spacing w:before="20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Ръководство на дипломанти</w:t>
            </w:r>
          </w:p>
          <w:p w:rsidR="00505324" w:rsidRDefault="00505324" w:rsidP="00127CA0">
            <w:pPr>
              <w:pStyle w:val="ECVLeftDetails"/>
              <w:spacing w:before="20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D6" w:rsidRDefault="004D12D6" w:rsidP="00127CA0">
            <w:pPr>
              <w:pStyle w:val="ECVLeftDetails"/>
              <w:spacing w:before="20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CA0" w:rsidRDefault="00127CA0" w:rsidP="00127CA0">
            <w:pPr>
              <w:pStyle w:val="ECVLeftDetails"/>
              <w:spacing w:before="20"/>
              <w:ind w:right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468" w:rsidRDefault="00624468" w:rsidP="00127CA0">
            <w:pPr>
              <w:pStyle w:val="ECVLeftDetails"/>
              <w:spacing w:before="20"/>
              <w:ind w:right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7BF" w:rsidRPr="00D260F4" w:rsidRDefault="00D260F4" w:rsidP="00127CA0">
            <w:pPr>
              <w:pStyle w:val="ECVLeftDetails"/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Участия в курсове</w:t>
            </w:r>
            <w:r w:rsidR="003B17EF">
              <w:rPr>
                <w:rFonts w:ascii="Times New Roman" w:hAnsi="Times New Roman" w:cs="Times New Roman"/>
                <w:sz w:val="20"/>
                <w:szCs w:val="20"/>
              </w:rPr>
              <w:t xml:space="preserve"> и семинари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1208EB" w:rsidRPr="00D260F4" w:rsidRDefault="001208EB" w:rsidP="00127CA0">
            <w:pPr>
              <w:pStyle w:val="ECVLeftDetails"/>
              <w:spacing w:before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</w:tcPr>
          <w:p w:rsidR="00766E6C" w:rsidRPr="00766E6C" w:rsidRDefault="002F7A5E" w:rsidP="00127CA0">
            <w:pPr>
              <w:spacing w:before="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2" w:history="1">
              <w:r w:rsidR="00055A85" w:rsidRPr="00D260F4">
                <w:rPr>
                  <w:rStyle w:val="Hyperlink"/>
                  <w:rFonts w:ascii="Times New Roman" w:eastAsia="Times New Roman" w:hAnsi="Times New Roman" w:cs="Times New Roman"/>
                  <w:spacing w:val="0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 w:rsidR="00055A85" w:rsidRPr="00D260F4">
                <w:rPr>
                  <w:rStyle w:val="Hyperlink"/>
                  <w:rFonts w:ascii="Times New Roman" w:eastAsia="Times New Roman" w:hAnsi="Times New Roman" w:cs="Times New Roman"/>
                  <w:spacing w:val="0"/>
                  <w:kern w:val="0"/>
                  <w:sz w:val="20"/>
                  <w:szCs w:val="20"/>
                  <w:lang w:eastAsia="en-US" w:bidi="ar-SA"/>
                </w:rPr>
                <w:t>://</w:t>
              </w:r>
              <w:r w:rsidR="00055A85" w:rsidRPr="00D260F4">
                <w:rPr>
                  <w:rStyle w:val="Hyperlink"/>
                  <w:rFonts w:ascii="Times New Roman" w:eastAsia="Times New Roman" w:hAnsi="Times New Roman" w:cs="Times New Roman"/>
                  <w:spacing w:val="0"/>
                  <w:kern w:val="0"/>
                  <w:sz w:val="20"/>
                  <w:szCs w:val="20"/>
                  <w:lang w:val="en-US" w:eastAsia="en-US" w:bidi="ar-SA"/>
                </w:rPr>
                <w:t>www</w:t>
              </w:r>
              <w:r w:rsidR="00055A85" w:rsidRPr="00D260F4">
                <w:rPr>
                  <w:rStyle w:val="Hyperlink"/>
                  <w:rFonts w:ascii="Times New Roman" w:eastAsia="Times New Roman" w:hAnsi="Times New Roman" w:cs="Times New Roman"/>
                  <w:spacing w:val="0"/>
                  <w:kern w:val="0"/>
                  <w:sz w:val="20"/>
                  <w:szCs w:val="20"/>
                  <w:lang w:eastAsia="en-US" w:bidi="ar-SA"/>
                </w:rPr>
                <w:t>.</w:t>
              </w:r>
              <w:r w:rsidR="00055A85" w:rsidRPr="00D260F4">
                <w:rPr>
                  <w:rStyle w:val="Hyperlink"/>
                  <w:rFonts w:ascii="Times New Roman" w:eastAsia="Times New Roman" w:hAnsi="Times New Roman" w:cs="Times New Roman"/>
                  <w:spacing w:val="0"/>
                  <w:kern w:val="0"/>
                  <w:sz w:val="20"/>
                  <w:szCs w:val="20"/>
                  <w:lang w:val="en-US" w:eastAsia="en-US" w:bidi="ar-SA"/>
                </w:rPr>
                <w:t>researchgate</w:t>
              </w:r>
              <w:r w:rsidR="00055A85" w:rsidRPr="00D260F4">
                <w:rPr>
                  <w:rStyle w:val="Hyperlink"/>
                  <w:rFonts w:ascii="Times New Roman" w:eastAsia="Times New Roman" w:hAnsi="Times New Roman" w:cs="Times New Roman"/>
                  <w:spacing w:val="0"/>
                  <w:kern w:val="0"/>
                  <w:sz w:val="20"/>
                  <w:szCs w:val="20"/>
                  <w:lang w:eastAsia="en-US" w:bidi="ar-SA"/>
                </w:rPr>
                <w:t>.</w:t>
              </w:r>
              <w:r w:rsidR="00055A85" w:rsidRPr="00D260F4">
                <w:rPr>
                  <w:rStyle w:val="Hyperlink"/>
                  <w:rFonts w:ascii="Times New Roman" w:eastAsia="Times New Roman" w:hAnsi="Times New Roman" w:cs="Times New Roman"/>
                  <w:spacing w:val="0"/>
                  <w:kern w:val="0"/>
                  <w:sz w:val="20"/>
                  <w:szCs w:val="20"/>
                  <w:lang w:val="en-US" w:eastAsia="en-US" w:bidi="ar-SA"/>
                </w:rPr>
                <w:t>net</w:t>
              </w:r>
              <w:r w:rsidR="00055A85" w:rsidRPr="00D260F4">
                <w:rPr>
                  <w:rStyle w:val="Hyperlink"/>
                  <w:rFonts w:ascii="Times New Roman" w:eastAsia="Times New Roman" w:hAnsi="Times New Roman" w:cs="Times New Roman"/>
                  <w:spacing w:val="0"/>
                  <w:kern w:val="0"/>
                  <w:sz w:val="20"/>
                  <w:szCs w:val="20"/>
                  <w:lang w:eastAsia="en-US" w:bidi="ar-SA"/>
                </w:rPr>
                <w:t>/</w:t>
              </w:r>
              <w:r w:rsidR="00055A85" w:rsidRPr="00D260F4">
                <w:rPr>
                  <w:rStyle w:val="Hyperlink"/>
                  <w:rFonts w:ascii="Times New Roman" w:eastAsia="Times New Roman" w:hAnsi="Times New Roman" w:cs="Times New Roman"/>
                  <w:spacing w:val="0"/>
                  <w:kern w:val="0"/>
                  <w:sz w:val="20"/>
                  <w:szCs w:val="20"/>
                  <w:lang w:val="en-US" w:eastAsia="en-US" w:bidi="ar-SA"/>
                </w:rPr>
                <w:t>profile</w:t>
              </w:r>
              <w:r w:rsidR="00055A85" w:rsidRPr="00D260F4">
                <w:rPr>
                  <w:rStyle w:val="Hyperlink"/>
                  <w:rFonts w:ascii="Times New Roman" w:eastAsia="Times New Roman" w:hAnsi="Times New Roman" w:cs="Times New Roman"/>
                  <w:spacing w:val="0"/>
                  <w:kern w:val="0"/>
                  <w:sz w:val="20"/>
                  <w:szCs w:val="20"/>
                  <w:lang w:eastAsia="en-US" w:bidi="ar-SA"/>
                </w:rPr>
                <w:t>/</w:t>
              </w:r>
              <w:r w:rsidR="00055A85" w:rsidRPr="00D260F4">
                <w:rPr>
                  <w:rStyle w:val="Hyperlink"/>
                  <w:rFonts w:ascii="Times New Roman" w:eastAsia="Times New Roman" w:hAnsi="Times New Roman" w:cs="Times New Roman"/>
                  <w:spacing w:val="0"/>
                  <w:kern w:val="0"/>
                  <w:sz w:val="20"/>
                  <w:szCs w:val="20"/>
                  <w:lang w:val="en-US" w:eastAsia="en-US" w:bidi="ar-SA"/>
                </w:rPr>
                <w:t>Polina</w:t>
              </w:r>
              <w:r w:rsidR="00055A85" w:rsidRPr="00D260F4">
                <w:rPr>
                  <w:rStyle w:val="Hyperlink"/>
                  <w:rFonts w:ascii="Times New Roman" w:eastAsia="Times New Roman" w:hAnsi="Times New Roman" w:cs="Times New Roman"/>
                  <w:spacing w:val="0"/>
                  <w:kern w:val="0"/>
                  <w:sz w:val="20"/>
                  <w:szCs w:val="20"/>
                  <w:lang w:eastAsia="en-US" w:bidi="ar-SA"/>
                </w:rPr>
                <w:t>_</w:t>
              </w:r>
              <w:r w:rsidR="00055A85" w:rsidRPr="00D260F4">
                <w:rPr>
                  <w:rStyle w:val="Hyperlink"/>
                  <w:rFonts w:ascii="Times New Roman" w:eastAsia="Times New Roman" w:hAnsi="Times New Roman" w:cs="Times New Roman"/>
                  <w:spacing w:val="0"/>
                  <w:kern w:val="0"/>
                  <w:sz w:val="20"/>
                  <w:szCs w:val="20"/>
                  <w:lang w:val="en-US" w:eastAsia="en-US" w:bidi="ar-SA"/>
                </w:rPr>
                <w:t>Velichkova</w:t>
              </w:r>
            </w:hyperlink>
            <w:r w:rsidR="00127CA0">
              <w:t xml:space="preserve">, </w:t>
            </w:r>
            <w:hyperlink r:id="rId23" w:history="1">
              <w:r w:rsidR="00766E6C" w:rsidRPr="00B71CB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https://app.webofknowledge.com/author/record/10236440</w:t>
              </w:r>
            </w:hyperlink>
            <w:r w:rsidR="00766E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66E6C" w:rsidRPr="00766E6C" w:rsidRDefault="002F7A5E" w:rsidP="00127CA0">
            <w:pPr>
              <w:spacing w:before="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4" w:history="1">
              <w:r w:rsidR="00766E6C" w:rsidRPr="00B71CB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https://www.scopus.com/authid/detail.uri?authorId=57209775275</w:t>
              </w:r>
            </w:hyperlink>
            <w:r w:rsidR="00766E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127CA0" w:rsidRPr="00127CA0" w:rsidRDefault="002F7A5E" w:rsidP="00127CA0">
            <w:pPr>
              <w:spacing w:before="20"/>
              <w:rPr>
                <w:rFonts w:ascii="Times New Roman" w:hAnsi="Times New Roman"/>
                <w:color w:val="0070C0"/>
                <w:u w:val="single"/>
              </w:rPr>
            </w:pPr>
            <w:hyperlink r:id="rId25" w:history="1">
              <w:r w:rsidR="00127CA0" w:rsidRPr="009B01D5">
                <w:rPr>
                  <w:rStyle w:val="Hyperlink"/>
                  <w:rFonts w:ascii="Times New Roman" w:hAnsi="Times New Roman" w:cs="Times New Roman"/>
                  <w:sz w:val="20"/>
                </w:rPr>
                <w:t>https://scholar.google.bg/citations?user=OV7FFiYAAAAJ&amp;hl=bg&amp;oi=ao</w:t>
              </w:r>
            </w:hyperlink>
          </w:p>
          <w:p w:rsidR="00D260F4" w:rsidRPr="00D260F4" w:rsidRDefault="00D260F4" w:rsidP="00127CA0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1208EB" w:rsidRPr="00DA69B5" w:rsidRDefault="0013084B" w:rsidP="00127CA0">
            <w:pPr>
              <w:pStyle w:val="ECVSectionBullet"/>
              <w:spacing w:before="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9 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научни публикации</w:t>
            </w:r>
            <w:r w:rsidR="00C53B8F"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- </w:t>
            </w:r>
            <w:r w:rsidR="00BA4C6E"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C53B8F"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C066C"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</w:t>
            </w:r>
            <w:r w:rsidR="00C53B8F"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списания с </w:t>
            </w:r>
            <w:proofErr w:type="spellStart"/>
            <w:r w:rsidR="00C53B8F"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импакт</w:t>
            </w:r>
            <w:proofErr w:type="spellEnd"/>
            <w:r w:rsidR="00C53B8F"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фактор, </w:t>
            </w:r>
            <w:r w:rsidR="00BA4C6E"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C53B8F"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в списания с </w:t>
            </w:r>
            <w:proofErr w:type="spellStart"/>
            <w:r w:rsidR="00C53B8F"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импакт</w:t>
            </w:r>
            <w:proofErr w:type="spellEnd"/>
            <w:r w:rsidR="00C53B8F"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ранг</w:t>
            </w:r>
          </w:p>
          <w:p w:rsidR="00C63A32" w:rsidRPr="00DA69B5" w:rsidRDefault="00C63A32" w:rsidP="00127CA0">
            <w:pPr>
              <w:pStyle w:val="ECVSectionBullet"/>
              <w:spacing w:before="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13084B" w:rsidRPr="00DA69B5" w:rsidRDefault="003B0FD6" w:rsidP="00127CA0">
            <w:pPr>
              <w:pStyle w:val="ECVSectionBullet"/>
              <w:spacing w:before="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Забелязани са </w:t>
            </w:r>
            <w:r w:rsidR="00DA69B5"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6</w:t>
            </w:r>
            <w:r w:rsidR="0013084B"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цитата за последните 5 години</w:t>
            </w:r>
          </w:p>
          <w:p w:rsidR="0013084B" w:rsidRPr="00DA69B5" w:rsidRDefault="0013084B" w:rsidP="00127CA0">
            <w:pPr>
              <w:pStyle w:val="ECVSectionBullet"/>
              <w:spacing w:before="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C77C1B" w:rsidRPr="00DA69B5" w:rsidRDefault="003B0FD6" w:rsidP="00127CA0">
            <w:pPr>
              <w:widowControl/>
              <w:suppressAutoHyphens w:val="0"/>
              <w:spacing w:before="2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Ръководител на 1 проект, участник в 8 проекта (6 за последните 5 години)</w:t>
            </w:r>
          </w:p>
          <w:p w:rsidR="00D260F4" w:rsidRPr="00DA69B5" w:rsidRDefault="00D260F4" w:rsidP="00127CA0">
            <w:pPr>
              <w:widowControl/>
              <w:suppressAutoHyphens w:val="0"/>
              <w:spacing w:before="2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207D27" w:rsidRPr="00DA69B5" w:rsidRDefault="00207D27" w:rsidP="00127CA0">
            <w:pPr>
              <w:pStyle w:val="ECVSectionBullet"/>
              <w:spacing w:before="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Общо 16, от които 5 устни доклада</w:t>
            </w:r>
          </w:p>
          <w:p w:rsidR="00207D27" w:rsidRPr="00DA69B5" w:rsidRDefault="00207D27" w:rsidP="00127CA0">
            <w:pPr>
              <w:pStyle w:val="ECVSectionBullet"/>
              <w:spacing w:before="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</w:pPr>
          </w:p>
          <w:p w:rsidR="00207D27" w:rsidRPr="00DA69B5" w:rsidRDefault="00207D27" w:rsidP="00127CA0">
            <w:pPr>
              <w:pStyle w:val="ECVSectionBullet"/>
              <w:spacing w:before="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</w:pPr>
          </w:p>
          <w:p w:rsidR="00D260F4" w:rsidRPr="00DA69B5" w:rsidRDefault="00505324" w:rsidP="00127CA0">
            <w:pPr>
              <w:pStyle w:val="ECVSectionBullet"/>
              <w:spacing w:before="20" w:line="240" w:lineRule="auto"/>
              <w:jc w:val="both"/>
              <w:rPr>
                <w:color w:val="auto"/>
              </w:rPr>
            </w:pPr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 xml:space="preserve">Научен ръководител на 8 </w:t>
            </w:r>
            <w:r w:rsidR="004D12D6"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дипломни работи за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 xml:space="preserve"> ОКС Бакалавър, научен консултант на 2  </w:t>
            </w:r>
            <w:r w:rsidR="004D12D6"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дипломни работи за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 xml:space="preserve"> ОКС Бакалавър и </w:t>
            </w:r>
            <w:r w:rsidR="004D12D6"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 xml:space="preserve">научен консултант на 2 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</w:rPr>
              <w:t>защитен</w:t>
            </w:r>
            <w:r w:rsidR="004D12D6" w:rsidRPr="00DA69B5">
              <w:rPr>
                <w:rFonts w:ascii="Times New Roman" w:hAnsi="Times New Roman" w:cs="Times New Roman"/>
                <w:b/>
                <w:color w:val="auto"/>
                <w:sz w:val="20"/>
              </w:rPr>
              <w:t>и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дипломн</w:t>
            </w:r>
            <w:r w:rsidR="004D12D6" w:rsidRPr="00DA69B5">
              <w:rPr>
                <w:rFonts w:ascii="Times New Roman" w:hAnsi="Times New Roman" w:cs="Times New Roman"/>
                <w:b/>
                <w:color w:val="auto"/>
                <w:sz w:val="20"/>
              </w:rPr>
              <w:t>и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работ</w:t>
            </w:r>
            <w:r w:rsidR="004D12D6" w:rsidRPr="00DA69B5">
              <w:rPr>
                <w:rFonts w:ascii="Times New Roman" w:hAnsi="Times New Roman" w:cs="Times New Roman"/>
                <w:b/>
                <w:color w:val="auto"/>
                <w:sz w:val="20"/>
              </w:rPr>
              <w:t>и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за ОКС Магистър </w:t>
            </w:r>
            <w:r w:rsidR="004D12D6" w:rsidRPr="00DA69B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от 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</w:rPr>
              <w:t>чуждестран</w:t>
            </w:r>
            <w:r w:rsidR="004D12D6" w:rsidRPr="00DA69B5">
              <w:rPr>
                <w:rFonts w:ascii="Times New Roman" w:hAnsi="Times New Roman" w:cs="Times New Roman"/>
                <w:b/>
                <w:color w:val="auto"/>
                <w:sz w:val="20"/>
              </w:rPr>
              <w:t>ни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студент</w:t>
            </w:r>
            <w:r w:rsidR="004D12D6" w:rsidRPr="00DA69B5">
              <w:rPr>
                <w:rFonts w:ascii="Times New Roman" w:hAnsi="Times New Roman" w:cs="Times New Roman"/>
                <w:b/>
                <w:color w:val="auto"/>
                <w:sz w:val="20"/>
              </w:rPr>
              <w:t>и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по програма Еразъм (2017 г.</w:t>
            </w:r>
            <w:r w:rsidR="004D12D6" w:rsidRPr="00DA69B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и 2018 г.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</w:rPr>
              <w:t>).</w:t>
            </w:r>
          </w:p>
          <w:p w:rsidR="00505324" w:rsidRPr="00DA69B5" w:rsidRDefault="00505324" w:rsidP="00127CA0">
            <w:pPr>
              <w:pStyle w:val="ECVSectionBullet"/>
              <w:spacing w:before="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</w:pPr>
          </w:p>
          <w:p w:rsidR="00D260F4" w:rsidRPr="00DA69B5" w:rsidRDefault="00D260F4" w:rsidP="00127CA0">
            <w:pPr>
              <w:pStyle w:val="ECVSectionBullet"/>
              <w:numPr>
                <w:ilvl w:val="0"/>
                <w:numId w:val="28"/>
              </w:numPr>
              <w:spacing w:before="2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 xml:space="preserve">Интензивен курс </w:t>
            </w:r>
            <w:proofErr w:type="spellStart"/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Lifelong</w:t>
            </w:r>
            <w:proofErr w:type="spellEnd"/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Learning</w:t>
            </w:r>
            <w:proofErr w:type="spellEnd"/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Programme</w:t>
            </w:r>
            <w:proofErr w:type="spellEnd"/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Erasmus</w:t>
            </w:r>
            <w:proofErr w:type="spellEnd"/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 xml:space="preserve"> IP: 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 w:val="en-US"/>
              </w:rPr>
              <w:t>“Innovation and technology management in medical and pharmaceutical biotechnology”, 30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 xml:space="preserve">.06 – 11.07.2014, 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 w:val="en-US"/>
              </w:rPr>
              <w:t>Alma Graduated School, Bologna, Italy</w:t>
            </w:r>
            <w:r w:rsidRPr="00DA69B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:rsidR="002D5BDA" w:rsidRPr="00D260F4" w:rsidRDefault="002D5BDA" w:rsidP="00127CA0">
            <w:pPr>
              <w:widowControl/>
              <w:suppressAutoHyphens w:val="0"/>
              <w:spacing w:before="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D260F4" w:rsidRDefault="00D260F4" w:rsidP="006273BF">
      <w:pPr>
        <w:pStyle w:val="ECVText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D260F4" w:rsidRDefault="00D260F4">
      <w:pPr>
        <w:widowControl/>
        <w:suppressAutoHyphens w:val="0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br w:type="page"/>
      </w:r>
    </w:p>
    <w:p w:rsidR="001208EB" w:rsidRPr="00BA4C6E" w:rsidRDefault="006273BF" w:rsidP="006273BF">
      <w:pPr>
        <w:pStyle w:val="ECVText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BA4C6E">
        <w:rPr>
          <w:rFonts w:ascii="Times New Roman" w:hAnsi="Times New Roman" w:cs="Times New Roman"/>
          <w:b/>
          <w:color w:val="auto"/>
          <w:sz w:val="24"/>
        </w:rPr>
        <w:lastRenderedPageBreak/>
        <w:t>Приложение №1</w:t>
      </w:r>
    </w:p>
    <w:p w:rsidR="006273BF" w:rsidRPr="00BA4C6E" w:rsidRDefault="0013084B" w:rsidP="006273BF">
      <w:pPr>
        <w:pStyle w:val="ECVText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BA4C6E">
        <w:rPr>
          <w:rFonts w:ascii="Times New Roman" w:hAnsi="Times New Roman" w:cs="Times New Roman"/>
          <w:b/>
          <w:color w:val="auto"/>
          <w:sz w:val="24"/>
        </w:rPr>
        <w:t>Списък с научни публикации</w:t>
      </w:r>
      <w:r w:rsidR="00C842EB" w:rsidRPr="00BA4C6E">
        <w:rPr>
          <w:rFonts w:ascii="Times New Roman" w:hAnsi="Times New Roman" w:cs="Times New Roman"/>
          <w:b/>
          <w:color w:val="auto"/>
          <w:sz w:val="24"/>
        </w:rPr>
        <w:t xml:space="preserve"> (за периода 2015-2021)</w:t>
      </w:r>
    </w:p>
    <w:p w:rsidR="0013084B" w:rsidRPr="00BA4C6E" w:rsidRDefault="0013084B" w:rsidP="006273BF">
      <w:pPr>
        <w:pStyle w:val="ECVText"/>
        <w:jc w:val="center"/>
        <w:rPr>
          <w:rFonts w:ascii="Times New Roman" w:hAnsi="Times New Roman" w:cs="Times New Roman"/>
          <w:b/>
          <w:color w:val="auto"/>
        </w:rPr>
      </w:pPr>
    </w:p>
    <w:p w:rsidR="0013756E" w:rsidRPr="00BA4C6E" w:rsidRDefault="00AD35BF" w:rsidP="00BA4C6E">
      <w:pPr>
        <w:pStyle w:val="ECVText"/>
        <w:numPr>
          <w:ilvl w:val="0"/>
          <w:numId w:val="29"/>
        </w:numPr>
        <w:spacing w:line="360" w:lineRule="auto"/>
        <w:ind w:left="714" w:hanging="357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A4C6E">
        <w:rPr>
          <w:rFonts w:ascii="Times New Roman" w:eastAsia="Times New Roman" w:hAnsi="Times New Roman" w:cs="Times New Roman"/>
          <w:b/>
          <w:color w:val="auto"/>
          <w:sz w:val="24"/>
          <w:lang w:eastAsia="bg-BG"/>
        </w:rPr>
        <w:t>Научни публикации</w:t>
      </w:r>
      <w:r w:rsidR="0013756E" w:rsidRPr="00BA4C6E">
        <w:rPr>
          <w:rFonts w:ascii="Times New Roman" w:eastAsia="Times New Roman" w:hAnsi="Times New Roman" w:cs="Times New Roman"/>
          <w:b/>
          <w:color w:val="auto"/>
          <w:sz w:val="24"/>
          <w:lang w:eastAsia="bg-BG"/>
        </w:rPr>
        <w:t xml:space="preserve"> в </w:t>
      </w:r>
      <w:r w:rsidRPr="00BA4C6E">
        <w:rPr>
          <w:rFonts w:ascii="Times New Roman" w:eastAsia="Times New Roman" w:hAnsi="Times New Roman" w:cs="Times New Roman"/>
          <w:b/>
          <w:color w:val="auto"/>
          <w:sz w:val="24"/>
          <w:lang w:eastAsia="bg-BG"/>
        </w:rPr>
        <w:t xml:space="preserve">реферирани </w:t>
      </w:r>
      <w:r w:rsidR="0013756E" w:rsidRPr="00BA4C6E">
        <w:rPr>
          <w:rFonts w:ascii="Times New Roman" w:eastAsia="Times New Roman" w:hAnsi="Times New Roman" w:cs="Times New Roman"/>
          <w:b/>
          <w:color w:val="auto"/>
          <w:sz w:val="24"/>
          <w:lang w:eastAsia="bg-BG"/>
        </w:rPr>
        <w:t xml:space="preserve">списания </w:t>
      </w:r>
      <w:r w:rsidR="00BA4C6E" w:rsidRPr="00BA4C6E">
        <w:rPr>
          <w:rFonts w:ascii="Times New Roman" w:eastAsia="Times New Roman" w:hAnsi="Times New Roman" w:cs="Times New Roman"/>
          <w:b/>
          <w:color w:val="auto"/>
          <w:sz w:val="24"/>
          <w:lang w:eastAsia="bg-BG"/>
        </w:rPr>
        <w:t>(</w:t>
      </w:r>
      <w:proofErr w:type="spellStart"/>
      <w:r w:rsidR="00BA4C6E" w:rsidRPr="00BA4C6E">
        <w:rPr>
          <w:rFonts w:ascii="Times New Roman" w:hAnsi="Times New Roman"/>
          <w:b/>
          <w:bCs/>
          <w:color w:val="auto"/>
          <w:sz w:val="24"/>
          <w:szCs w:val="20"/>
        </w:rPr>
        <w:t>Scopus</w:t>
      </w:r>
      <w:proofErr w:type="spellEnd"/>
      <w:r w:rsidR="00BA4C6E" w:rsidRPr="00BA4C6E">
        <w:rPr>
          <w:rFonts w:ascii="Times New Roman" w:hAnsi="Times New Roman"/>
          <w:b/>
          <w:bCs/>
          <w:color w:val="auto"/>
          <w:sz w:val="24"/>
          <w:szCs w:val="20"/>
        </w:rPr>
        <w:t xml:space="preserve">, </w:t>
      </w:r>
      <w:proofErr w:type="spellStart"/>
      <w:r w:rsidR="00BA4C6E" w:rsidRPr="00BA4C6E">
        <w:rPr>
          <w:rFonts w:ascii="Times New Roman" w:hAnsi="Times New Roman"/>
          <w:b/>
          <w:bCs/>
          <w:color w:val="auto"/>
          <w:sz w:val="24"/>
          <w:szCs w:val="20"/>
        </w:rPr>
        <w:t>WoSc</w:t>
      </w:r>
      <w:proofErr w:type="spellEnd"/>
      <w:r w:rsidR="00BA4C6E" w:rsidRPr="00BA4C6E">
        <w:rPr>
          <w:rFonts w:ascii="Times New Roman" w:hAnsi="Times New Roman"/>
          <w:b/>
          <w:bCs/>
          <w:color w:val="auto"/>
          <w:sz w:val="24"/>
          <w:szCs w:val="20"/>
        </w:rPr>
        <w:t>)</w:t>
      </w:r>
    </w:p>
    <w:p w:rsidR="0013084B" w:rsidRPr="00BA4C6E" w:rsidRDefault="0013084B" w:rsidP="00BA4C6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  <w:bCs/>
          <w:color w:val="auto"/>
          <w:sz w:val="24"/>
          <w:lang w:val="en-GB" w:eastAsia="en-US"/>
        </w:rPr>
      </w:pPr>
      <w:proofErr w:type="spellStart"/>
      <w:r w:rsidRPr="00BA4C6E">
        <w:rPr>
          <w:rFonts w:ascii="Times New Roman" w:hAnsi="Times New Roman" w:cs="Times New Roman"/>
          <w:b/>
          <w:color w:val="auto"/>
          <w:sz w:val="24"/>
          <w:lang w:val="en-GB"/>
        </w:rPr>
        <w:t>Velichkova</w:t>
      </w:r>
      <w:proofErr w:type="spellEnd"/>
      <w:r w:rsidR="00624468" w:rsidRPr="00BA4C6E">
        <w:rPr>
          <w:rFonts w:ascii="Times New Roman" w:hAnsi="Times New Roman" w:cs="Times New Roman"/>
          <w:b/>
          <w:color w:val="auto"/>
          <w:sz w:val="24"/>
          <w:lang w:val="en-GB"/>
        </w:rPr>
        <w:t xml:space="preserve"> P.</w:t>
      </w:r>
      <w:r w:rsidR="00C569EF"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</w:t>
      </w:r>
      <w:proofErr w:type="spellStart"/>
      <w:r w:rsidR="00C569EF" w:rsidRPr="00BA4C6E">
        <w:rPr>
          <w:rFonts w:ascii="Times New Roman" w:hAnsi="Times New Roman" w:cs="Times New Roman"/>
          <w:color w:val="auto"/>
          <w:sz w:val="24"/>
          <w:lang w:val="en-GB"/>
        </w:rPr>
        <w:t>Ivanov</w:t>
      </w:r>
      <w:proofErr w:type="spellEnd"/>
      <w:r w:rsidR="00624468"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T</w:t>
      </w:r>
      <w:r w:rsidR="00C569EF"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</w:t>
      </w:r>
      <w:proofErr w:type="spellStart"/>
      <w:r w:rsidR="00C569EF" w:rsidRPr="00BA4C6E">
        <w:rPr>
          <w:rFonts w:ascii="Times New Roman" w:hAnsi="Times New Roman" w:cs="Times New Roman"/>
          <w:color w:val="auto"/>
          <w:sz w:val="24"/>
          <w:lang w:val="en-GB"/>
        </w:rPr>
        <w:t>Lalov</w:t>
      </w:r>
      <w:proofErr w:type="spellEnd"/>
      <w:r w:rsidR="00C569EF" w:rsidRPr="00BA4C6E">
        <w:rPr>
          <w:rFonts w:ascii="Times New Roman" w:hAnsi="Times New Roman" w:cs="Times New Roman"/>
          <w:color w:val="auto"/>
          <w:sz w:val="24"/>
        </w:rPr>
        <w:t xml:space="preserve"> </w:t>
      </w:r>
      <w:r w:rsidR="00624468"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I. </w:t>
      </w:r>
      <w:r w:rsidR="00C569EF" w:rsidRPr="00BA4C6E">
        <w:rPr>
          <w:rFonts w:ascii="Times New Roman" w:hAnsi="Times New Roman" w:cs="Times New Roman"/>
          <w:color w:val="auto"/>
          <w:sz w:val="24"/>
        </w:rPr>
        <w:t>(</w:t>
      </w:r>
      <w:r w:rsidR="00C569EF" w:rsidRPr="00BA4C6E">
        <w:rPr>
          <w:rFonts w:ascii="Times New Roman" w:hAnsi="Times New Roman" w:cs="Times New Roman"/>
          <w:b/>
          <w:color w:val="auto"/>
          <w:sz w:val="24"/>
        </w:rPr>
        <w:t>2021</w:t>
      </w:r>
      <w:r w:rsidR="00C569EF" w:rsidRPr="00BA4C6E">
        <w:rPr>
          <w:rFonts w:ascii="Times New Roman" w:hAnsi="Times New Roman" w:cs="Times New Roman"/>
          <w:color w:val="auto"/>
          <w:sz w:val="24"/>
        </w:rPr>
        <w:t xml:space="preserve">) 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Application of simplified models for biochemical methane potential optimization procedure- </w:t>
      </w:r>
      <w:r w:rsidR="00DA69B5">
        <w:rPr>
          <w:rFonts w:ascii="Times New Roman" w:hAnsi="Times New Roman" w:cs="Times New Roman"/>
          <w:b/>
          <w:color w:val="auto"/>
          <w:sz w:val="24"/>
        </w:rPr>
        <w:t>в</w:t>
      </w:r>
      <w:r w:rsidRPr="00BA4C6E">
        <w:rPr>
          <w:rFonts w:ascii="Times New Roman" w:hAnsi="Times New Roman" w:cs="Times New Roman"/>
          <w:b/>
          <w:color w:val="auto"/>
          <w:sz w:val="24"/>
        </w:rPr>
        <w:t xml:space="preserve"> печат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>;</w:t>
      </w:r>
    </w:p>
    <w:p w:rsidR="0013084B" w:rsidRPr="00BA4C6E" w:rsidRDefault="00624468" w:rsidP="00BA4C6E">
      <w:pPr>
        <w:pStyle w:val="ListParagraph"/>
        <w:widowControl/>
        <w:numPr>
          <w:ilvl w:val="0"/>
          <w:numId w:val="17"/>
        </w:numPr>
        <w:suppressAutoHyphens w:val="0"/>
        <w:spacing w:line="360" w:lineRule="auto"/>
        <w:ind w:left="714" w:hanging="357"/>
        <w:jc w:val="both"/>
        <w:rPr>
          <w:rFonts w:ascii="Times New Roman" w:eastAsia="Calibri" w:hAnsi="Times New Roman" w:cs="Times New Roman"/>
          <w:bCs/>
          <w:color w:val="auto"/>
          <w:sz w:val="24"/>
          <w:lang w:val="en-US"/>
        </w:rPr>
      </w:pPr>
      <w:proofErr w:type="spellStart"/>
      <w:r w:rsidRPr="00BA4C6E">
        <w:rPr>
          <w:rFonts w:ascii="Times New Roman" w:eastAsia="Calibri" w:hAnsi="Times New Roman" w:cs="Times New Roman"/>
          <w:bCs/>
          <w:color w:val="auto"/>
          <w:sz w:val="24"/>
          <w:lang w:val="en-GB"/>
        </w:rPr>
        <w:t>Angelov</w:t>
      </w:r>
      <w:proofErr w:type="spellEnd"/>
      <w:r w:rsidR="00C569EF" w:rsidRPr="00BA4C6E">
        <w:rPr>
          <w:rFonts w:ascii="Times New Roman" w:eastAsia="Calibri" w:hAnsi="Times New Roman" w:cs="Times New Roman"/>
          <w:bCs/>
          <w:color w:val="auto"/>
          <w:sz w:val="24"/>
          <w:lang w:val="en-GB"/>
        </w:rPr>
        <w:t xml:space="preserve"> A.,</w:t>
      </w:r>
      <w:r w:rsidRPr="00BA4C6E"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</w:t>
      </w:r>
      <w:proofErr w:type="spellStart"/>
      <w:r w:rsidRPr="00BA4C6E">
        <w:rPr>
          <w:rFonts w:ascii="Times New Roman" w:eastAsia="Calibri" w:hAnsi="Times New Roman" w:cs="Times New Roman"/>
          <w:color w:val="auto"/>
          <w:sz w:val="24"/>
          <w:lang w:val="en-GB"/>
        </w:rPr>
        <w:t>Bratkova</w:t>
      </w:r>
      <w:proofErr w:type="spellEnd"/>
      <w:r w:rsidR="00C569EF" w:rsidRPr="00BA4C6E"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S., </w:t>
      </w:r>
      <w:proofErr w:type="spellStart"/>
      <w:r w:rsidR="00C569EF" w:rsidRPr="00BA4C6E">
        <w:rPr>
          <w:rFonts w:ascii="Times New Roman" w:eastAsia="Calibri" w:hAnsi="Times New Roman" w:cs="Times New Roman"/>
          <w:b/>
          <w:color w:val="auto"/>
          <w:sz w:val="24"/>
          <w:lang w:val="en-GB"/>
        </w:rPr>
        <w:t>Velichkova</w:t>
      </w:r>
      <w:proofErr w:type="spellEnd"/>
      <w:r w:rsidR="00C569EF" w:rsidRPr="00BA4C6E">
        <w:rPr>
          <w:rFonts w:ascii="Times New Roman" w:eastAsia="Calibri" w:hAnsi="Times New Roman" w:cs="Times New Roman"/>
          <w:b/>
          <w:color w:val="auto"/>
          <w:sz w:val="24"/>
          <w:lang w:val="en-GB"/>
        </w:rPr>
        <w:t xml:space="preserve"> </w:t>
      </w:r>
      <w:r w:rsidR="00C569EF" w:rsidRPr="00BA4C6E">
        <w:rPr>
          <w:rFonts w:ascii="Times New Roman" w:eastAsia="Calibri" w:hAnsi="Times New Roman" w:cs="Times New Roman"/>
          <w:b/>
          <w:bCs/>
          <w:color w:val="auto"/>
          <w:sz w:val="24"/>
          <w:lang w:val="en-GB"/>
        </w:rPr>
        <w:t>P.</w:t>
      </w:r>
      <w:r w:rsidR="00C569EF" w:rsidRPr="00BA4C6E"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(</w:t>
      </w:r>
      <w:r w:rsidR="00C569EF" w:rsidRPr="00BA4C6E">
        <w:rPr>
          <w:rFonts w:ascii="Times New Roman" w:eastAsia="Calibri" w:hAnsi="Times New Roman" w:cs="Times New Roman"/>
          <w:b/>
          <w:color w:val="auto"/>
          <w:sz w:val="24"/>
          <w:lang w:val="en-GB"/>
        </w:rPr>
        <w:t>2021</w:t>
      </w:r>
      <w:r w:rsidR="00C569EF" w:rsidRPr="00BA4C6E"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) Integration of microbial fuel cells in a system for </w:t>
      </w:r>
      <w:proofErr w:type="spellStart"/>
      <w:r w:rsidR="00C569EF" w:rsidRPr="00BA4C6E">
        <w:rPr>
          <w:rFonts w:ascii="Times New Roman" w:eastAsia="Calibri" w:hAnsi="Times New Roman" w:cs="Times New Roman"/>
          <w:color w:val="auto"/>
          <w:sz w:val="24"/>
          <w:lang w:val="en-GB"/>
        </w:rPr>
        <w:t>biomethanization</w:t>
      </w:r>
      <w:proofErr w:type="spellEnd"/>
      <w:r w:rsidR="00C569EF" w:rsidRPr="00BA4C6E"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and photosynthesis</w:t>
      </w:r>
      <w:r w:rsidR="00C569EF" w:rsidRPr="00BA4C6E">
        <w:rPr>
          <w:rFonts w:ascii="Times New Roman" w:eastAsia="Calibri" w:hAnsi="Times New Roman" w:cs="Times New Roman"/>
          <w:color w:val="auto"/>
          <w:sz w:val="24"/>
        </w:rPr>
        <w:t>-</w:t>
      </w:r>
      <w:r w:rsidR="00C569EF" w:rsidRPr="00BA4C6E">
        <w:rPr>
          <w:rFonts w:eastAsia="Calibri" w:cs="Times New Roman"/>
          <w:color w:val="auto"/>
          <w:sz w:val="24"/>
          <w:lang w:val="en-US"/>
        </w:rPr>
        <w:t xml:space="preserve"> </w:t>
      </w:r>
      <w:r w:rsidR="00D260F4" w:rsidRPr="00BA4C6E">
        <w:rPr>
          <w:rFonts w:ascii="Times New Roman" w:eastAsia="Calibri" w:hAnsi="Times New Roman" w:cs="Times New Roman"/>
          <w:b/>
          <w:color w:val="auto"/>
          <w:sz w:val="24"/>
        </w:rPr>
        <w:t>приета за печат</w:t>
      </w:r>
      <w:r w:rsidR="0013084B" w:rsidRPr="00BA4C6E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r w:rsidR="0013084B" w:rsidRPr="00BA4C6E">
        <w:rPr>
          <w:rFonts w:ascii="Times New Roman" w:eastAsia="Calibri" w:hAnsi="Times New Roman" w:cs="Times New Roman"/>
          <w:color w:val="auto"/>
          <w:sz w:val="24"/>
          <w:lang w:val="en-US"/>
        </w:rPr>
        <w:t xml:space="preserve">в </w:t>
      </w:r>
      <w:r w:rsidR="0013084B" w:rsidRPr="00BA4C6E">
        <w:rPr>
          <w:rFonts w:ascii="Times New Roman" w:eastAsia="Calibri" w:hAnsi="Times New Roman" w:cs="Times New Roman"/>
          <w:i/>
          <w:color w:val="auto"/>
          <w:sz w:val="24"/>
          <w:lang w:val="en-US"/>
        </w:rPr>
        <w:t>Journal of Chemical Technology and Metallurgy</w:t>
      </w:r>
      <w:r w:rsidR="0013084B" w:rsidRPr="00BA4C6E">
        <w:rPr>
          <w:rFonts w:ascii="Times New Roman" w:eastAsia="Calibri" w:hAnsi="Times New Roman" w:cs="Times New Roman"/>
          <w:color w:val="auto"/>
          <w:sz w:val="24"/>
          <w:lang w:val="en-US"/>
        </w:rPr>
        <w:t xml:space="preserve">, </w:t>
      </w:r>
      <w:r w:rsidR="0013084B" w:rsidRPr="00BA4C6E">
        <w:rPr>
          <w:rFonts w:ascii="Times New Roman" w:eastAsia="Calibri" w:hAnsi="Times New Roman" w:cs="Times New Roman"/>
          <w:b/>
          <w:bCs/>
          <w:color w:val="auto"/>
          <w:sz w:val="24"/>
          <w:u w:val="single"/>
          <w:lang w:val="en-US"/>
        </w:rPr>
        <w:t>SJR= 0.19</w:t>
      </w:r>
      <w:r w:rsidR="0013084B" w:rsidRPr="00BA4C6E">
        <w:rPr>
          <w:rFonts w:ascii="Times New Roman" w:eastAsia="Calibri" w:hAnsi="Times New Roman" w:cs="Times New Roman"/>
          <w:bCs/>
          <w:color w:val="auto"/>
          <w:sz w:val="24"/>
        </w:rPr>
        <w:t>;</w:t>
      </w:r>
    </w:p>
    <w:p w:rsidR="0013084B" w:rsidRPr="00BA4C6E" w:rsidRDefault="0013084B" w:rsidP="00BA4C6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  <w:bCs/>
          <w:color w:val="auto"/>
          <w:sz w:val="24"/>
          <w:lang w:val="en-GB" w:eastAsia="en-US"/>
        </w:rPr>
      </w:pPr>
      <w:proofErr w:type="spellStart"/>
      <w:r w:rsidRPr="00BA4C6E">
        <w:rPr>
          <w:rFonts w:ascii="Times New Roman" w:hAnsi="Times New Roman" w:cs="Times New Roman"/>
          <w:b/>
          <w:color w:val="auto"/>
          <w:sz w:val="24"/>
          <w:lang w:val="en-GB"/>
        </w:rPr>
        <w:t>Velichkova</w:t>
      </w:r>
      <w:proofErr w:type="spellEnd"/>
      <w:r w:rsidR="00624468" w:rsidRPr="00BA4C6E">
        <w:rPr>
          <w:rFonts w:ascii="Times New Roman" w:hAnsi="Times New Roman" w:cs="Times New Roman"/>
          <w:b/>
          <w:color w:val="auto"/>
          <w:sz w:val="24"/>
          <w:lang w:val="en-GB"/>
        </w:rPr>
        <w:t xml:space="preserve"> P.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Ivanov</w:t>
      </w:r>
      <w:proofErr w:type="spellEnd"/>
      <w:r w:rsidR="00624468"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T.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Lalov</w:t>
      </w:r>
      <w:proofErr w:type="spellEnd"/>
      <w:r w:rsidRPr="00BA4C6E">
        <w:rPr>
          <w:rFonts w:ascii="Times New Roman" w:hAnsi="Times New Roman" w:cs="Times New Roman"/>
          <w:color w:val="auto"/>
          <w:sz w:val="24"/>
        </w:rPr>
        <w:t xml:space="preserve"> </w:t>
      </w:r>
      <w:r w:rsidR="00624468"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I. </w:t>
      </w:r>
      <w:r w:rsidRPr="00BA4C6E">
        <w:rPr>
          <w:rFonts w:ascii="Times New Roman" w:hAnsi="Times New Roman" w:cs="Times New Roman"/>
          <w:color w:val="auto"/>
          <w:sz w:val="24"/>
        </w:rPr>
        <w:t>(</w:t>
      </w:r>
      <w:r w:rsidRPr="00BA4C6E">
        <w:rPr>
          <w:rFonts w:ascii="Times New Roman" w:hAnsi="Times New Roman" w:cs="Times New Roman"/>
          <w:b/>
          <w:color w:val="auto"/>
          <w:sz w:val="24"/>
        </w:rPr>
        <w:t>2020</w:t>
      </w:r>
      <w:r w:rsidRPr="00BA4C6E">
        <w:rPr>
          <w:rFonts w:ascii="Times New Roman" w:hAnsi="Times New Roman" w:cs="Times New Roman"/>
          <w:color w:val="auto"/>
          <w:sz w:val="24"/>
        </w:rPr>
        <w:t>)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Complex transformation of acid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hydrolysates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of primary and secondary biomass to bioenergy</w:t>
      </w:r>
      <w:r w:rsidRPr="00BA4C6E">
        <w:rPr>
          <w:rFonts w:ascii="Times New Roman" w:hAnsi="Times New Roman" w:cs="Times New Roman"/>
          <w:color w:val="auto"/>
          <w:sz w:val="24"/>
        </w:rPr>
        <w:t xml:space="preserve">, </w:t>
      </w:r>
      <w:r w:rsidRPr="00BA4C6E">
        <w:rPr>
          <w:rFonts w:ascii="Times New Roman" w:hAnsi="Times New Roman" w:cs="Times New Roman"/>
          <w:i/>
          <w:color w:val="auto"/>
          <w:sz w:val="24"/>
          <w:lang w:val="en-US"/>
        </w:rPr>
        <w:t>Bulgarian Chemical Communications</w:t>
      </w:r>
      <w:r w:rsidRPr="00BA4C6E">
        <w:rPr>
          <w:rFonts w:ascii="Times New Roman" w:hAnsi="Times New Roman" w:cs="Times New Roman"/>
          <w:color w:val="auto"/>
          <w:sz w:val="24"/>
          <w:lang w:val="en-US"/>
        </w:rPr>
        <w:t xml:space="preserve">, Volume 52, Special Issue B, </w:t>
      </w:r>
      <w:r w:rsidR="008C77FC">
        <w:rPr>
          <w:rFonts w:ascii="Times New Roman" w:hAnsi="Times New Roman" w:cs="Times New Roman"/>
          <w:color w:val="auto"/>
          <w:sz w:val="24"/>
          <w:lang w:val="en-US"/>
        </w:rPr>
        <w:t xml:space="preserve">44-47, </w:t>
      </w:r>
      <w:r w:rsidR="00BA4C6E" w:rsidRPr="00BA4C6E">
        <w:rPr>
          <w:rFonts w:ascii="Times New Roman" w:hAnsi="Times New Roman" w:cs="Times New Roman"/>
          <w:b/>
          <w:color w:val="auto"/>
          <w:sz w:val="24"/>
          <w:u w:val="single"/>
          <w:lang w:val="en-US"/>
        </w:rPr>
        <w:t>SJR</w:t>
      </w:r>
      <w:r w:rsidRPr="00BA4C6E">
        <w:rPr>
          <w:rFonts w:ascii="Times New Roman" w:hAnsi="Times New Roman" w:cs="Times New Roman"/>
          <w:b/>
          <w:color w:val="auto"/>
          <w:sz w:val="24"/>
          <w:u w:val="single"/>
          <w:lang w:val="en-US"/>
        </w:rPr>
        <w:t>=0.</w:t>
      </w:r>
      <w:r w:rsidR="00BA4C6E" w:rsidRPr="00BA4C6E">
        <w:rPr>
          <w:rFonts w:ascii="Times New Roman" w:hAnsi="Times New Roman" w:cs="Times New Roman"/>
          <w:b/>
          <w:color w:val="auto"/>
          <w:sz w:val="24"/>
          <w:u w:val="single"/>
          <w:lang w:val="en-US"/>
        </w:rPr>
        <w:t>14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>;</w:t>
      </w:r>
    </w:p>
    <w:p w:rsidR="0013756E" w:rsidRPr="00BA4C6E" w:rsidRDefault="0013756E" w:rsidP="00BA4C6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color w:val="auto"/>
          <w:sz w:val="24"/>
          <w:lang w:val="en-GB" w:eastAsia="en-US"/>
        </w:rPr>
      </w:pPr>
      <w:proofErr w:type="spellStart"/>
      <w:r w:rsidRPr="00BA4C6E">
        <w:rPr>
          <w:rFonts w:ascii="Times New Roman" w:hAnsi="Times New Roman" w:cs="Times New Roman"/>
          <w:b/>
          <w:bCs/>
          <w:color w:val="auto"/>
          <w:sz w:val="24"/>
          <w:lang w:val="en-GB" w:eastAsia="en-US"/>
        </w:rPr>
        <w:t>Velichkova</w:t>
      </w:r>
      <w:proofErr w:type="spellEnd"/>
      <w:r w:rsidRPr="00BA4C6E">
        <w:rPr>
          <w:rFonts w:ascii="Times New Roman" w:hAnsi="Times New Roman" w:cs="Times New Roman"/>
          <w:b/>
          <w:bCs/>
          <w:color w:val="auto"/>
          <w:sz w:val="24"/>
          <w:lang w:val="en-GB" w:eastAsia="en-US"/>
        </w:rPr>
        <w:t xml:space="preserve"> P. G.</w:t>
      </w:r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, </w:t>
      </w:r>
      <w:proofErr w:type="spellStart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Ivanov</w:t>
      </w:r>
      <w:proofErr w:type="spellEnd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 T. V., </w:t>
      </w:r>
      <w:proofErr w:type="spellStart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Lalov</w:t>
      </w:r>
      <w:proofErr w:type="spellEnd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 I. G. </w:t>
      </w:r>
      <w:r w:rsidRPr="00BA4C6E">
        <w:rPr>
          <w:rFonts w:ascii="Times New Roman" w:hAnsi="Times New Roman" w:cs="Times New Roman"/>
          <w:b/>
          <w:bCs/>
          <w:color w:val="auto"/>
          <w:sz w:val="24"/>
          <w:lang w:val="en-GB" w:eastAsia="en-US"/>
        </w:rPr>
        <w:t>(2017</w:t>
      </w:r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) Magnetically assisted fluidized bed bioreactor for bioethanol production, </w:t>
      </w:r>
      <w:r w:rsidRPr="00BA4C6E">
        <w:rPr>
          <w:rFonts w:ascii="Times New Roman" w:hAnsi="Times New Roman" w:cs="Times New Roman"/>
          <w:bCs/>
          <w:i/>
          <w:color w:val="auto"/>
          <w:sz w:val="24"/>
          <w:lang w:val="en-GB" w:eastAsia="en-US"/>
        </w:rPr>
        <w:t>Bulgarian Chemical Communications</w:t>
      </w:r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, Volume 49, Special Issue L,  105-109</w:t>
      </w:r>
      <w:r w:rsidRPr="00BA4C6E">
        <w:rPr>
          <w:rFonts w:ascii="Times New Roman" w:hAnsi="Times New Roman" w:cs="Times New Roman"/>
          <w:bCs/>
          <w:color w:val="auto"/>
          <w:sz w:val="24"/>
          <w:lang w:eastAsia="en-US"/>
        </w:rPr>
        <w:t xml:space="preserve">, </w:t>
      </w:r>
      <w:r w:rsidRPr="00BA4C6E">
        <w:rPr>
          <w:rFonts w:ascii="Times New Roman" w:hAnsi="Times New Roman" w:cs="Times New Roman"/>
          <w:b/>
          <w:color w:val="auto"/>
          <w:sz w:val="24"/>
          <w:u w:val="single"/>
          <w:lang w:val="en-US"/>
        </w:rPr>
        <w:t>IF=0.229</w:t>
      </w:r>
      <w:r w:rsidRPr="00BA4C6E">
        <w:rPr>
          <w:rFonts w:ascii="Times New Roman" w:hAnsi="Times New Roman" w:cs="Times New Roman"/>
          <w:bCs/>
          <w:color w:val="auto"/>
          <w:sz w:val="24"/>
          <w:lang w:eastAsia="en-US"/>
        </w:rPr>
        <w:t xml:space="preserve">. </w:t>
      </w:r>
    </w:p>
    <w:p w:rsidR="0013756E" w:rsidRPr="00BA4C6E" w:rsidRDefault="00AD35BF" w:rsidP="00BA4C6E">
      <w:pPr>
        <w:pStyle w:val="ListParagraph"/>
        <w:numPr>
          <w:ilvl w:val="0"/>
          <w:numId w:val="29"/>
        </w:numPr>
        <w:spacing w:before="120" w:line="360" w:lineRule="auto"/>
        <w:rPr>
          <w:rFonts w:ascii="Times New Roman" w:hAnsi="Times New Roman" w:cs="Times New Roman"/>
          <w:b/>
          <w:color w:val="auto"/>
          <w:sz w:val="24"/>
        </w:rPr>
      </w:pPr>
      <w:r w:rsidRPr="00BA4C6E">
        <w:rPr>
          <w:rFonts w:ascii="Times New Roman" w:hAnsi="Times New Roman" w:cs="Times New Roman"/>
          <w:b/>
          <w:color w:val="auto"/>
          <w:sz w:val="24"/>
        </w:rPr>
        <w:t>Научни публикации</w:t>
      </w:r>
      <w:r w:rsidR="0013756E" w:rsidRPr="00BA4C6E">
        <w:rPr>
          <w:rFonts w:ascii="Times New Roman" w:hAnsi="Times New Roman" w:cs="Times New Roman"/>
          <w:b/>
          <w:color w:val="auto"/>
          <w:sz w:val="24"/>
        </w:rPr>
        <w:t xml:space="preserve"> в </w:t>
      </w:r>
      <w:r w:rsidRPr="00BA4C6E">
        <w:rPr>
          <w:rFonts w:ascii="Times New Roman" w:hAnsi="Times New Roman" w:cs="Times New Roman"/>
          <w:b/>
          <w:color w:val="auto"/>
          <w:sz w:val="24"/>
        </w:rPr>
        <w:t>нереферирани</w:t>
      </w:r>
      <w:r w:rsidR="00C53B8F" w:rsidRPr="00BA4C6E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13756E" w:rsidRPr="00BA4C6E">
        <w:rPr>
          <w:rFonts w:ascii="Times New Roman" w:hAnsi="Times New Roman" w:cs="Times New Roman"/>
          <w:b/>
          <w:color w:val="auto"/>
          <w:sz w:val="24"/>
        </w:rPr>
        <w:t xml:space="preserve">списания </w:t>
      </w:r>
      <w:r w:rsidRPr="00BA4C6E">
        <w:rPr>
          <w:rFonts w:ascii="Times New Roman" w:hAnsi="Times New Roman" w:cs="Times New Roman"/>
          <w:b/>
          <w:color w:val="auto"/>
          <w:sz w:val="24"/>
        </w:rPr>
        <w:t>с научно рецензиране</w:t>
      </w:r>
      <w:r w:rsidR="0013756E" w:rsidRPr="00BA4C6E"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:rsidR="0013084B" w:rsidRPr="00BA4C6E" w:rsidRDefault="0013084B" w:rsidP="00BA4C6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  <w:bCs/>
          <w:color w:val="auto"/>
          <w:sz w:val="24"/>
          <w:lang w:val="en-GB" w:eastAsia="en-US"/>
        </w:rPr>
      </w:pPr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Omar S., </w:t>
      </w:r>
      <w:proofErr w:type="spellStart"/>
      <w:r w:rsidRPr="00BA4C6E">
        <w:rPr>
          <w:rFonts w:ascii="Times New Roman" w:hAnsi="Times New Roman" w:cs="Times New Roman"/>
          <w:b/>
          <w:bCs/>
          <w:color w:val="auto"/>
          <w:sz w:val="24"/>
          <w:lang w:val="en-GB" w:eastAsia="en-US"/>
        </w:rPr>
        <w:t>Velichkova</w:t>
      </w:r>
      <w:proofErr w:type="spellEnd"/>
      <w:r w:rsidRPr="00BA4C6E">
        <w:rPr>
          <w:rFonts w:ascii="Times New Roman" w:hAnsi="Times New Roman" w:cs="Times New Roman"/>
          <w:b/>
          <w:bCs/>
          <w:color w:val="auto"/>
          <w:sz w:val="24"/>
          <w:lang w:val="en-GB" w:eastAsia="en-US"/>
        </w:rPr>
        <w:t xml:space="preserve"> P</w:t>
      </w:r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., </w:t>
      </w:r>
      <w:proofErr w:type="spellStart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Ivanov</w:t>
      </w:r>
      <w:proofErr w:type="spellEnd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 T., </w:t>
      </w:r>
      <w:proofErr w:type="spellStart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Lalov</w:t>
      </w:r>
      <w:proofErr w:type="spellEnd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  I. (</w:t>
      </w:r>
      <w:r w:rsidRPr="00BA4C6E">
        <w:rPr>
          <w:rFonts w:ascii="Times New Roman" w:hAnsi="Times New Roman" w:cs="Times New Roman"/>
          <w:b/>
          <w:bCs/>
          <w:color w:val="auto"/>
          <w:sz w:val="24"/>
          <w:lang w:val="en-GB" w:eastAsia="en-US"/>
        </w:rPr>
        <w:t>2019</w:t>
      </w:r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) Investigation of potato peels as a raw material base for biofuels production, </w:t>
      </w:r>
      <w:r w:rsidRPr="00BA4C6E">
        <w:rPr>
          <w:rFonts w:ascii="Times New Roman" w:hAnsi="Times New Roman" w:cs="Times New Roman"/>
          <w:bCs/>
          <w:i/>
          <w:color w:val="auto"/>
          <w:sz w:val="24"/>
          <w:lang w:val="en-GB" w:eastAsia="en-US"/>
        </w:rPr>
        <w:t xml:space="preserve">Annual of Sofia University “St. </w:t>
      </w:r>
      <w:proofErr w:type="spellStart"/>
      <w:r w:rsidRPr="00BA4C6E">
        <w:rPr>
          <w:rFonts w:ascii="Times New Roman" w:hAnsi="Times New Roman" w:cs="Times New Roman"/>
          <w:bCs/>
          <w:i/>
          <w:color w:val="auto"/>
          <w:sz w:val="24"/>
          <w:lang w:val="en-GB" w:eastAsia="en-US"/>
        </w:rPr>
        <w:t>Kliment</w:t>
      </w:r>
      <w:proofErr w:type="spellEnd"/>
      <w:r w:rsidRPr="00BA4C6E">
        <w:rPr>
          <w:rFonts w:ascii="Times New Roman" w:hAnsi="Times New Roman" w:cs="Times New Roman"/>
          <w:bCs/>
          <w:i/>
          <w:color w:val="auto"/>
          <w:sz w:val="24"/>
          <w:lang w:val="en-GB" w:eastAsia="en-US"/>
        </w:rPr>
        <w:t xml:space="preserve"> </w:t>
      </w:r>
      <w:proofErr w:type="spellStart"/>
      <w:r w:rsidRPr="00BA4C6E">
        <w:rPr>
          <w:rFonts w:ascii="Times New Roman" w:hAnsi="Times New Roman" w:cs="Times New Roman"/>
          <w:bCs/>
          <w:i/>
          <w:color w:val="auto"/>
          <w:sz w:val="24"/>
          <w:lang w:val="en-GB" w:eastAsia="en-US"/>
        </w:rPr>
        <w:t>Ohridski</w:t>
      </w:r>
      <w:proofErr w:type="spellEnd"/>
      <w:r w:rsidRPr="00BA4C6E">
        <w:rPr>
          <w:rFonts w:ascii="Times New Roman" w:hAnsi="Times New Roman" w:cs="Times New Roman"/>
          <w:bCs/>
          <w:i/>
          <w:color w:val="auto"/>
          <w:sz w:val="24"/>
          <w:lang w:val="en-GB" w:eastAsia="en-US"/>
        </w:rPr>
        <w:t>”, Faculty of Biology</w:t>
      </w:r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, Book 4 - Scientific Sessions of the Faculty of Biology 2019, volume 104, pp. 70-78, International Scientific Conference “</w:t>
      </w:r>
      <w:proofErr w:type="spellStart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Kliment’s</w:t>
      </w:r>
      <w:proofErr w:type="spellEnd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 Days”, Sofia 2018;</w:t>
      </w:r>
    </w:p>
    <w:p w:rsidR="00AD35BF" w:rsidRPr="00BA4C6E" w:rsidRDefault="0013084B" w:rsidP="00BA4C6E">
      <w:pPr>
        <w:pStyle w:val="ECVSectionBullet"/>
        <w:numPr>
          <w:ilvl w:val="0"/>
          <w:numId w:val="17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color w:val="auto"/>
          <w:sz w:val="24"/>
          <w:lang w:val="en-GB"/>
        </w:rPr>
      </w:pPr>
      <w:proofErr w:type="spellStart"/>
      <w:r w:rsidRPr="00BA4C6E">
        <w:rPr>
          <w:rFonts w:ascii="Times New Roman" w:hAnsi="Times New Roman" w:cs="Times New Roman"/>
          <w:b/>
          <w:color w:val="auto"/>
          <w:sz w:val="24"/>
          <w:lang w:val="en-GB"/>
        </w:rPr>
        <w:t>Velichkova</w:t>
      </w:r>
      <w:proofErr w:type="spellEnd"/>
      <w:r w:rsidR="00624468" w:rsidRPr="00BA4C6E">
        <w:rPr>
          <w:rFonts w:ascii="Times New Roman" w:hAnsi="Times New Roman" w:cs="Times New Roman"/>
          <w:b/>
          <w:color w:val="auto"/>
          <w:sz w:val="24"/>
          <w:lang w:val="en-GB"/>
        </w:rPr>
        <w:t xml:space="preserve"> P.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Marinkova</w:t>
      </w:r>
      <w:proofErr w:type="spellEnd"/>
      <w:r w:rsidR="00624468"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D.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Yaneva</w:t>
      </w:r>
      <w:proofErr w:type="spellEnd"/>
      <w:r w:rsidR="00624468"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S.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Yotova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</w:t>
      </w:r>
      <w:r w:rsidR="00624468"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L. 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>(</w:t>
      </w:r>
      <w:r w:rsidRPr="00BA4C6E">
        <w:rPr>
          <w:rFonts w:ascii="Times New Roman" w:hAnsi="Times New Roman" w:cs="Times New Roman"/>
          <w:b/>
          <w:color w:val="auto"/>
          <w:sz w:val="24"/>
          <w:lang w:val="en-GB"/>
        </w:rPr>
        <w:t>2015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) Isolation and purification of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tyrosinase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from different plant sources</w:t>
      </w:r>
      <w:r w:rsidRPr="00BA4C6E">
        <w:rPr>
          <w:rFonts w:ascii="Times New Roman" w:hAnsi="Times New Roman" w:cs="Times New Roman"/>
          <w:color w:val="auto"/>
          <w:sz w:val="24"/>
        </w:rPr>
        <w:t>,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Annuaire</w:t>
      </w:r>
      <w:proofErr w:type="spellEnd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 de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l’Université</w:t>
      </w:r>
      <w:proofErr w:type="spellEnd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 de Sofia “St.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Kliment</w:t>
      </w:r>
      <w:proofErr w:type="spellEnd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Ohridski</w:t>
      </w:r>
      <w:proofErr w:type="spellEnd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”,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Faculte</w:t>
      </w:r>
      <w:proofErr w:type="spellEnd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 de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Biologie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volume 100,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livre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4, pp. 70-75, First National Conference of Biotechnology, Sofia 2014</w:t>
      </w:r>
      <w:r w:rsidRPr="00BA4C6E">
        <w:rPr>
          <w:rFonts w:ascii="Times New Roman" w:hAnsi="Times New Roman" w:cs="Times New Roman"/>
          <w:color w:val="auto"/>
          <w:sz w:val="24"/>
        </w:rPr>
        <w:t>.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</w:t>
      </w:r>
    </w:p>
    <w:p w:rsidR="00AD35BF" w:rsidRPr="00BA4C6E" w:rsidRDefault="00AD35BF" w:rsidP="00BA4C6E">
      <w:pPr>
        <w:pStyle w:val="ECVSectionBulle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A4C6E">
        <w:rPr>
          <w:rFonts w:ascii="Times New Roman" w:hAnsi="Times New Roman" w:cs="Times New Roman"/>
          <w:b/>
          <w:color w:val="auto"/>
          <w:sz w:val="24"/>
        </w:rPr>
        <w:t>Научни публикации, цитирани в дисертационния труд</w:t>
      </w:r>
    </w:p>
    <w:p w:rsidR="00AD35BF" w:rsidRPr="00BA4C6E" w:rsidRDefault="00AD35BF" w:rsidP="00BA4C6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  <w:bCs/>
          <w:color w:val="auto"/>
          <w:sz w:val="24"/>
          <w:lang w:val="en-GB" w:eastAsia="en-US"/>
        </w:rPr>
      </w:pPr>
      <w:proofErr w:type="spellStart"/>
      <w:r w:rsidRPr="00BA4C6E">
        <w:rPr>
          <w:rFonts w:ascii="Times New Roman" w:hAnsi="Times New Roman" w:cs="Times New Roman"/>
          <w:b/>
          <w:bCs/>
          <w:color w:val="auto"/>
          <w:sz w:val="24"/>
          <w:lang w:val="en-GB" w:eastAsia="en-US"/>
        </w:rPr>
        <w:t>Velichkova</w:t>
      </w:r>
      <w:proofErr w:type="spellEnd"/>
      <w:r w:rsidRPr="00BA4C6E">
        <w:rPr>
          <w:rFonts w:ascii="Times New Roman" w:hAnsi="Times New Roman" w:cs="Times New Roman"/>
          <w:b/>
          <w:bCs/>
          <w:color w:val="auto"/>
          <w:sz w:val="24"/>
          <w:lang w:val="en-GB" w:eastAsia="en-US"/>
        </w:rPr>
        <w:t xml:space="preserve"> P. G.</w:t>
      </w:r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, </w:t>
      </w:r>
      <w:proofErr w:type="spellStart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Ivanov</w:t>
      </w:r>
      <w:proofErr w:type="spellEnd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 T. V., </w:t>
      </w:r>
      <w:proofErr w:type="spellStart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Lalov</w:t>
      </w:r>
      <w:proofErr w:type="spellEnd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 I. G. (</w:t>
      </w:r>
      <w:r w:rsidRPr="00BA4C6E">
        <w:rPr>
          <w:rFonts w:ascii="Times New Roman" w:hAnsi="Times New Roman" w:cs="Times New Roman"/>
          <w:b/>
          <w:bCs/>
          <w:color w:val="auto"/>
          <w:sz w:val="24"/>
          <w:lang w:val="en-GB" w:eastAsia="en-US"/>
        </w:rPr>
        <w:t>2017</w:t>
      </w:r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) A study of the energy potential of </w:t>
      </w:r>
      <w:proofErr w:type="spellStart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vinasse</w:t>
      </w:r>
      <w:proofErr w:type="spellEnd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, Bulgarian </w:t>
      </w:r>
      <w:r w:rsidRPr="00BA4C6E">
        <w:rPr>
          <w:rFonts w:ascii="Times New Roman" w:hAnsi="Times New Roman" w:cs="Times New Roman"/>
          <w:bCs/>
          <w:i/>
          <w:color w:val="auto"/>
          <w:sz w:val="24"/>
          <w:lang w:val="en-GB" w:eastAsia="en-US"/>
        </w:rPr>
        <w:t>Chemical Communications</w:t>
      </w:r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, Volume 49, Special Issue L, 74 – 78</w:t>
      </w:r>
      <w:r w:rsidRPr="00BA4C6E">
        <w:rPr>
          <w:rFonts w:ascii="Times New Roman" w:hAnsi="Times New Roman" w:cs="Times New Roman"/>
          <w:bCs/>
          <w:color w:val="auto"/>
          <w:sz w:val="24"/>
          <w:lang w:eastAsia="en-US"/>
        </w:rPr>
        <w:t xml:space="preserve">, </w:t>
      </w:r>
      <w:r w:rsidRPr="00BA4C6E">
        <w:rPr>
          <w:rFonts w:ascii="Times New Roman" w:hAnsi="Times New Roman" w:cs="Times New Roman"/>
          <w:b/>
          <w:color w:val="auto"/>
          <w:sz w:val="24"/>
          <w:u w:val="single"/>
          <w:lang w:val="en-US"/>
        </w:rPr>
        <w:t>IF=0.229</w:t>
      </w:r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;</w:t>
      </w:r>
    </w:p>
    <w:p w:rsidR="00AD35BF" w:rsidRPr="00BA4C6E" w:rsidRDefault="00AD35BF" w:rsidP="00BA4C6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  <w:bCs/>
          <w:color w:val="auto"/>
          <w:sz w:val="24"/>
          <w:lang w:val="en-GB" w:eastAsia="en-US"/>
        </w:rPr>
      </w:pPr>
      <w:proofErr w:type="spellStart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Yavorov</w:t>
      </w:r>
      <w:proofErr w:type="spellEnd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 N., </w:t>
      </w:r>
      <w:proofErr w:type="spellStart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Petrin</w:t>
      </w:r>
      <w:proofErr w:type="spellEnd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 S., </w:t>
      </w:r>
      <w:proofErr w:type="spellStart"/>
      <w:r w:rsidRPr="00BA4C6E">
        <w:rPr>
          <w:rFonts w:ascii="Times New Roman" w:hAnsi="Times New Roman" w:cs="Times New Roman"/>
          <w:b/>
          <w:bCs/>
          <w:color w:val="auto"/>
          <w:sz w:val="24"/>
          <w:lang w:val="en-GB" w:eastAsia="en-US"/>
        </w:rPr>
        <w:t>Velichkova</w:t>
      </w:r>
      <w:proofErr w:type="spellEnd"/>
      <w:r w:rsidRPr="00BA4C6E">
        <w:rPr>
          <w:rFonts w:ascii="Times New Roman" w:hAnsi="Times New Roman" w:cs="Times New Roman"/>
          <w:b/>
          <w:bCs/>
          <w:color w:val="auto"/>
          <w:sz w:val="24"/>
          <w:lang w:val="en-GB" w:eastAsia="en-US"/>
        </w:rPr>
        <w:t xml:space="preserve"> P.</w:t>
      </w:r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, </w:t>
      </w:r>
      <w:proofErr w:type="spellStart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Todorova</w:t>
      </w:r>
      <w:proofErr w:type="spellEnd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 D., </w:t>
      </w:r>
      <w:proofErr w:type="spellStart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Valchev</w:t>
      </w:r>
      <w:proofErr w:type="spellEnd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 I., </w:t>
      </w:r>
      <w:proofErr w:type="spellStart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Lalov</w:t>
      </w:r>
      <w:proofErr w:type="spellEnd"/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 I. (</w:t>
      </w:r>
      <w:r w:rsidRPr="00BA4C6E">
        <w:rPr>
          <w:rFonts w:ascii="Times New Roman" w:hAnsi="Times New Roman" w:cs="Times New Roman"/>
          <w:b/>
          <w:bCs/>
          <w:color w:val="auto"/>
          <w:sz w:val="24"/>
          <w:lang w:val="en-GB" w:eastAsia="en-US"/>
        </w:rPr>
        <w:t>2017</w:t>
      </w:r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 xml:space="preserve">) Effect of parameters of mild acid hardwood pulp hydrolysis on the released wastewater sugars and methane production potential, </w:t>
      </w:r>
      <w:r w:rsidRPr="00BA4C6E">
        <w:rPr>
          <w:rFonts w:ascii="Times New Roman" w:hAnsi="Times New Roman" w:cs="Times New Roman"/>
          <w:bCs/>
          <w:i/>
          <w:color w:val="auto"/>
          <w:sz w:val="24"/>
          <w:lang w:val="en-GB" w:eastAsia="en-US"/>
        </w:rPr>
        <w:t>Proceeding of the 13th International Conference on POLYSACCHARIDES-GLYCOSCIENCE</w:t>
      </w:r>
      <w:r w:rsidRPr="00BA4C6E">
        <w:rPr>
          <w:rFonts w:ascii="Times New Roman" w:hAnsi="Times New Roman" w:cs="Times New Roman"/>
          <w:bCs/>
          <w:color w:val="auto"/>
          <w:sz w:val="24"/>
          <w:lang w:val="en-GB" w:eastAsia="en-US"/>
        </w:rPr>
        <w:t>, UCT - Prague, Czech Republic, 311-314;</w:t>
      </w:r>
    </w:p>
    <w:p w:rsidR="00AD35BF" w:rsidRPr="00BA4C6E" w:rsidRDefault="00AD35BF" w:rsidP="00BA4C6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lang w:eastAsia="en-US"/>
        </w:rPr>
      </w:pPr>
      <w:r w:rsidRPr="00BA4C6E">
        <w:rPr>
          <w:rFonts w:ascii="Times New Roman" w:hAnsi="Times New Roman" w:cs="Times New Roman"/>
          <w:bCs/>
          <w:color w:val="auto"/>
          <w:sz w:val="24"/>
          <w:lang w:eastAsia="en-US"/>
        </w:rPr>
        <w:t xml:space="preserve">Лалов И. Г., Камбуров М. Н., Иванов Т. В., </w:t>
      </w:r>
      <w:r w:rsidRPr="00BA4C6E">
        <w:rPr>
          <w:rFonts w:ascii="Times New Roman" w:hAnsi="Times New Roman" w:cs="Times New Roman"/>
          <w:b/>
          <w:bCs/>
          <w:color w:val="auto"/>
          <w:sz w:val="24"/>
          <w:lang w:eastAsia="en-US"/>
        </w:rPr>
        <w:t>Величкова</w:t>
      </w:r>
      <w:r w:rsidRPr="00BA4C6E">
        <w:rPr>
          <w:rFonts w:ascii="Times New Roman" w:hAnsi="Times New Roman" w:cs="Times New Roman"/>
          <w:bCs/>
          <w:color w:val="auto"/>
          <w:sz w:val="24"/>
          <w:lang w:eastAsia="en-US"/>
        </w:rPr>
        <w:t xml:space="preserve"> </w:t>
      </w:r>
      <w:r w:rsidRPr="00BA4C6E">
        <w:rPr>
          <w:rFonts w:ascii="Times New Roman" w:hAnsi="Times New Roman" w:cs="Times New Roman"/>
          <w:b/>
          <w:bCs/>
          <w:color w:val="auto"/>
          <w:sz w:val="24"/>
          <w:lang w:eastAsia="en-US"/>
        </w:rPr>
        <w:t xml:space="preserve">П. Г. </w:t>
      </w:r>
      <w:r w:rsidRPr="00BA4C6E">
        <w:rPr>
          <w:rFonts w:ascii="Times New Roman" w:hAnsi="Times New Roman" w:cs="Times New Roman"/>
          <w:bCs/>
          <w:color w:val="auto"/>
          <w:sz w:val="24"/>
          <w:lang w:eastAsia="en-US"/>
        </w:rPr>
        <w:t>(</w:t>
      </w:r>
      <w:r w:rsidRPr="00BA4C6E">
        <w:rPr>
          <w:rFonts w:ascii="Times New Roman" w:hAnsi="Times New Roman" w:cs="Times New Roman"/>
          <w:b/>
          <w:bCs/>
          <w:color w:val="auto"/>
          <w:sz w:val="24"/>
          <w:lang w:eastAsia="en-US"/>
        </w:rPr>
        <w:t>2015</w:t>
      </w:r>
      <w:r w:rsidRPr="00BA4C6E">
        <w:rPr>
          <w:rFonts w:ascii="Times New Roman" w:hAnsi="Times New Roman" w:cs="Times New Roman"/>
          <w:bCs/>
          <w:color w:val="auto"/>
          <w:sz w:val="24"/>
          <w:lang w:eastAsia="en-US"/>
        </w:rPr>
        <w:t xml:space="preserve">) Метод за оценка на биохимичния метанов потенциал на органични субстрати, </w:t>
      </w:r>
      <w:r w:rsidRPr="00BA4C6E">
        <w:rPr>
          <w:rFonts w:ascii="Times New Roman" w:hAnsi="Times New Roman" w:cs="Times New Roman"/>
          <w:bCs/>
          <w:i/>
          <w:color w:val="auto"/>
          <w:sz w:val="24"/>
          <w:lang w:eastAsia="en-US"/>
        </w:rPr>
        <w:t xml:space="preserve">Научни трудове на Университет по хранителни технологии, </w:t>
      </w:r>
      <w:r w:rsidRPr="00BA4C6E">
        <w:rPr>
          <w:rFonts w:ascii="Times New Roman" w:hAnsi="Times New Roman" w:cs="Times New Roman"/>
          <w:bCs/>
          <w:color w:val="auto"/>
          <w:sz w:val="24"/>
          <w:lang w:eastAsia="en-US"/>
        </w:rPr>
        <w:t xml:space="preserve">Пловдив, ТОМ LXII, 540-545. </w:t>
      </w:r>
    </w:p>
    <w:p w:rsidR="00DA69B5" w:rsidRDefault="00DA69B5">
      <w:pPr>
        <w:widowControl/>
        <w:suppressAutoHyphens w:val="0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br w:type="page"/>
      </w:r>
    </w:p>
    <w:p w:rsidR="0013084B" w:rsidRPr="00BA4C6E" w:rsidRDefault="0013084B" w:rsidP="0013084B">
      <w:pPr>
        <w:pStyle w:val="ECVText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BA4C6E">
        <w:rPr>
          <w:rFonts w:ascii="Times New Roman" w:hAnsi="Times New Roman" w:cs="Times New Roman"/>
          <w:b/>
          <w:color w:val="auto"/>
          <w:sz w:val="28"/>
        </w:rPr>
        <w:lastRenderedPageBreak/>
        <w:t>Приложение №2</w:t>
      </w:r>
    </w:p>
    <w:p w:rsidR="0013084B" w:rsidRPr="00BA4C6E" w:rsidRDefault="00C842EB" w:rsidP="0013084B">
      <w:pPr>
        <w:pStyle w:val="ECVText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BA4C6E">
        <w:rPr>
          <w:rFonts w:ascii="Times New Roman" w:hAnsi="Times New Roman" w:cs="Times New Roman"/>
          <w:b/>
          <w:color w:val="auto"/>
          <w:sz w:val="28"/>
        </w:rPr>
        <w:t>Забелязани ц</w:t>
      </w:r>
      <w:r w:rsidR="0013084B" w:rsidRPr="00BA4C6E">
        <w:rPr>
          <w:rFonts w:ascii="Times New Roman" w:hAnsi="Times New Roman" w:cs="Times New Roman"/>
          <w:b/>
          <w:color w:val="auto"/>
          <w:sz w:val="28"/>
        </w:rPr>
        <w:t>итати</w:t>
      </w:r>
      <w:r w:rsidRPr="00BA4C6E">
        <w:rPr>
          <w:rFonts w:ascii="Times New Roman" w:hAnsi="Times New Roman" w:cs="Times New Roman"/>
          <w:b/>
          <w:color w:val="auto"/>
          <w:sz w:val="28"/>
        </w:rPr>
        <w:t xml:space="preserve"> (за периода 2015-2021)</w:t>
      </w:r>
    </w:p>
    <w:p w:rsidR="00C842EB" w:rsidRPr="00BA4C6E" w:rsidRDefault="00C842EB" w:rsidP="0013084B">
      <w:pPr>
        <w:pStyle w:val="ECVText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C842EB" w:rsidRPr="00BA4C6E" w:rsidRDefault="00C842EB" w:rsidP="00C842EB">
      <w:pPr>
        <w:spacing w:line="360" w:lineRule="auto"/>
        <w:rPr>
          <w:rFonts w:ascii="Times New Roman" w:hAnsi="Times New Roman" w:cs="Times New Roman"/>
          <w:color w:val="auto"/>
          <w:sz w:val="24"/>
          <w:lang w:val="en-GB"/>
        </w:rPr>
      </w:pPr>
      <w:proofErr w:type="spellStart"/>
      <w:r w:rsidRPr="00BA4C6E">
        <w:rPr>
          <w:rFonts w:ascii="Times New Roman" w:hAnsi="Times New Roman" w:cs="Times New Roman"/>
          <w:b/>
          <w:color w:val="auto"/>
          <w:sz w:val="24"/>
          <w:lang w:val="en-GB"/>
        </w:rPr>
        <w:t>Velichkova</w:t>
      </w:r>
      <w:proofErr w:type="spellEnd"/>
      <w:r w:rsidRPr="00BA4C6E">
        <w:rPr>
          <w:rFonts w:ascii="Times New Roman" w:hAnsi="Times New Roman" w:cs="Times New Roman"/>
          <w:b/>
          <w:color w:val="auto"/>
          <w:sz w:val="24"/>
          <w:lang w:val="en-GB"/>
        </w:rPr>
        <w:t xml:space="preserve"> P.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Marinkova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D.,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Yaneva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S.,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Yotova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L. (</w:t>
      </w:r>
      <w:r w:rsidRPr="00BA4C6E">
        <w:rPr>
          <w:rFonts w:ascii="Times New Roman" w:hAnsi="Times New Roman" w:cs="Times New Roman"/>
          <w:b/>
          <w:color w:val="auto"/>
          <w:sz w:val="24"/>
          <w:lang w:val="en-GB"/>
        </w:rPr>
        <w:t>2015)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Isolation and purification of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tyrosinase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from different plant sources,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Annuaire</w:t>
      </w:r>
      <w:proofErr w:type="spellEnd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 de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l’Université</w:t>
      </w:r>
      <w:proofErr w:type="spellEnd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 de Sofia “St.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Kliment</w:t>
      </w:r>
      <w:proofErr w:type="spellEnd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Ohridski</w:t>
      </w:r>
      <w:proofErr w:type="spellEnd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”,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Faculte</w:t>
      </w:r>
      <w:proofErr w:type="spellEnd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 de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Biologie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volume 100,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livre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4, pp. 70-75, First National Conference of Biotechnology, Sofia 2014.</w:t>
      </w:r>
    </w:p>
    <w:p w:rsidR="00C842EB" w:rsidRPr="00BA4C6E" w:rsidRDefault="00C842EB" w:rsidP="00C842EB">
      <w:pPr>
        <w:pStyle w:val="ListParagraph"/>
        <w:widowControl/>
        <w:numPr>
          <w:ilvl w:val="0"/>
          <w:numId w:val="19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en-GB"/>
        </w:rPr>
      </w:pP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Tuta-Navajas</w:t>
      </w:r>
      <w:bookmarkStart w:id="0" w:name="bau2"/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G., Gutierrez-Avila</w:t>
      </w:r>
      <w:bookmarkStart w:id="1" w:name="bau3"/>
      <w:bookmarkEnd w:id="0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K.,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Roa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>-Prada</w:t>
      </w:r>
      <w:bookmarkStart w:id="2" w:name="bau4"/>
      <w:bookmarkEnd w:id="1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S.,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Chalela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>-Alvarez</w:t>
      </w:r>
      <w:bookmarkEnd w:id="2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G. (</w:t>
      </w:r>
      <w:r w:rsidRPr="00BA4C6E">
        <w:rPr>
          <w:rFonts w:ascii="Times New Roman" w:hAnsi="Times New Roman" w:cs="Times New Roman"/>
          <w:b/>
          <w:color w:val="auto"/>
          <w:sz w:val="24"/>
          <w:lang w:val="en-GB"/>
        </w:rPr>
        <w:t>2018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) Experimental development of a biosensor system to measure the concentration of phenol diluted in water using alternative sources of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oxidoreductase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enzymes,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Analytica</w:t>
      </w:r>
      <w:proofErr w:type="spellEnd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Chimica</w:t>
      </w:r>
      <w:proofErr w:type="spellEnd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Acta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Volume 1040, 128-135, </w:t>
      </w:r>
      <w:hyperlink r:id="rId26" w:tgtFrame="_blank" w:tooltip="Persistent link using digital object identifier" w:history="1">
        <w:r w:rsidRPr="00BA4C6E">
          <w:rPr>
            <w:rStyle w:val="Hyperlink"/>
            <w:rFonts w:ascii="Times New Roman" w:hAnsi="Times New Roman" w:cs="Times New Roman"/>
            <w:color w:val="auto"/>
            <w:sz w:val="24"/>
            <w:lang w:val="en-GB"/>
          </w:rPr>
          <w:t>https://doi.org/10.1016/j.aca.2018.08.007</w:t>
        </w:r>
      </w:hyperlink>
      <w:r w:rsidRPr="00BA4C6E">
        <w:rPr>
          <w:rFonts w:ascii="Times New Roman" w:hAnsi="Times New Roman" w:cs="Times New Roman"/>
          <w:color w:val="auto"/>
          <w:sz w:val="24"/>
          <w:lang w:val="en-GB"/>
        </w:rPr>
        <w:t>;</w:t>
      </w:r>
    </w:p>
    <w:p w:rsidR="00C842EB" w:rsidRPr="00BA4C6E" w:rsidRDefault="00C842EB" w:rsidP="00C842EB">
      <w:pPr>
        <w:pStyle w:val="ListParagraph"/>
        <w:widowControl/>
        <w:numPr>
          <w:ilvl w:val="0"/>
          <w:numId w:val="19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en-GB"/>
        </w:rPr>
      </w:pPr>
      <w:r w:rsidRPr="00BA4C6E">
        <w:rPr>
          <w:rFonts w:ascii="Times New Roman" w:hAnsi="Times New Roman" w:cs="Times New Roman"/>
          <w:color w:val="auto"/>
          <w:sz w:val="24"/>
          <w:lang w:val="en-GB"/>
        </w:rPr>
        <w:t>Al-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Rahimy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S. K., Al-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Sultany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A. K.,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Murshidy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Z. R., Al-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Essa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R. A.,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Kadhim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 A. R. A. (</w:t>
      </w:r>
      <w:r w:rsidRPr="00BA4C6E">
        <w:rPr>
          <w:rFonts w:ascii="Times New Roman" w:hAnsi="Times New Roman" w:cs="Times New Roman"/>
          <w:b/>
          <w:color w:val="auto"/>
          <w:sz w:val="24"/>
          <w:lang w:val="en-GB"/>
        </w:rPr>
        <w:t>2019)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Effect of crude extracts of the peels of </w:t>
      </w:r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Musa acuminate L.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banana plant in some biological aspects of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Culex</w:t>
      </w:r>
      <w:proofErr w:type="spellEnd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Molestus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Forskal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(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Diptera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: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Culicidae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) with an estimation of the enzymatic effectiveness of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Tyrosinase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</w:t>
      </w:r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Journal of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BioSciences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>, 13, 1-13;</w:t>
      </w:r>
      <w:bookmarkStart w:id="3" w:name="bau1"/>
    </w:p>
    <w:p w:rsidR="00C842EB" w:rsidRPr="00BA4C6E" w:rsidRDefault="00C842EB" w:rsidP="00C842EB">
      <w:pPr>
        <w:pStyle w:val="ListParagraph"/>
        <w:widowControl/>
        <w:numPr>
          <w:ilvl w:val="0"/>
          <w:numId w:val="19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en-GB"/>
        </w:rPr>
      </w:pPr>
      <w:r w:rsidRPr="00BA4C6E">
        <w:rPr>
          <w:rFonts w:ascii="Times New Roman" w:hAnsi="Times New Roman" w:cs="Times New Roman"/>
          <w:color w:val="auto"/>
          <w:sz w:val="24"/>
          <w:lang w:val="en-GB"/>
        </w:rPr>
        <w:t>Abdel-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Rahman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T. M., Khalil N.,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Abdelghany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M. N. M.,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Yousef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E. (</w:t>
      </w:r>
      <w:r w:rsidRPr="00BA4C6E">
        <w:rPr>
          <w:rFonts w:ascii="Times New Roman" w:hAnsi="Times New Roman" w:cs="Times New Roman"/>
          <w:b/>
          <w:color w:val="auto"/>
          <w:sz w:val="24"/>
          <w:lang w:val="en-GB"/>
        </w:rPr>
        <w:t>2019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) Purification, characterization and medicinal application of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tyrosinase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extracted from </w:t>
      </w:r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Saccharomyces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cerevisiae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</w:t>
      </w:r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Journal of Pharmaceutical and Biological Sciences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Vol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6 (1), 01-11, </w:t>
      </w:r>
      <w:r w:rsidRPr="00BA4C6E">
        <w:rPr>
          <w:rFonts w:ascii="Times New Roman" w:hAnsi="Times New Roman" w:cs="Times New Roman"/>
          <w:color w:val="auto"/>
          <w:sz w:val="24"/>
          <w:u w:val="single"/>
          <w:lang w:val="en-GB"/>
        </w:rPr>
        <w:t>ISSN: 2349-2759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>;</w:t>
      </w:r>
    </w:p>
    <w:bookmarkEnd w:id="3"/>
    <w:p w:rsidR="00C842EB" w:rsidRPr="00DA69B5" w:rsidRDefault="00C842EB" w:rsidP="00C842EB">
      <w:pPr>
        <w:pStyle w:val="ListParagraph"/>
        <w:widowControl/>
        <w:numPr>
          <w:ilvl w:val="0"/>
          <w:numId w:val="19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en-GB"/>
        </w:rPr>
      </w:pP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Cosmin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S.,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 w:eastAsia="bg-BG"/>
        </w:rPr>
        <w:t>Mocanu</w:t>
      </w:r>
      <w:proofErr w:type="spellEnd"/>
      <w:r w:rsidRPr="00BA4C6E">
        <w:rPr>
          <w:rFonts w:ascii="Times New Roman" w:eastAsia="Times New Roman" w:hAnsi="Times New Roman" w:cs="Times New Roman"/>
          <w:color w:val="auto"/>
          <w:sz w:val="24"/>
          <w:lang w:val="en-GB" w:eastAsia="bg-BG"/>
        </w:rPr>
        <w:t xml:space="preserve">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Bocec</w:t>
      </w:r>
      <w:proofErr w:type="spellEnd"/>
      <w:r w:rsidRPr="00BA4C6E">
        <w:rPr>
          <w:rFonts w:ascii="Times New Roman" w:eastAsia="Times New Roman" w:hAnsi="Times New Roman" w:cs="Times New Roman"/>
          <w:color w:val="auto"/>
          <w:sz w:val="24"/>
          <w:lang w:val="en-GB" w:eastAsia="bg-BG"/>
        </w:rPr>
        <w:t xml:space="preserve"> 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A.,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Gradinaru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R., Anton-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Paduraru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D. </w:t>
      </w:r>
      <w:r w:rsidRPr="00BA4C6E">
        <w:rPr>
          <w:rFonts w:ascii="Times New Roman" w:eastAsia="Times New Roman" w:hAnsi="Times New Roman" w:cs="Times New Roman"/>
          <w:color w:val="auto"/>
          <w:sz w:val="24"/>
          <w:lang w:val="en-GB" w:eastAsia="bg-BG"/>
        </w:rPr>
        <w:t>(</w:t>
      </w:r>
      <w:r w:rsidRPr="00BA4C6E">
        <w:rPr>
          <w:rFonts w:ascii="Times New Roman" w:eastAsia="Times New Roman" w:hAnsi="Times New Roman" w:cs="Times New Roman"/>
          <w:b/>
          <w:color w:val="auto"/>
          <w:sz w:val="24"/>
          <w:lang w:val="en-GB" w:eastAsia="bg-BG"/>
        </w:rPr>
        <w:t>2020</w:t>
      </w:r>
      <w:r w:rsidRPr="00BA4C6E">
        <w:rPr>
          <w:rFonts w:ascii="Times New Roman" w:eastAsia="Times New Roman" w:hAnsi="Times New Roman" w:cs="Times New Roman"/>
          <w:color w:val="auto"/>
          <w:sz w:val="24"/>
          <w:lang w:val="en-GB" w:eastAsia="bg-BG"/>
        </w:rPr>
        <w:t xml:space="preserve">) A Biochemical Method for Tyrosine Determination in Phenylketonuria Using a Colorimetric Enzymatic Approach, </w:t>
      </w:r>
      <w:proofErr w:type="spellStart"/>
      <w:r w:rsidRPr="00BA4C6E">
        <w:rPr>
          <w:rFonts w:ascii="Times New Roman" w:eastAsia="Times New Roman" w:hAnsi="Times New Roman" w:cs="Times New Roman"/>
          <w:i/>
          <w:color w:val="auto"/>
          <w:sz w:val="24"/>
          <w:lang w:val="en-GB" w:eastAsia="bg-BG"/>
        </w:rPr>
        <w:t>Revista</w:t>
      </w:r>
      <w:proofErr w:type="spellEnd"/>
      <w:r w:rsidRPr="00BA4C6E">
        <w:rPr>
          <w:rFonts w:ascii="Times New Roman" w:eastAsia="Times New Roman" w:hAnsi="Times New Roman" w:cs="Times New Roman"/>
          <w:i/>
          <w:color w:val="auto"/>
          <w:sz w:val="24"/>
          <w:lang w:val="en-GB" w:eastAsia="bg-BG"/>
        </w:rPr>
        <w:t xml:space="preserve"> de </w:t>
      </w:r>
      <w:proofErr w:type="spellStart"/>
      <w:r w:rsidRPr="00BA4C6E">
        <w:rPr>
          <w:rFonts w:ascii="Times New Roman" w:eastAsia="Times New Roman" w:hAnsi="Times New Roman" w:cs="Times New Roman"/>
          <w:i/>
          <w:color w:val="auto"/>
          <w:sz w:val="24"/>
          <w:lang w:val="en-GB" w:eastAsia="bg-BG"/>
        </w:rPr>
        <w:t>Chimie</w:t>
      </w:r>
      <w:proofErr w:type="spellEnd"/>
      <w:r w:rsidRPr="00BA4C6E">
        <w:rPr>
          <w:rFonts w:ascii="Times New Roman" w:eastAsia="Times New Roman" w:hAnsi="Times New Roman" w:cs="Times New Roman"/>
          <w:i/>
          <w:color w:val="auto"/>
          <w:sz w:val="24"/>
          <w:lang w:val="en-GB" w:eastAsia="bg-BG"/>
        </w:rPr>
        <w:t xml:space="preserve"> -Bucharest</w:t>
      </w:r>
      <w:r w:rsidRPr="00BA4C6E">
        <w:rPr>
          <w:rFonts w:ascii="Times New Roman" w:eastAsia="Times New Roman" w:hAnsi="Times New Roman" w:cs="Times New Roman"/>
          <w:color w:val="auto"/>
          <w:sz w:val="24"/>
          <w:lang w:val="en-GB" w:eastAsia="bg-BG"/>
        </w:rPr>
        <w:t xml:space="preserve">, 71(9), 285-294, </w:t>
      </w:r>
      <w:r w:rsidRPr="00BA4C6E">
        <w:rPr>
          <w:rFonts w:ascii="Times New Roman" w:eastAsia="Times New Roman" w:hAnsi="Times New Roman" w:cs="Times New Roman"/>
          <w:color w:val="auto"/>
          <w:sz w:val="24"/>
          <w:u w:val="single"/>
          <w:lang w:val="en-GB" w:eastAsia="bg-BG"/>
        </w:rPr>
        <w:t>DOI:10.37358/RC.20.9.8339</w:t>
      </w:r>
      <w:r w:rsidR="00DA69B5">
        <w:rPr>
          <w:rFonts w:ascii="Times New Roman" w:eastAsia="Times New Roman" w:hAnsi="Times New Roman" w:cs="Times New Roman"/>
          <w:color w:val="auto"/>
          <w:sz w:val="24"/>
          <w:lang w:eastAsia="bg-BG"/>
        </w:rPr>
        <w:t>;</w:t>
      </w:r>
    </w:p>
    <w:p w:rsidR="00DA69B5" w:rsidRPr="00DA69B5" w:rsidRDefault="00DA69B5" w:rsidP="00DA69B5">
      <w:pPr>
        <w:pStyle w:val="ListParagraph"/>
        <w:widowControl/>
        <w:numPr>
          <w:ilvl w:val="0"/>
          <w:numId w:val="19"/>
        </w:numPr>
        <w:suppressAutoHyphens w:val="0"/>
        <w:spacing w:line="360" w:lineRule="auto"/>
        <w:ind w:hanging="357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DA69B5">
        <w:rPr>
          <w:rFonts w:ascii="Times New Roman" w:hAnsi="Times New Roman" w:cs="Times New Roman"/>
          <w:sz w:val="24"/>
          <w:lang w:val="en-US"/>
        </w:rPr>
        <w:t>Rashan</w:t>
      </w:r>
      <w:proofErr w:type="spellEnd"/>
      <w:r w:rsidRPr="00DA69B5">
        <w:rPr>
          <w:rFonts w:ascii="Times New Roman" w:hAnsi="Times New Roman" w:cs="Times New Roman"/>
          <w:sz w:val="24"/>
          <w:lang w:val="en-US"/>
        </w:rPr>
        <w:t xml:space="preserve"> A. I., Al-</w:t>
      </w:r>
      <w:proofErr w:type="spellStart"/>
      <w:r w:rsidRPr="00DA69B5">
        <w:rPr>
          <w:rFonts w:ascii="Times New Roman" w:hAnsi="Times New Roman" w:cs="Times New Roman"/>
          <w:sz w:val="24"/>
          <w:lang w:val="en-US"/>
        </w:rPr>
        <w:t>Abbasy</w:t>
      </w:r>
      <w:proofErr w:type="spellEnd"/>
      <w:r w:rsidRPr="00DA69B5">
        <w:rPr>
          <w:rFonts w:ascii="Times New Roman" w:hAnsi="Times New Roman" w:cs="Times New Roman"/>
          <w:sz w:val="24"/>
          <w:lang w:val="en-US"/>
        </w:rPr>
        <w:t xml:space="preserve"> O. Y. (</w:t>
      </w:r>
      <w:r w:rsidRPr="00DA69B5">
        <w:rPr>
          <w:rFonts w:ascii="Times New Roman" w:hAnsi="Times New Roman" w:cs="Times New Roman"/>
          <w:b/>
          <w:sz w:val="24"/>
          <w:lang w:val="en-US"/>
        </w:rPr>
        <w:t>2021</w:t>
      </w:r>
      <w:r w:rsidRPr="00DA69B5">
        <w:rPr>
          <w:rFonts w:ascii="Times New Roman" w:hAnsi="Times New Roman" w:cs="Times New Roman"/>
          <w:sz w:val="24"/>
          <w:lang w:val="en-US"/>
        </w:rPr>
        <w:t xml:space="preserve">) Inhibitory and kinetic study of partially purified </w:t>
      </w:r>
      <w:proofErr w:type="spellStart"/>
      <w:r w:rsidRPr="00DA69B5">
        <w:rPr>
          <w:rFonts w:ascii="Times New Roman" w:hAnsi="Times New Roman" w:cs="Times New Roman"/>
          <w:sz w:val="24"/>
          <w:lang w:val="en-US"/>
        </w:rPr>
        <w:t>tyrosinase</w:t>
      </w:r>
      <w:proofErr w:type="spellEnd"/>
      <w:r w:rsidRPr="00DA69B5">
        <w:rPr>
          <w:rFonts w:ascii="Times New Roman" w:hAnsi="Times New Roman" w:cs="Times New Roman"/>
          <w:sz w:val="24"/>
          <w:lang w:val="en-US"/>
        </w:rPr>
        <w:t xml:space="preserve"> from Iraqi Quince fruit, </w:t>
      </w:r>
      <w:r w:rsidRPr="00DA69B5">
        <w:rPr>
          <w:rFonts w:ascii="Times New Roman" w:hAnsi="Times New Roman" w:cs="Times New Roman"/>
          <w:i/>
          <w:sz w:val="24"/>
          <w:lang w:val="en-US"/>
        </w:rPr>
        <w:t>Plant Cell Biotechnology and Molecular Biology</w:t>
      </w:r>
      <w:r w:rsidRPr="00DA69B5">
        <w:rPr>
          <w:rFonts w:ascii="Times New Roman" w:hAnsi="Times New Roman" w:cs="Times New Roman"/>
          <w:sz w:val="24"/>
          <w:lang w:val="en-US"/>
        </w:rPr>
        <w:t>, 22(23-24), 1-14, I</w:t>
      </w:r>
      <w:r w:rsidRPr="00DA69B5">
        <w:rPr>
          <w:rFonts w:ascii="Times New Roman" w:hAnsi="Times New Roman" w:cs="Times New Roman"/>
          <w:sz w:val="24"/>
        </w:rPr>
        <w:t>SSN: 0972-2025</w:t>
      </w:r>
      <w:r w:rsidRPr="00DA69B5">
        <w:rPr>
          <w:rFonts w:ascii="Times New Roman" w:hAnsi="Times New Roman" w:cs="Times New Roman"/>
          <w:sz w:val="24"/>
          <w:lang w:val="en-US"/>
        </w:rPr>
        <w:t>.</w:t>
      </w:r>
    </w:p>
    <w:p w:rsidR="00C842EB" w:rsidRPr="00BA4C6E" w:rsidRDefault="00C842EB" w:rsidP="00C842EB">
      <w:pPr>
        <w:spacing w:line="360" w:lineRule="auto"/>
        <w:rPr>
          <w:rFonts w:ascii="Times New Roman" w:hAnsi="Times New Roman" w:cs="Times New Roman"/>
          <w:b/>
          <w:color w:val="auto"/>
          <w:sz w:val="24"/>
          <w:u w:val="single"/>
          <w:lang w:val="en-GB"/>
        </w:rPr>
      </w:pPr>
    </w:p>
    <w:p w:rsidR="00C842EB" w:rsidRPr="00BA4C6E" w:rsidRDefault="00C842EB" w:rsidP="00C842EB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proofErr w:type="spellStart"/>
      <w:r w:rsidRPr="00BA4C6E">
        <w:rPr>
          <w:rFonts w:ascii="Times New Roman" w:hAnsi="Times New Roman" w:cs="Times New Roman"/>
          <w:b/>
          <w:color w:val="auto"/>
          <w:sz w:val="24"/>
          <w:lang w:val="en-GB"/>
        </w:rPr>
        <w:t>Velichkova</w:t>
      </w:r>
      <w:proofErr w:type="spellEnd"/>
      <w:r w:rsidRPr="00BA4C6E">
        <w:rPr>
          <w:rFonts w:ascii="Times New Roman" w:hAnsi="Times New Roman" w:cs="Times New Roman"/>
          <w:b/>
          <w:color w:val="auto"/>
          <w:sz w:val="24"/>
          <w:lang w:val="en-GB"/>
        </w:rPr>
        <w:t xml:space="preserve"> P. V.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Ivanov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T</w:t>
      </w:r>
      <w:r w:rsidR="00624468" w:rsidRPr="00BA4C6E">
        <w:rPr>
          <w:rFonts w:ascii="Times New Roman" w:hAnsi="Times New Roman" w:cs="Times New Roman"/>
          <w:color w:val="auto"/>
          <w:sz w:val="24"/>
          <w:lang w:val="en-GB"/>
        </w:rPr>
        <w:t>.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V</w:t>
      </w:r>
      <w:r w:rsidR="00624468" w:rsidRPr="00BA4C6E">
        <w:rPr>
          <w:rFonts w:ascii="Times New Roman" w:hAnsi="Times New Roman" w:cs="Times New Roman"/>
          <w:color w:val="auto"/>
          <w:sz w:val="24"/>
          <w:lang w:val="en-GB"/>
        </w:rPr>
        <w:t>.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Lalov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I. G. (</w:t>
      </w:r>
      <w:r w:rsidRPr="00BA4C6E">
        <w:rPr>
          <w:rFonts w:ascii="Times New Roman" w:hAnsi="Times New Roman" w:cs="Times New Roman"/>
          <w:b/>
          <w:color w:val="auto"/>
          <w:sz w:val="24"/>
          <w:lang w:val="en-GB"/>
        </w:rPr>
        <w:t>2017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) Magnetically assisted fluidized bed bioreactor for bioethanol production, </w:t>
      </w:r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Bulgarian Chemical Communications</w:t>
      </w:r>
      <w:r w:rsidR="00832AAB" w:rsidRPr="00BA4C6E">
        <w:rPr>
          <w:rFonts w:ascii="Times New Roman" w:hAnsi="Times New Roman" w:cs="Times New Roman"/>
          <w:color w:val="auto"/>
          <w:sz w:val="24"/>
          <w:lang w:val="en-GB"/>
        </w:rPr>
        <w:t>, Volume 49</w:t>
      </w:r>
      <w:r w:rsidR="00832AAB" w:rsidRPr="00BA4C6E">
        <w:rPr>
          <w:rFonts w:ascii="Times New Roman" w:hAnsi="Times New Roman" w:cs="Times New Roman"/>
          <w:color w:val="auto"/>
          <w:sz w:val="24"/>
        </w:rPr>
        <w:t xml:space="preserve">, 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>Special Issue L, 105-109</w:t>
      </w:r>
      <w:r w:rsidR="00832AAB" w:rsidRPr="00BA4C6E">
        <w:rPr>
          <w:rFonts w:ascii="Times New Roman" w:hAnsi="Times New Roman" w:cs="Times New Roman"/>
          <w:color w:val="auto"/>
          <w:sz w:val="24"/>
        </w:rPr>
        <w:t xml:space="preserve">, </w:t>
      </w:r>
      <w:r w:rsidR="00832AAB" w:rsidRPr="00BA4C6E">
        <w:rPr>
          <w:rFonts w:ascii="Times New Roman" w:hAnsi="Times New Roman" w:cs="Times New Roman"/>
          <w:color w:val="auto"/>
          <w:sz w:val="24"/>
          <w:u w:val="single"/>
          <w:lang w:val="en-US"/>
        </w:rPr>
        <w:t>IF=0.229</w:t>
      </w:r>
    </w:p>
    <w:p w:rsidR="00C842EB" w:rsidRPr="00BA4C6E" w:rsidRDefault="00C842EB" w:rsidP="00C842EB">
      <w:pPr>
        <w:pStyle w:val="ListParagraph"/>
        <w:widowControl/>
        <w:numPr>
          <w:ilvl w:val="0"/>
          <w:numId w:val="19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en-GB"/>
        </w:rPr>
      </w:pP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Dussan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K., Justo O. R., Perez V. H., David G. F.,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Silveira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Junior E. G., da Silva S. S. (</w:t>
      </w:r>
      <w:r w:rsidRPr="00BA4C6E">
        <w:rPr>
          <w:rFonts w:ascii="Times New Roman" w:hAnsi="Times New Roman" w:cs="Times New Roman"/>
          <w:b/>
          <w:color w:val="auto"/>
          <w:sz w:val="24"/>
          <w:lang w:val="en-GB"/>
        </w:rPr>
        <w:t>2019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) Bioethanol Production From Sugarcane Bagasse Hemicellulose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lang w:val="en-GB"/>
        </w:rPr>
        <w:t>Hydrolysate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by Immobilized </w:t>
      </w:r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S.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shehatae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 in a Fluidized Bed Fermenter Under Magnetic Field. </w:t>
      </w:r>
      <w:proofErr w:type="spellStart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>BioEnergy</w:t>
      </w:r>
      <w:proofErr w:type="spellEnd"/>
      <w:r w:rsidRPr="00BA4C6E">
        <w:rPr>
          <w:rFonts w:ascii="Times New Roman" w:hAnsi="Times New Roman" w:cs="Times New Roman"/>
          <w:i/>
          <w:color w:val="auto"/>
          <w:sz w:val="24"/>
          <w:lang w:val="en-GB"/>
        </w:rPr>
        <w:t xml:space="preserve"> Research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 xml:space="preserve">, March 2019, 1-9, </w:t>
      </w:r>
      <w:r w:rsidRPr="00BA4C6E">
        <w:rPr>
          <w:rFonts w:ascii="Times New Roman" w:hAnsi="Times New Roman" w:cs="Times New Roman"/>
          <w:color w:val="auto"/>
          <w:sz w:val="24"/>
          <w:u w:val="single"/>
          <w:lang w:val="en-GB"/>
        </w:rPr>
        <w:t>DOI: 10.1007/s12155-019-09971-y</w:t>
      </w:r>
      <w:r w:rsidRPr="00BA4C6E">
        <w:rPr>
          <w:rFonts w:ascii="Times New Roman" w:hAnsi="Times New Roman" w:cs="Times New Roman"/>
          <w:color w:val="auto"/>
          <w:sz w:val="24"/>
          <w:lang w:val="en-GB"/>
        </w:rPr>
        <w:t>.</w:t>
      </w:r>
    </w:p>
    <w:p w:rsidR="00C842EB" w:rsidRPr="00BA4C6E" w:rsidRDefault="00C842EB" w:rsidP="00C842EB">
      <w:pPr>
        <w:pStyle w:val="ECVText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:rsidR="00C842EB" w:rsidRPr="00BA4C6E" w:rsidRDefault="00C842EB" w:rsidP="00C842EB">
      <w:pPr>
        <w:pStyle w:val="ECVText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:rsidR="00D260F4" w:rsidRPr="00BA4C6E" w:rsidRDefault="00D260F4">
      <w:pPr>
        <w:widowControl/>
        <w:suppressAutoHyphens w:val="0"/>
        <w:rPr>
          <w:rFonts w:ascii="Times New Roman" w:hAnsi="Times New Roman" w:cs="Times New Roman"/>
          <w:b/>
          <w:color w:val="auto"/>
          <w:sz w:val="28"/>
        </w:rPr>
      </w:pPr>
      <w:r w:rsidRPr="00BA4C6E">
        <w:rPr>
          <w:rFonts w:ascii="Times New Roman" w:hAnsi="Times New Roman" w:cs="Times New Roman"/>
          <w:b/>
          <w:color w:val="auto"/>
          <w:sz w:val="28"/>
        </w:rPr>
        <w:br w:type="page"/>
      </w:r>
    </w:p>
    <w:p w:rsidR="00C842EB" w:rsidRPr="00BA4C6E" w:rsidRDefault="00C842EB" w:rsidP="00C842EB">
      <w:pPr>
        <w:pStyle w:val="ECVTex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BA4C6E">
        <w:rPr>
          <w:rFonts w:ascii="Times New Roman" w:hAnsi="Times New Roman" w:cs="Times New Roman"/>
          <w:b/>
          <w:color w:val="auto"/>
          <w:sz w:val="28"/>
        </w:rPr>
        <w:lastRenderedPageBreak/>
        <w:t>Приложение №3</w:t>
      </w:r>
    </w:p>
    <w:p w:rsidR="00C842EB" w:rsidRPr="00BA4C6E" w:rsidRDefault="00C842EB" w:rsidP="00C842EB">
      <w:pPr>
        <w:pStyle w:val="ECVTex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BA4C6E">
        <w:rPr>
          <w:rFonts w:ascii="Times New Roman" w:hAnsi="Times New Roman" w:cs="Times New Roman"/>
          <w:b/>
          <w:color w:val="auto"/>
          <w:sz w:val="28"/>
        </w:rPr>
        <w:t>Участия в проекти (за периода 2015-2021)</w:t>
      </w:r>
    </w:p>
    <w:p w:rsidR="00C842EB" w:rsidRPr="00BA4C6E" w:rsidRDefault="00C842EB" w:rsidP="00C842EB">
      <w:pPr>
        <w:pStyle w:val="ECVText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A4C6E">
        <w:rPr>
          <w:rFonts w:ascii="Times New Roman" w:hAnsi="Times New Roman" w:cs="Times New Roman"/>
          <w:b/>
          <w:color w:val="auto"/>
          <w:sz w:val="24"/>
        </w:rPr>
        <w:t>Ръководител на проекти:</w:t>
      </w:r>
    </w:p>
    <w:p w:rsidR="003B0FD6" w:rsidRPr="00BA4C6E" w:rsidRDefault="003B0FD6" w:rsidP="003B0FD6">
      <w:pPr>
        <w:pStyle w:val="ECVTex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A4C6E">
        <w:rPr>
          <w:rFonts w:ascii="Times New Roman" w:hAnsi="Times New Roman" w:cs="Times New Roman"/>
          <w:b/>
          <w:i/>
          <w:color w:val="auto"/>
          <w:sz w:val="24"/>
        </w:rPr>
        <w:t>финансирани от ФНИ</w:t>
      </w:r>
    </w:p>
    <w:p w:rsidR="003B0FD6" w:rsidRPr="00BA4C6E" w:rsidRDefault="003B0FD6" w:rsidP="003B0FD6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A4C6E">
        <w:rPr>
          <w:rFonts w:ascii="Times New Roman" w:hAnsi="Times New Roman" w:cs="Times New Roman"/>
          <w:b/>
          <w:color w:val="auto"/>
          <w:sz w:val="24"/>
        </w:rPr>
        <w:t xml:space="preserve">„Оптимизиране процеса на </w:t>
      </w:r>
      <w:proofErr w:type="spellStart"/>
      <w:r w:rsidRPr="00BA4C6E">
        <w:rPr>
          <w:rFonts w:ascii="Times New Roman" w:hAnsi="Times New Roman" w:cs="Times New Roman"/>
          <w:b/>
          <w:color w:val="auto"/>
          <w:sz w:val="24"/>
        </w:rPr>
        <w:t>биометанизация</w:t>
      </w:r>
      <w:proofErr w:type="spellEnd"/>
      <w:r w:rsidRPr="00BA4C6E">
        <w:rPr>
          <w:rFonts w:ascii="Times New Roman" w:hAnsi="Times New Roman" w:cs="Times New Roman"/>
          <w:b/>
          <w:color w:val="auto"/>
          <w:sz w:val="24"/>
        </w:rPr>
        <w:t xml:space="preserve"> чрез микробни </w:t>
      </w:r>
      <w:proofErr w:type="spellStart"/>
      <w:r w:rsidRPr="00BA4C6E">
        <w:rPr>
          <w:rFonts w:ascii="Times New Roman" w:hAnsi="Times New Roman" w:cs="Times New Roman"/>
          <w:b/>
          <w:color w:val="auto"/>
          <w:sz w:val="24"/>
        </w:rPr>
        <w:t>електролизни</w:t>
      </w:r>
      <w:proofErr w:type="spellEnd"/>
      <w:r w:rsidRPr="00BA4C6E">
        <w:rPr>
          <w:rFonts w:ascii="Times New Roman" w:hAnsi="Times New Roman" w:cs="Times New Roman"/>
          <w:b/>
          <w:color w:val="auto"/>
          <w:sz w:val="24"/>
        </w:rPr>
        <w:t xml:space="preserve"> клетки”</w:t>
      </w:r>
      <w:r w:rsidRPr="00BA4C6E">
        <w:rPr>
          <w:rFonts w:ascii="Times New Roman" w:hAnsi="Times New Roman" w:cs="Times New Roman"/>
          <w:color w:val="auto"/>
          <w:sz w:val="24"/>
        </w:rPr>
        <w:t xml:space="preserve">, Конкурс за финансиране на фундаментални изследвания на млади учени и </w:t>
      </w:r>
      <w:proofErr w:type="spellStart"/>
      <w:r w:rsidRPr="00BA4C6E">
        <w:rPr>
          <w:rFonts w:ascii="Times New Roman" w:hAnsi="Times New Roman" w:cs="Times New Roman"/>
          <w:color w:val="auto"/>
          <w:sz w:val="24"/>
        </w:rPr>
        <w:t>постдокторанти</w:t>
      </w:r>
      <w:proofErr w:type="spellEnd"/>
      <w:r w:rsidRPr="00BA4C6E">
        <w:rPr>
          <w:rFonts w:ascii="Times New Roman" w:hAnsi="Times New Roman" w:cs="Times New Roman"/>
          <w:color w:val="auto"/>
          <w:sz w:val="24"/>
        </w:rPr>
        <w:t xml:space="preserve"> – 2020 г., договор № КП-06-ПМ47/5 от 26.11.2020 г.</w:t>
      </w:r>
    </w:p>
    <w:p w:rsidR="003B0FD6" w:rsidRPr="00BA4C6E" w:rsidRDefault="003B0FD6" w:rsidP="00C842EB">
      <w:pPr>
        <w:pStyle w:val="ECVText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C842EB" w:rsidRPr="00BA4C6E" w:rsidRDefault="00590A60" w:rsidP="00C842EB">
      <w:pPr>
        <w:pStyle w:val="ECVText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A4C6E">
        <w:rPr>
          <w:rFonts w:ascii="Times New Roman" w:hAnsi="Times New Roman" w:cs="Times New Roman"/>
          <w:b/>
          <w:color w:val="auto"/>
          <w:sz w:val="24"/>
        </w:rPr>
        <w:t>Член на научния</w:t>
      </w:r>
      <w:r w:rsidR="00C842EB" w:rsidRPr="00BA4C6E">
        <w:rPr>
          <w:rFonts w:ascii="Times New Roman" w:hAnsi="Times New Roman" w:cs="Times New Roman"/>
          <w:b/>
          <w:color w:val="auto"/>
          <w:sz w:val="24"/>
        </w:rPr>
        <w:t xml:space="preserve"> колектив в следните проекти:</w:t>
      </w:r>
    </w:p>
    <w:p w:rsidR="00C842EB" w:rsidRPr="00BA4C6E" w:rsidRDefault="00C842EB" w:rsidP="00C842EB">
      <w:pPr>
        <w:pStyle w:val="ECVTex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A4C6E">
        <w:rPr>
          <w:rFonts w:ascii="Times New Roman" w:hAnsi="Times New Roman" w:cs="Times New Roman"/>
          <w:b/>
          <w:i/>
          <w:color w:val="auto"/>
          <w:sz w:val="24"/>
        </w:rPr>
        <w:t>финансирани от ФНИ</w:t>
      </w:r>
    </w:p>
    <w:p w:rsidR="003B0FD6" w:rsidRPr="00BA4C6E" w:rsidRDefault="003B0FD6" w:rsidP="003B0FD6">
      <w:pPr>
        <w:pStyle w:val="ListParagraph"/>
        <w:widowControl/>
        <w:numPr>
          <w:ilvl w:val="0"/>
          <w:numId w:val="23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BA4C6E">
        <w:rPr>
          <w:rFonts w:ascii="Times New Roman" w:hAnsi="Times New Roman" w:cs="Times New Roman"/>
          <w:b/>
          <w:color w:val="auto"/>
          <w:sz w:val="24"/>
        </w:rPr>
        <w:t xml:space="preserve">„Интегрирани </w:t>
      </w:r>
      <w:proofErr w:type="spellStart"/>
      <w:r w:rsidRPr="00BA4C6E">
        <w:rPr>
          <w:rFonts w:ascii="Times New Roman" w:hAnsi="Times New Roman" w:cs="Times New Roman"/>
          <w:b/>
          <w:color w:val="auto"/>
          <w:sz w:val="24"/>
        </w:rPr>
        <w:t>биоелектрохимични</w:t>
      </w:r>
      <w:proofErr w:type="spellEnd"/>
      <w:r w:rsidRPr="00BA4C6E">
        <w:rPr>
          <w:rFonts w:ascii="Times New Roman" w:hAnsi="Times New Roman" w:cs="Times New Roman"/>
          <w:b/>
          <w:color w:val="auto"/>
          <w:sz w:val="24"/>
        </w:rPr>
        <w:t xml:space="preserve"> елементи в системи за добив на биоенергия”</w:t>
      </w:r>
      <w:r w:rsidRPr="00BA4C6E">
        <w:rPr>
          <w:rFonts w:ascii="Times New Roman" w:hAnsi="Times New Roman" w:cs="Times New Roman"/>
          <w:color w:val="auto"/>
          <w:sz w:val="24"/>
        </w:rPr>
        <w:t xml:space="preserve"> </w:t>
      </w:r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под ръководството на доц. д-р инж. Иво Георгиев Лалов, </w:t>
      </w:r>
      <w:r w:rsidRPr="00BA4C6E">
        <w:rPr>
          <w:rFonts w:ascii="Times New Roman" w:hAnsi="Times New Roman" w:cs="Times New Roman"/>
          <w:color w:val="auto"/>
          <w:sz w:val="24"/>
        </w:rPr>
        <w:t xml:space="preserve">Конкурс за финансиране на фундаментални научни изследвания– 2018 г., договор № </w:t>
      </w:r>
      <w:r w:rsidRPr="00BA4C6E">
        <w:rPr>
          <w:rFonts w:ascii="Times New Roman" w:hAnsi="Times New Roman" w:cs="Times New Roman"/>
          <w:bCs/>
          <w:color w:val="auto"/>
          <w:sz w:val="24"/>
        </w:rPr>
        <w:t>КП-06-Н27/4 от 08.12.2018 г</w:t>
      </w:r>
      <w:r w:rsidRPr="00BA4C6E">
        <w:rPr>
          <w:rFonts w:ascii="Times New Roman" w:hAnsi="Times New Roman" w:cs="Times New Roman"/>
          <w:color w:val="auto"/>
          <w:sz w:val="24"/>
        </w:rPr>
        <w:t xml:space="preserve">. </w:t>
      </w:r>
    </w:p>
    <w:p w:rsidR="003B0FD6" w:rsidRPr="00BA4C6E" w:rsidRDefault="003B0FD6" w:rsidP="003B0FD6">
      <w:pPr>
        <w:pStyle w:val="ListParagraph"/>
        <w:widowControl/>
        <w:numPr>
          <w:ilvl w:val="0"/>
          <w:numId w:val="23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BA4C6E">
        <w:rPr>
          <w:rFonts w:ascii="Times New Roman" w:hAnsi="Times New Roman" w:cs="Times New Roman"/>
          <w:b/>
          <w:color w:val="auto"/>
          <w:sz w:val="24"/>
        </w:rPr>
        <w:t xml:space="preserve">„Получаване на иновативни </w:t>
      </w:r>
      <w:proofErr w:type="spellStart"/>
      <w:r w:rsidRPr="00BA4C6E">
        <w:rPr>
          <w:rFonts w:ascii="Times New Roman" w:hAnsi="Times New Roman" w:cs="Times New Roman"/>
          <w:b/>
          <w:color w:val="auto"/>
          <w:sz w:val="24"/>
        </w:rPr>
        <w:t>антибактериални</w:t>
      </w:r>
      <w:proofErr w:type="spellEnd"/>
      <w:r w:rsidRPr="00BA4C6E">
        <w:rPr>
          <w:rFonts w:ascii="Times New Roman" w:hAnsi="Times New Roman" w:cs="Times New Roman"/>
          <w:b/>
          <w:color w:val="auto"/>
          <w:sz w:val="24"/>
        </w:rPr>
        <w:t xml:space="preserve"> покрития на базата на нови </w:t>
      </w:r>
      <w:proofErr w:type="spellStart"/>
      <w:r w:rsidRPr="00BA4C6E">
        <w:rPr>
          <w:rFonts w:ascii="Times New Roman" w:hAnsi="Times New Roman" w:cs="Times New Roman"/>
          <w:b/>
          <w:color w:val="auto"/>
          <w:sz w:val="24"/>
        </w:rPr>
        <w:t>фотоактивни</w:t>
      </w:r>
      <w:proofErr w:type="spellEnd"/>
      <w:r w:rsidRPr="00BA4C6E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BA4C6E">
        <w:rPr>
          <w:rFonts w:ascii="Times New Roman" w:hAnsi="Times New Roman" w:cs="Times New Roman"/>
          <w:b/>
          <w:color w:val="auto"/>
          <w:sz w:val="24"/>
        </w:rPr>
        <w:t>наногелове</w:t>
      </w:r>
      <w:proofErr w:type="spellEnd"/>
      <w:r w:rsidRPr="00BA4C6E">
        <w:rPr>
          <w:rFonts w:ascii="Times New Roman" w:hAnsi="Times New Roman" w:cs="Times New Roman"/>
          <w:b/>
          <w:color w:val="auto"/>
          <w:sz w:val="24"/>
        </w:rPr>
        <w:t xml:space="preserve">“ </w:t>
      </w:r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под ръководството на доц. д-р Райна </w:t>
      </w:r>
      <w:proofErr w:type="spellStart"/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>Бряскова</w:t>
      </w:r>
      <w:proofErr w:type="spellEnd"/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, </w:t>
      </w:r>
      <w:r w:rsidRPr="00BA4C6E">
        <w:rPr>
          <w:rFonts w:ascii="Times New Roman" w:hAnsi="Times New Roman" w:cs="Times New Roman"/>
          <w:color w:val="auto"/>
          <w:sz w:val="24"/>
        </w:rPr>
        <w:t xml:space="preserve">Конкурс за финансиране на фундаментални научни изследвания– 2018 г., договор № </w:t>
      </w:r>
      <w:r w:rsidRPr="00BA4C6E">
        <w:rPr>
          <w:rFonts w:ascii="Times New Roman" w:hAnsi="Times New Roman" w:cs="Times New Roman"/>
          <w:bCs/>
          <w:color w:val="auto"/>
          <w:sz w:val="24"/>
        </w:rPr>
        <w:t>КП-06-Н29/5 от 08.12.2018 г</w:t>
      </w:r>
      <w:r w:rsidRPr="00BA4C6E">
        <w:rPr>
          <w:rFonts w:ascii="Times New Roman" w:hAnsi="Times New Roman" w:cs="Times New Roman"/>
          <w:color w:val="auto"/>
          <w:sz w:val="24"/>
        </w:rPr>
        <w:t>.</w:t>
      </w:r>
    </w:p>
    <w:p w:rsidR="00C842EB" w:rsidRPr="00BA4C6E" w:rsidRDefault="00C842EB" w:rsidP="00C842EB">
      <w:pPr>
        <w:pStyle w:val="ECVText"/>
        <w:spacing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</w:rPr>
      </w:pPr>
    </w:p>
    <w:p w:rsidR="00C842EB" w:rsidRPr="00BA4C6E" w:rsidRDefault="00C842EB" w:rsidP="00C842EB">
      <w:pPr>
        <w:pStyle w:val="ECVTex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A4C6E">
        <w:rPr>
          <w:rFonts w:ascii="Times New Roman" w:hAnsi="Times New Roman" w:cs="Times New Roman"/>
          <w:b/>
          <w:i/>
          <w:color w:val="auto"/>
          <w:sz w:val="24"/>
        </w:rPr>
        <w:t>финансирани от други източници</w:t>
      </w:r>
    </w:p>
    <w:p w:rsidR="00C842EB" w:rsidRPr="00BA4C6E" w:rsidRDefault="00C842EB" w:rsidP="00DA69B5">
      <w:pPr>
        <w:pStyle w:val="ListParagraph"/>
        <w:widowControl/>
        <w:numPr>
          <w:ilvl w:val="0"/>
          <w:numId w:val="23"/>
        </w:numPr>
        <w:suppressAutoHyphens w:val="0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A4C6E">
        <w:rPr>
          <w:rFonts w:ascii="Times New Roman" w:hAnsi="Times New Roman" w:cs="Times New Roman"/>
          <w:b/>
          <w:bCs/>
          <w:color w:val="auto"/>
          <w:sz w:val="24"/>
        </w:rPr>
        <w:t>„</w:t>
      </w:r>
      <w:r w:rsidRPr="00BA4C6E">
        <w:rPr>
          <w:rFonts w:ascii="Times New Roman" w:hAnsi="Times New Roman" w:cs="Times New Roman"/>
          <w:b/>
          <w:color w:val="auto"/>
          <w:sz w:val="24"/>
        </w:rPr>
        <w:t xml:space="preserve">Получаване на </w:t>
      </w:r>
      <w:proofErr w:type="spellStart"/>
      <w:r w:rsidRPr="00BA4C6E">
        <w:rPr>
          <w:rFonts w:ascii="Times New Roman" w:hAnsi="Times New Roman" w:cs="Times New Roman"/>
          <w:b/>
          <w:color w:val="auto"/>
          <w:sz w:val="24"/>
        </w:rPr>
        <w:t>биоетанол</w:t>
      </w:r>
      <w:proofErr w:type="spellEnd"/>
      <w:r w:rsidRPr="00BA4C6E">
        <w:rPr>
          <w:rFonts w:ascii="Times New Roman" w:hAnsi="Times New Roman" w:cs="Times New Roman"/>
          <w:b/>
          <w:color w:val="auto"/>
          <w:sz w:val="24"/>
        </w:rPr>
        <w:t xml:space="preserve"> от енергийни култури</w:t>
      </w:r>
      <w:r w:rsidRPr="00BA4C6E">
        <w:rPr>
          <w:rFonts w:ascii="Times New Roman" w:hAnsi="Times New Roman" w:cs="Times New Roman"/>
          <w:b/>
          <w:bCs/>
          <w:color w:val="auto"/>
          <w:sz w:val="24"/>
        </w:rPr>
        <w:t xml:space="preserve">“ </w:t>
      </w:r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 под ръководството на гл. ас.</w:t>
      </w:r>
      <w:r w:rsidR="00624468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 д-р инж. Тодор Великов Иванов</w:t>
      </w:r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, </w:t>
      </w:r>
      <w:r w:rsidRPr="00BA4C6E">
        <w:rPr>
          <w:rFonts w:ascii="Times New Roman" w:hAnsi="Times New Roman" w:cs="Times New Roman"/>
          <w:b/>
          <w:color w:val="auto"/>
          <w:sz w:val="24"/>
          <w:szCs w:val="18"/>
          <w:shd w:val="clear" w:color="auto" w:fill="FFFFFF"/>
        </w:rPr>
        <w:t>2019 г.</w:t>
      </w:r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>,</w:t>
      </w:r>
      <w:r w:rsidRPr="00BA4C6E">
        <w:rPr>
          <w:rFonts w:ascii="Times New Roman" w:hAnsi="Times New Roman" w:cs="Times New Roman"/>
          <w:b/>
          <w:color w:val="auto"/>
          <w:sz w:val="24"/>
          <w:szCs w:val="18"/>
          <w:shd w:val="clear" w:color="auto" w:fill="FFFFFF"/>
        </w:rPr>
        <w:t xml:space="preserve"> </w:t>
      </w:r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проект </w:t>
      </w:r>
      <w:r w:rsidR="00823861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>към</w:t>
      </w:r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 НИС </w:t>
      </w:r>
      <w:r w:rsidR="00823861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- </w:t>
      </w:r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>ХТМУ;</w:t>
      </w:r>
      <w:r w:rsidRPr="00BA4C6E">
        <w:rPr>
          <w:rFonts w:ascii="Times New Roman" w:hAnsi="Times New Roman" w:cs="Times New Roman"/>
          <w:b/>
          <w:color w:val="auto"/>
          <w:sz w:val="24"/>
        </w:rPr>
        <w:t xml:space="preserve">  </w:t>
      </w:r>
    </w:p>
    <w:p w:rsidR="00C842EB" w:rsidRPr="00BA4C6E" w:rsidRDefault="00C842EB" w:rsidP="00DA69B5">
      <w:pPr>
        <w:pStyle w:val="ListParagraph"/>
        <w:widowControl/>
        <w:numPr>
          <w:ilvl w:val="0"/>
          <w:numId w:val="23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</w:pPr>
      <w:r w:rsidRPr="00BA4C6E">
        <w:rPr>
          <w:rFonts w:ascii="Times New Roman" w:hAnsi="Times New Roman" w:cs="Times New Roman"/>
          <w:b/>
          <w:bCs/>
          <w:color w:val="auto"/>
          <w:sz w:val="24"/>
        </w:rPr>
        <w:t>„Подходи за повишаване на енергийния потенциал на биомаси от енергийни култури“</w:t>
      </w:r>
      <w:r w:rsidRPr="00BA4C6E"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 под ръководството на до</w:t>
      </w:r>
      <w:r w:rsidR="00624468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>ц. д-р инж. Иво Георгиев Лалов</w:t>
      </w:r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, </w:t>
      </w:r>
      <w:r w:rsidRPr="00BA4C6E">
        <w:rPr>
          <w:rFonts w:ascii="Times New Roman" w:hAnsi="Times New Roman" w:cs="Times New Roman"/>
          <w:b/>
          <w:color w:val="auto"/>
          <w:sz w:val="24"/>
          <w:szCs w:val="18"/>
          <w:shd w:val="clear" w:color="auto" w:fill="FFFFFF"/>
        </w:rPr>
        <w:t>2019 г.</w:t>
      </w:r>
      <w:r w:rsidR="003B0FD6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>,</w:t>
      </w:r>
      <w:r w:rsidR="003B0FD6" w:rsidRPr="00BA4C6E">
        <w:rPr>
          <w:rFonts w:ascii="Times New Roman" w:hAnsi="Times New Roman" w:cs="Times New Roman"/>
          <w:b/>
          <w:color w:val="auto"/>
          <w:sz w:val="24"/>
          <w:szCs w:val="18"/>
          <w:shd w:val="clear" w:color="auto" w:fill="FFFFFF"/>
        </w:rPr>
        <w:t xml:space="preserve"> </w:t>
      </w:r>
      <w:r w:rsidR="003B0FD6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проект </w:t>
      </w:r>
      <w:r w:rsidR="00823861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>към</w:t>
      </w:r>
      <w:r w:rsidR="003B0FD6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 НИС </w:t>
      </w:r>
      <w:r w:rsidR="00823861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>-</w:t>
      </w:r>
      <w:r w:rsidR="003B0FD6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 ХТМУ</w:t>
      </w:r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>;</w:t>
      </w:r>
      <w:r w:rsidRPr="00BA4C6E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 </w:t>
      </w:r>
    </w:p>
    <w:p w:rsidR="00C842EB" w:rsidRPr="00BA4C6E" w:rsidRDefault="00C842EB" w:rsidP="00DA69B5">
      <w:pPr>
        <w:pStyle w:val="ListParagraph"/>
        <w:widowControl/>
        <w:numPr>
          <w:ilvl w:val="0"/>
          <w:numId w:val="23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</w:pPr>
      <w:r w:rsidRPr="00BA4C6E">
        <w:rPr>
          <w:rFonts w:ascii="Times New Roman" w:hAnsi="Times New Roman" w:cs="Times New Roman"/>
          <w:b/>
          <w:color w:val="auto"/>
          <w:sz w:val="24"/>
          <w:szCs w:val="18"/>
          <w:shd w:val="clear" w:color="auto" w:fill="FFFFFF"/>
        </w:rPr>
        <w:t>„</w:t>
      </w:r>
      <w:r w:rsidRPr="00BA4C6E">
        <w:rPr>
          <w:rFonts w:ascii="Times New Roman" w:hAnsi="Times New Roman" w:cs="Times New Roman"/>
          <w:b/>
          <w:color w:val="auto"/>
          <w:sz w:val="24"/>
          <w:szCs w:val="18"/>
        </w:rPr>
        <w:t xml:space="preserve">Отпадъчни биомаси с </w:t>
      </w:r>
      <w:proofErr w:type="spellStart"/>
      <w:r w:rsidRPr="00BA4C6E">
        <w:rPr>
          <w:rFonts w:ascii="Times New Roman" w:hAnsi="Times New Roman" w:cs="Times New Roman"/>
          <w:b/>
          <w:color w:val="auto"/>
          <w:sz w:val="24"/>
          <w:szCs w:val="18"/>
        </w:rPr>
        <w:t>лигноцелулозен</w:t>
      </w:r>
      <w:proofErr w:type="spellEnd"/>
      <w:r w:rsidRPr="00BA4C6E">
        <w:rPr>
          <w:rFonts w:ascii="Times New Roman" w:hAnsi="Times New Roman" w:cs="Times New Roman"/>
          <w:b/>
          <w:color w:val="auto"/>
          <w:sz w:val="24"/>
          <w:szCs w:val="18"/>
        </w:rPr>
        <w:t xml:space="preserve"> характер като суровинна база за енергийни </w:t>
      </w:r>
      <w:proofErr w:type="spellStart"/>
      <w:r w:rsidRPr="00BA4C6E">
        <w:rPr>
          <w:rFonts w:ascii="Times New Roman" w:hAnsi="Times New Roman" w:cs="Times New Roman"/>
          <w:b/>
          <w:color w:val="auto"/>
          <w:sz w:val="24"/>
          <w:szCs w:val="18"/>
        </w:rPr>
        <w:t>биорафинерийни</w:t>
      </w:r>
      <w:proofErr w:type="spellEnd"/>
      <w:r w:rsidRPr="00BA4C6E">
        <w:rPr>
          <w:rFonts w:ascii="Times New Roman" w:hAnsi="Times New Roman" w:cs="Times New Roman"/>
          <w:b/>
          <w:color w:val="auto"/>
          <w:sz w:val="24"/>
          <w:szCs w:val="18"/>
        </w:rPr>
        <w:t xml:space="preserve"> платформи“</w:t>
      </w:r>
      <w:r w:rsidRPr="00BA4C6E">
        <w:rPr>
          <w:rFonts w:ascii="Times New Roman" w:hAnsi="Times New Roman" w:cs="Times New Roman"/>
          <w:color w:val="auto"/>
          <w:sz w:val="24"/>
          <w:szCs w:val="18"/>
        </w:rPr>
        <w:t xml:space="preserve"> </w:t>
      </w:r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 под ръководството на доц. д-р инж. Иво Георгиев Лалов, </w:t>
      </w:r>
      <w:r w:rsidRPr="00BA4C6E">
        <w:rPr>
          <w:rFonts w:ascii="Times New Roman" w:hAnsi="Times New Roman" w:cs="Times New Roman"/>
          <w:b/>
          <w:color w:val="auto"/>
          <w:sz w:val="24"/>
          <w:szCs w:val="18"/>
          <w:shd w:val="clear" w:color="auto" w:fill="FFFFFF"/>
        </w:rPr>
        <w:t>2018 г.</w:t>
      </w:r>
      <w:r w:rsidR="003B0FD6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>,</w:t>
      </w:r>
      <w:r w:rsidR="003B0FD6" w:rsidRPr="00BA4C6E">
        <w:rPr>
          <w:rFonts w:ascii="Times New Roman" w:hAnsi="Times New Roman" w:cs="Times New Roman"/>
          <w:b/>
          <w:color w:val="auto"/>
          <w:sz w:val="24"/>
          <w:szCs w:val="18"/>
          <w:shd w:val="clear" w:color="auto" w:fill="FFFFFF"/>
        </w:rPr>
        <w:t xml:space="preserve"> </w:t>
      </w:r>
      <w:r w:rsidR="003B0FD6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проект </w:t>
      </w:r>
      <w:r w:rsidR="00823861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>към</w:t>
      </w:r>
      <w:r w:rsidR="003B0FD6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 НИС </w:t>
      </w:r>
      <w:r w:rsidR="00823861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>-</w:t>
      </w:r>
      <w:r w:rsidR="003B0FD6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 ХТМУ</w:t>
      </w:r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>;</w:t>
      </w:r>
    </w:p>
    <w:p w:rsidR="00C842EB" w:rsidRPr="00BA4C6E" w:rsidRDefault="00C842EB" w:rsidP="00DA69B5">
      <w:pPr>
        <w:pStyle w:val="ListParagraph"/>
        <w:widowControl/>
        <w:numPr>
          <w:ilvl w:val="0"/>
          <w:numId w:val="23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BA4C6E">
        <w:rPr>
          <w:rFonts w:ascii="Times New Roman" w:hAnsi="Times New Roman" w:cs="Times New Roman"/>
          <w:b/>
          <w:color w:val="auto"/>
          <w:sz w:val="24"/>
          <w:szCs w:val="18"/>
          <w:shd w:val="clear" w:color="auto" w:fill="FFFFFF"/>
        </w:rPr>
        <w:t>„</w:t>
      </w:r>
      <w:r w:rsidRPr="00BA4C6E">
        <w:rPr>
          <w:rFonts w:ascii="Times New Roman" w:hAnsi="Times New Roman" w:cs="Times New Roman"/>
          <w:b/>
          <w:color w:val="auto"/>
          <w:sz w:val="24"/>
          <w:szCs w:val="18"/>
        </w:rPr>
        <w:t xml:space="preserve">Получаване на </w:t>
      </w:r>
      <w:proofErr w:type="spellStart"/>
      <w:r w:rsidRPr="00BA4C6E">
        <w:rPr>
          <w:rFonts w:ascii="Times New Roman" w:hAnsi="Times New Roman" w:cs="Times New Roman"/>
          <w:b/>
          <w:color w:val="auto"/>
          <w:sz w:val="24"/>
          <w:szCs w:val="18"/>
        </w:rPr>
        <w:t>биорафинерийни</w:t>
      </w:r>
      <w:proofErr w:type="spellEnd"/>
      <w:r w:rsidRPr="00BA4C6E">
        <w:rPr>
          <w:rFonts w:ascii="Times New Roman" w:hAnsi="Times New Roman" w:cs="Times New Roman"/>
          <w:b/>
          <w:color w:val="auto"/>
          <w:sz w:val="24"/>
          <w:szCs w:val="18"/>
        </w:rPr>
        <w:t xml:space="preserve"> продукти от отпадъчни биомаси”</w:t>
      </w:r>
      <w:r w:rsidRPr="00BA4C6E">
        <w:rPr>
          <w:rFonts w:ascii="Times New Roman" w:hAnsi="Times New Roman" w:cs="Times New Roman"/>
          <w:color w:val="auto"/>
          <w:sz w:val="24"/>
          <w:szCs w:val="18"/>
        </w:rPr>
        <w:t xml:space="preserve"> </w:t>
      </w:r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 под ръководството на до</w:t>
      </w:r>
      <w:r w:rsidR="00624468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>ц. д-р инж. Иво Георгиев Лалов</w:t>
      </w:r>
      <w:r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, </w:t>
      </w:r>
      <w:r w:rsidRPr="00BA4C6E">
        <w:rPr>
          <w:rFonts w:ascii="Times New Roman" w:hAnsi="Times New Roman" w:cs="Times New Roman"/>
          <w:b/>
          <w:color w:val="auto"/>
          <w:sz w:val="24"/>
          <w:szCs w:val="18"/>
          <w:shd w:val="clear" w:color="auto" w:fill="FFFFFF"/>
        </w:rPr>
        <w:t>2017 г.</w:t>
      </w:r>
      <w:r w:rsidR="003B0FD6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>,</w:t>
      </w:r>
      <w:r w:rsidR="003B0FD6" w:rsidRPr="00BA4C6E">
        <w:rPr>
          <w:rFonts w:ascii="Times New Roman" w:hAnsi="Times New Roman" w:cs="Times New Roman"/>
          <w:b/>
          <w:color w:val="auto"/>
          <w:sz w:val="24"/>
          <w:szCs w:val="18"/>
          <w:shd w:val="clear" w:color="auto" w:fill="FFFFFF"/>
        </w:rPr>
        <w:t xml:space="preserve"> </w:t>
      </w:r>
      <w:r w:rsidR="00823861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проект към НИС - </w:t>
      </w:r>
      <w:r w:rsidR="003B0FD6" w:rsidRPr="00BA4C6E">
        <w:rPr>
          <w:rFonts w:ascii="Times New Roman" w:hAnsi="Times New Roman" w:cs="Times New Roman"/>
          <w:color w:val="auto"/>
          <w:sz w:val="24"/>
          <w:szCs w:val="18"/>
          <w:shd w:val="clear" w:color="auto" w:fill="FFFFFF"/>
        </w:rPr>
        <w:t>ХТМУ.</w:t>
      </w:r>
    </w:p>
    <w:p w:rsidR="00C842EB" w:rsidRPr="00BA4C6E" w:rsidRDefault="00C842EB" w:rsidP="00C842EB">
      <w:pPr>
        <w:pStyle w:val="ListParagraph"/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</w:p>
    <w:p w:rsidR="00C842EB" w:rsidRPr="00E93E49" w:rsidRDefault="00C842EB" w:rsidP="00E93E49">
      <w:pPr>
        <w:widowControl/>
        <w:suppressAutoHyphens w:val="0"/>
        <w:rPr>
          <w:rFonts w:ascii="Times New Roman" w:hAnsi="Times New Roman" w:cs="Times New Roman"/>
          <w:color w:val="auto"/>
          <w:sz w:val="24"/>
          <w:lang w:val="en-US"/>
        </w:rPr>
      </w:pPr>
      <w:bookmarkStart w:id="4" w:name="_GoBack"/>
      <w:bookmarkEnd w:id="4"/>
    </w:p>
    <w:sectPr w:rsidR="00C842EB" w:rsidRPr="00E93E49" w:rsidSect="007C5E39">
      <w:headerReference w:type="even" r:id="rId27"/>
      <w:headerReference w:type="default" r:id="rId28"/>
      <w:footerReference w:type="even" r:id="rId29"/>
      <w:footerReference w:type="default" r:id="rId3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A5E" w:rsidRDefault="002F7A5E">
      <w:r>
        <w:separator/>
      </w:r>
    </w:p>
  </w:endnote>
  <w:endnote w:type="continuationSeparator" w:id="0">
    <w:p w:rsidR="002F7A5E" w:rsidRDefault="002F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YaHei">
    <w:altName w:val="Arial Unicode MS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EB" w:rsidRDefault="001208EB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Европейски съюз, 2002-201</w:t>
    </w:r>
    <w:r>
      <w:rPr>
        <w:rFonts w:ascii="ArialMT" w:eastAsia="ArialMT" w:hAnsi="ArialMT" w:cs="ArialMT"/>
        <w:sz w:val="14"/>
        <w:szCs w:val="14"/>
        <w:lang w:val="fr-FR"/>
      </w:rPr>
      <w:t>5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Страница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624789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624789">
      <w:rPr>
        <w:rFonts w:eastAsia="ArialMT" w:cs="ArialMT"/>
        <w:sz w:val="14"/>
        <w:szCs w:val="14"/>
      </w:rPr>
      <w:fldChar w:fldCharType="separate"/>
    </w:r>
    <w:r w:rsidR="00E93E49">
      <w:rPr>
        <w:rFonts w:eastAsia="ArialMT" w:cs="ArialMT"/>
        <w:noProof/>
        <w:sz w:val="14"/>
        <w:szCs w:val="14"/>
      </w:rPr>
      <w:t>6</w:t>
    </w:r>
    <w:r w:rsidR="00624789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624789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624789">
      <w:rPr>
        <w:rFonts w:eastAsia="ArialMT" w:cs="ArialMT"/>
        <w:sz w:val="14"/>
        <w:szCs w:val="14"/>
      </w:rPr>
      <w:fldChar w:fldCharType="separate"/>
    </w:r>
    <w:r w:rsidR="00E93E49">
      <w:rPr>
        <w:rFonts w:eastAsia="ArialMT" w:cs="ArialMT"/>
        <w:noProof/>
        <w:sz w:val="14"/>
        <w:szCs w:val="14"/>
      </w:rPr>
      <w:t>6</w:t>
    </w:r>
    <w:r w:rsidR="00624789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EB" w:rsidRDefault="001208EB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Европейски съюз, 2002-201</w:t>
    </w:r>
    <w:r>
      <w:rPr>
        <w:rFonts w:ascii="ArialMT" w:eastAsia="ArialMT" w:hAnsi="ArialMT" w:cs="ArialMT"/>
        <w:sz w:val="14"/>
        <w:szCs w:val="14"/>
        <w:lang w:val="fr-FR"/>
      </w:rPr>
      <w:t>5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Страница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624789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624789">
      <w:rPr>
        <w:rFonts w:eastAsia="ArialMT" w:cs="ArialMT"/>
        <w:sz w:val="14"/>
        <w:szCs w:val="14"/>
      </w:rPr>
      <w:fldChar w:fldCharType="separate"/>
    </w:r>
    <w:r w:rsidR="00E93E49">
      <w:rPr>
        <w:rFonts w:eastAsia="ArialMT" w:cs="ArialMT"/>
        <w:noProof/>
        <w:sz w:val="14"/>
        <w:szCs w:val="14"/>
      </w:rPr>
      <w:t>5</w:t>
    </w:r>
    <w:r w:rsidR="00624789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624789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624789">
      <w:rPr>
        <w:rFonts w:eastAsia="ArialMT" w:cs="ArialMT"/>
        <w:sz w:val="14"/>
        <w:szCs w:val="14"/>
      </w:rPr>
      <w:fldChar w:fldCharType="separate"/>
    </w:r>
    <w:r w:rsidR="00E93E49">
      <w:rPr>
        <w:rFonts w:eastAsia="ArialMT" w:cs="ArialMT"/>
        <w:noProof/>
        <w:sz w:val="14"/>
        <w:szCs w:val="14"/>
      </w:rPr>
      <w:t>6</w:t>
    </w:r>
    <w:r w:rsidR="00624789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A5E" w:rsidRDefault="002F7A5E">
      <w:r>
        <w:separator/>
      </w:r>
    </w:p>
  </w:footnote>
  <w:footnote w:type="continuationSeparator" w:id="0">
    <w:p w:rsidR="002F7A5E" w:rsidRDefault="002F7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EB" w:rsidRDefault="006E7252">
    <w:pPr>
      <w:pStyle w:val="ECVCurriculumVitaeNextPages"/>
    </w:pPr>
    <w:r>
      <w:rPr>
        <w:noProof/>
        <w:lang w:eastAsia="bg-BG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08EB">
      <w:t xml:space="preserve"> </w:t>
    </w:r>
    <w:r w:rsidR="001208EB">
      <w:tab/>
      <w:t xml:space="preserve"> </w:t>
    </w:r>
    <w:r w:rsidR="001208EB">
      <w:rPr>
        <w:szCs w:val="20"/>
      </w:rPr>
      <w:t>Автобиография</w:t>
    </w:r>
    <w:r w:rsidR="001208EB">
      <w:rPr>
        <w:szCs w:val="20"/>
      </w:rPr>
      <w:tab/>
    </w:r>
    <w:r w:rsidR="00AB597B">
      <w:rPr>
        <w:szCs w:val="20"/>
      </w:rPr>
      <w:t>Полина Георгиева Величкова</w:t>
    </w:r>
    <w:r w:rsidR="001208EB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EB" w:rsidRDefault="006E7252">
    <w:pPr>
      <w:pStyle w:val="ECVCurriculumVitaeNextPages"/>
    </w:pPr>
    <w:r>
      <w:rPr>
        <w:noProof/>
        <w:lang w:eastAsia="bg-BG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08EB">
      <w:t xml:space="preserve"> </w:t>
    </w:r>
    <w:r w:rsidR="001208EB">
      <w:tab/>
      <w:t xml:space="preserve"> </w:t>
    </w:r>
    <w:r w:rsidR="001208EB">
      <w:rPr>
        <w:szCs w:val="20"/>
      </w:rPr>
      <w:t>Автобиография</w:t>
    </w:r>
    <w:r w:rsidR="001208EB">
      <w:rPr>
        <w:szCs w:val="20"/>
      </w:rPr>
      <w:tab/>
      <w:t xml:space="preserve"> </w:t>
    </w:r>
    <w:r w:rsidR="00AB597B">
      <w:rPr>
        <w:szCs w:val="20"/>
      </w:rPr>
      <w:t>Полина Георгиева Величкова</w:t>
    </w:r>
    <w:r w:rsidR="001208E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0005602F"/>
    <w:multiLevelType w:val="hybridMultilevel"/>
    <w:tmpl w:val="690C79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37E31"/>
    <w:multiLevelType w:val="hybridMultilevel"/>
    <w:tmpl w:val="1BEC7B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43F00"/>
    <w:multiLevelType w:val="hybridMultilevel"/>
    <w:tmpl w:val="D3BEAEA2"/>
    <w:lvl w:ilvl="0" w:tplc="43E2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340C2"/>
    <w:multiLevelType w:val="hybridMultilevel"/>
    <w:tmpl w:val="D7845DBC"/>
    <w:lvl w:ilvl="0" w:tplc="D3E0CA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92B17"/>
    <w:multiLevelType w:val="hybridMultilevel"/>
    <w:tmpl w:val="11C07962"/>
    <w:lvl w:ilvl="0" w:tplc="28A8F88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A5FC2"/>
    <w:multiLevelType w:val="hybridMultilevel"/>
    <w:tmpl w:val="E14E32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36443"/>
    <w:multiLevelType w:val="hybridMultilevel"/>
    <w:tmpl w:val="46BE6CD6"/>
    <w:lvl w:ilvl="0" w:tplc="D5E67A2E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D76B7"/>
    <w:multiLevelType w:val="hybridMultilevel"/>
    <w:tmpl w:val="28186F72"/>
    <w:lvl w:ilvl="0" w:tplc="C758F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FE74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9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665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92BD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1827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AAF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EBA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B861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5118B1"/>
    <w:multiLevelType w:val="hybridMultilevel"/>
    <w:tmpl w:val="D3BEAEA2"/>
    <w:lvl w:ilvl="0" w:tplc="43E2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87A13"/>
    <w:multiLevelType w:val="hybridMultilevel"/>
    <w:tmpl w:val="1B84E5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D1ECA"/>
    <w:multiLevelType w:val="hybridMultilevel"/>
    <w:tmpl w:val="E60271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117CB"/>
    <w:multiLevelType w:val="hybridMultilevel"/>
    <w:tmpl w:val="ECFC2F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0201B"/>
    <w:multiLevelType w:val="hybridMultilevel"/>
    <w:tmpl w:val="EE189CEA"/>
    <w:lvl w:ilvl="0" w:tplc="43E2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63E30"/>
    <w:multiLevelType w:val="hybridMultilevel"/>
    <w:tmpl w:val="A5E6DC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703E7"/>
    <w:multiLevelType w:val="hybridMultilevel"/>
    <w:tmpl w:val="565EE8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2015F0"/>
    <w:multiLevelType w:val="hybridMultilevel"/>
    <w:tmpl w:val="078611C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56B2C"/>
    <w:multiLevelType w:val="hybridMultilevel"/>
    <w:tmpl w:val="1CDC9452"/>
    <w:lvl w:ilvl="0" w:tplc="AD96CB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E5D62"/>
    <w:multiLevelType w:val="hybridMultilevel"/>
    <w:tmpl w:val="E444C2A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12C7F"/>
    <w:multiLevelType w:val="hybridMultilevel"/>
    <w:tmpl w:val="686A12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482731"/>
    <w:multiLevelType w:val="hybridMultilevel"/>
    <w:tmpl w:val="53F205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440BB1"/>
    <w:multiLevelType w:val="hybridMultilevel"/>
    <w:tmpl w:val="8E6427A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7D7B3D"/>
    <w:multiLevelType w:val="hybridMultilevel"/>
    <w:tmpl w:val="B618463C"/>
    <w:lvl w:ilvl="0" w:tplc="B7CCBE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792FF7"/>
    <w:multiLevelType w:val="hybridMultilevel"/>
    <w:tmpl w:val="2C7043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81C73"/>
    <w:multiLevelType w:val="hybridMultilevel"/>
    <w:tmpl w:val="3ABCA0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763D70"/>
    <w:multiLevelType w:val="hybridMultilevel"/>
    <w:tmpl w:val="64545604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7">
    <w:nsid w:val="74E54DDE"/>
    <w:multiLevelType w:val="multilevel"/>
    <w:tmpl w:val="00000002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8">
    <w:nsid w:val="76237AC3"/>
    <w:multiLevelType w:val="hybridMultilevel"/>
    <w:tmpl w:val="A5F08A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3B261E"/>
    <w:multiLevelType w:val="hybridMultilevel"/>
    <w:tmpl w:val="E7CE8B6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6D22EF"/>
    <w:multiLevelType w:val="hybridMultilevel"/>
    <w:tmpl w:val="E6EC6D7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630030"/>
    <w:multiLevelType w:val="hybridMultilevel"/>
    <w:tmpl w:val="B6E269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9"/>
  </w:num>
  <w:num w:numId="5">
    <w:abstractNumId w:val="25"/>
  </w:num>
  <w:num w:numId="6">
    <w:abstractNumId w:val="27"/>
  </w:num>
  <w:num w:numId="7">
    <w:abstractNumId w:val="6"/>
  </w:num>
  <w:num w:numId="8">
    <w:abstractNumId w:val="11"/>
  </w:num>
  <w:num w:numId="9">
    <w:abstractNumId w:val="19"/>
  </w:num>
  <w:num w:numId="10">
    <w:abstractNumId w:val="5"/>
  </w:num>
  <w:num w:numId="11">
    <w:abstractNumId w:val="10"/>
  </w:num>
  <w:num w:numId="12">
    <w:abstractNumId w:val="15"/>
  </w:num>
  <w:num w:numId="13">
    <w:abstractNumId w:val="28"/>
  </w:num>
  <w:num w:numId="14">
    <w:abstractNumId w:val="3"/>
  </w:num>
  <w:num w:numId="15">
    <w:abstractNumId w:val="13"/>
  </w:num>
  <w:num w:numId="16">
    <w:abstractNumId w:val="2"/>
  </w:num>
  <w:num w:numId="17">
    <w:abstractNumId w:val="16"/>
  </w:num>
  <w:num w:numId="18">
    <w:abstractNumId w:val="8"/>
  </w:num>
  <w:num w:numId="19">
    <w:abstractNumId w:val="26"/>
  </w:num>
  <w:num w:numId="20">
    <w:abstractNumId w:val="14"/>
  </w:num>
  <w:num w:numId="21">
    <w:abstractNumId w:val="7"/>
  </w:num>
  <w:num w:numId="22">
    <w:abstractNumId w:val="29"/>
  </w:num>
  <w:num w:numId="23">
    <w:abstractNumId w:val="18"/>
  </w:num>
  <w:num w:numId="24">
    <w:abstractNumId w:val="31"/>
  </w:num>
  <w:num w:numId="25">
    <w:abstractNumId w:val="23"/>
  </w:num>
  <w:num w:numId="26">
    <w:abstractNumId w:val="4"/>
  </w:num>
  <w:num w:numId="27">
    <w:abstractNumId w:val="12"/>
  </w:num>
  <w:num w:numId="28">
    <w:abstractNumId w:val="17"/>
  </w:num>
  <w:num w:numId="29">
    <w:abstractNumId w:val="30"/>
  </w:num>
  <w:num w:numId="30">
    <w:abstractNumId w:val="22"/>
  </w:num>
  <w:num w:numId="31">
    <w:abstractNumId w:val="2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77"/>
    <w:rsid w:val="00055A85"/>
    <w:rsid w:val="00066B44"/>
    <w:rsid w:val="00096731"/>
    <w:rsid w:val="00102DA0"/>
    <w:rsid w:val="001208EB"/>
    <w:rsid w:val="0012096F"/>
    <w:rsid w:val="0012485F"/>
    <w:rsid w:val="00127CA0"/>
    <w:rsid w:val="00130140"/>
    <w:rsid w:val="0013084B"/>
    <w:rsid w:val="0013756E"/>
    <w:rsid w:val="001B5E7A"/>
    <w:rsid w:val="001D195C"/>
    <w:rsid w:val="001F2D01"/>
    <w:rsid w:val="00207D27"/>
    <w:rsid w:val="0024762B"/>
    <w:rsid w:val="0026719C"/>
    <w:rsid w:val="00281279"/>
    <w:rsid w:val="002C066C"/>
    <w:rsid w:val="002D5BDA"/>
    <w:rsid w:val="002F290D"/>
    <w:rsid w:val="002F536D"/>
    <w:rsid w:val="002F7A5E"/>
    <w:rsid w:val="0035235F"/>
    <w:rsid w:val="00370E81"/>
    <w:rsid w:val="00373811"/>
    <w:rsid w:val="003827CE"/>
    <w:rsid w:val="003965A1"/>
    <w:rsid w:val="003B0FD6"/>
    <w:rsid w:val="003B17EF"/>
    <w:rsid w:val="00473E09"/>
    <w:rsid w:val="004C7A3F"/>
    <w:rsid w:val="004C7F6D"/>
    <w:rsid w:val="004D12D6"/>
    <w:rsid w:val="004D1A2F"/>
    <w:rsid w:val="004D1F8A"/>
    <w:rsid w:val="00505324"/>
    <w:rsid w:val="0051440C"/>
    <w:rsid w:val="00590A60"/>
    <w:rsid w:val="00593CFF"/>
    <w:rsid w:val="00594045"/>
    <w:rsid w:val="005F46A8"/>
    <w:rsid w:val="00613522"/>
    <w:rsid w:val="00624468"/>
    <w:rsid w:val="00624789"/>
    <w:rsid w:val="006273BF"/>
    <w:rsid w:val="006344FF"/>
    <w:rsid w:val="0066295E"/>
    <w:rsid w:val="00687B4B"/>
    <w:rsid w:val="006B198F"/>
    <w:rsid w:val="006E7252"/>
    <w:rsid w:val="0070759B"/>
    <w:rsid w:val="00711D14"/>
    <w:rsid w:val="0074544D"/>
    <w:rsid w:val="00766E6C"/>
    <w:rsid w:val="007B4509"/>
    <w:rsid w:val="007C5E39"/>
    <w:rsid w:val="007F3A2E"/>
    <w:rsid w:val="00823861"/>
    <w:rsid w:val="00832AAB"/>
    <w:rsid w:val="008514F0"/>
    <w:rsid w:val="00867E5E"/>
    <w:rsid w:val="008A0C49"/>
    <w:rsid w:val="008A1D96"/>
    <w:rsid w:val="008C77FC"/>
    <w:rsid w:val="008E31AC"/>
    <w:rsid w:val="008F68DF"/>
    <w:rsid w:val="00906131"/>
    <w:rsid w:val="00922377"/>
    <w:rsid w:val="00963805"/>
    <w:rsid w:val="009907C9"/>
    <w:rsid w:val="009B2EC9"/>
    <w:rsid w:val="00A01697"/>
    <w:rsid w:val="00A15B8A"/>
    <w:rsid w:val="00A269BD"/>
    <w:rsid w:val="00A964BC"/>
    <w:rsid w:val="00AB597B"/>
    <w:rsid w:val="00AD35BF"/>
    <w:rsid w:val="00AF17BF"/>
    <w:rsid w:val="00B30B65"/>
    <w:rsid w:val="00B33E99"/>
    <w:rsid w:val="00B4045B"/>
    <w:rsid w:val="00BA4C6E"/>
    <w:rsid w:val="00BB3CEA"/>
    <w:rsid w:val="00C168C6"/>
    <w:rsid w:val="00C502C5"/>
    <w:rsid w:val="00C53B8F"/>
    <w:rsid w:val="00C569EF"/>
    <w:rsid w:val="00C63A32"/>
    <w:rsid w:val="00C77C1B"/>
    <w:rsid w:val="00C842EB"/>
    <w:rsid w:val="00CA2534"/>
    <w:rsid w:val="00CC7AC8"/>
    <w:rsid w:val="00D059A3"/>
    <w:rsid w:val="00D260F4"/>
    <w:rsid w:val="00D31909"/>
    <w:rsid w:val="00D350B3"/>
    <w:rsid w:val="00D550C4"/>
    <w:rsid w:val="00DA28E4"/>
    <w:rsid w:val="00DA69B5"/>
    <w:rsid w:val="00E2277A"/>
    <w:rsid w:val="00E47FBE"/>
    <w:rsid w:val="00E55720"/>
    <w:rsid w:val="00E93E49"/>
    <w:rsid w:val="00F15966"/>
    <w:rsid w:val="00F23AC8"/>
    <w:rsid w:val="00F43D65"/>
    <w:rsid w:val="00F8735A"/>
    <w:rsid w:val="00FB3A9B"/>
    <w:rsid w:val="00FB4B57"/>
    <w:rsid w:val="00FC638F"/>
    <w:rsid w:val="00FD08C9"/>
    <w:rsid w:val="00FE56DD"/>
    <w:rsid w:val="00FF4842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E39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bg-BG" w:eastAsia="hi-IN" w:bidi="hi-IN"/>
    </w:rPr>
  </w:style>
  <w:style w:type="paragraph" w:styleId="Heading1">
    <w:name w:val="heading 1"/>
    <w:basedOn w:val="Heading"/>
    <w:next w:val="BodyText"/>
    <w:qFormat/>
    <w:rsid w:val="007C5E39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7C5E39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735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7C5E39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C5E39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7C5E39"/>
  </w:style>
  <w:style w:type="character" w:customStyle="1" w:styleId="Bullets">
    <w:name w:val="Bullets"/>
    <w:rsid w:val="007C5E39"/>
    <w:rPr>
      <w:rFonts w:ascii="OpenSymbol" w:eastAsia="OpenSymbol" w:hAnsi="OpenSymbol" w:cs="OpenSymbol"/>
    </w:rPr>
  </w:style>
  <w:style w:type="character" w:styleId="LineNumber">
    <w:name w:val="line number"/>
    <w:rsid w:val="007C5E39"/>
  </w:style>
  <w:style w:type="character" w:styleId="Hyperlink">
    <w:name w:val="Hyperlink"/>
    <w:rsid w:val="007C5E39"/>
    <w:rPr>
      <w:color w:val="000080"/>
      <w:u w:val="single"/>
    </w:rPr>
  </w:style>
  <w:style w:type="character" w:customStyle="1" w:styleId="ECVInternetLink">
    <w:name w:val="_ECV_InternetLink"/>
    <w:rsid w:val="007C5E39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7C5E39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7C5E39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7C5E39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7C5E39"/>
    <w:pPr>
      <w:spacing w:line="100" w:lineRule="atLeast"/>
    </w:pPr>
  </w:style>
  <w:style w:type="paragraph" w:styleId="List">
    <w:name w:val="List"/>
    <w:basedOn w:val="BodyText"/>
    <w:rsid w:val="007C5E39"/>
  </w:style>
  <w:style w:type="paragraph" w:styleId="Caption">
    <w:name w:val="caption"/>
    <w:basedOn w:val="Normal"/>
    <w:qFormat/>
    <w:rsid w:val="007C5E3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7C5E39"/>
    <w:pPr>
      <w:suppressLineNumbers/>
    </w:pPr>
  </w:style>
  <w:style w:type="paragraph" w:customStyle="1" w:styleId="TableContents">
    <w:name w:val="Table Contents"/>
    <w:basedOn w:val="Normal"/>
    <w:rsid w:val="007C5E39"/>
    <w:pPr>
      <w:suppressLineNumbers/>
    </w:pPr>
  </w:style>
  <w:style w:type="paragraph" w:customStyle="1" w:styleId="TableHeading">
    <w:name w:val="Table Heading"/>
    <w:basedOn w:val="TableContents"/>
    <w:rsid w:val="007C5E39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7C5E39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7C5E39"/>
    <w:rPr>
      <w:color w:val="404040"/>
      <w:sz w:val="20"/>
    </w:rPr>
  </w:style>
  <w:style w:type="paragraph" w:customStyle="1" w:styleId="ECVRightColumn">
    <w:name w:val="_ECV_RightColumn"/>
    <w:basedOn w:val="TableContents"/>
    <w:rsid w:val="007C5E39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7C5E39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7C5E39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7C5E39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rsid w:val="007C5E39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7C5E39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7C5E39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7C5E39"/>
  </w:style>
  <w:style w:type="paragraph" w:customStyle="1" w:styleId="Table">
    <w:name w:val="Table"/>
    <w:basedOn w:val="Caption"/>
    <w:rsid w:val="007C5E39"/>
  </w:style>
  <w:style w:type="paragraph" w:customStyle="1" w:styleId="ECVSubSectionHeading">
    <w:name w:val="_ECV_SubSectionHeading"/>
    <w:basedOn w:val="ECVRightColumn"/>
    <w:rsid w:val="007C5E39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C5E39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7C5E39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7C5E39"/>
    <w:pPr>
      <w:spacing w:before="0"/>
    </w:pPr>
  </w:style>
  <w:style w:type="paragraph" w:customStyle="1" w:styleId="ECVHeadingBullet">
    <w:name w:val="_ECV_HeadingBullet"/>
    <w:basedOn w:val="ECVLeftHeading"/>
    <w:rsid w:val="007C5E39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7C5E39"/>
    <w:pPr>
      <w:spacing w:before="0" w:line="100" w:lineRule="atLeast"/>
    </w:pPr>
  </w:style>
  <w:style w:type="paragraph" w:customStyle="1" w:styleId="CVMajor">
    <w:name w:val="CV Major"/>
    <w:basedOn w:val="Normal"/>
    <w:rsid w:val="007C5E39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7C5E39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7C5E39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7C5E39"/>
    <w:rPr>
      <w:color w:val="17ACE6"/>
    </w:rPr>
  </w:style>
  <w:style w:type="paragraph" w:styleId="Header">
    <w:name w:val="header"/>
    <w:basedOn w:val="Normal"/>
    <w:rsid w:val="007C5E3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7C5E39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7C5E39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7C5E39"/>
  </w:style>
  <w:style w:type="paragraph" w:customStyle="1" w:styleId="ECVLeftDetails">
    <w:name w:val="_ECV_LeftDetails"/>
    <w:basedOn w:val="ECVLeftHeading"/>
    <w:rsid w:val="007C5E39"/>
    <w:pPr>
      <w:spacing w:before="23"/>
    </w:pPr>
    <w:rPr>
      <w:caps w:val="0"/>
    </w:rPr>
  </w:style>
  <w:style w:type="paragraph" w:styleId="Footer">
    <w:name w:val="footer"/>
    <w:basedOn w:val="Normal"/>
    <w:rsid w:val="007C5E39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7C5E3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C5E3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C5E39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C5E39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7C5E39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sid w:val="007C5E39"/>
    <w:rPr>
      <w:u w:val="single"/>
    </w:rPr>
  </w:style>
  <w:style w:type="paragraph" w:customStyle="1" w:styleId="ECVText">
    <w:name w:val="_ECV_Text"/>
    <w:basedOn w:val="BodyText"/>
    <w:rsid w:val="007C5E39"/>
  </w:style>
  <w:style w:type="paragraph" w:customStyle="1" w:styleId="ECVBusinessSector">
    <w:name w:val="_ECV_BusinessSector"/>
    <w:basedOn w:val="ECVOrganisationDetails"/>
    <w:rsid w:val="007C5E39"/>
    <w:pPr>
      <w:spacing w:before="113" w:after="0"/>
    </w:pPr>
  </w:style>
  <w:style w:type="paragraph" w:customStyle="1" w:styleId="ECVLanguageName">
    <w:name w:val="_ECV_LanguageName"/>
    <w:basedOn w:val="ECVLanguageCertificate"/>
    <w:rsid w:val="007C5E39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7C5E39"/>
    <w:pPr>
      <w:spacing w:before="57"/>
    </w:pPr>
  </w:style>
  <w:style w:type="paragraph" w:customStyle="1" w:styleId="ECVOccupationalFieldHeading">
    <w:name w:val="_ECV_OccupationalFieldHeading"/>
    <w:basedOn w:val="ECVLeftHeading"/>
    <w:rsid w:val="007C5E39"/>
    <w:pPr>
      <w:spacing w:before="57"/>
    </w:pPr>
  </w:style>
  <w:style w:type="paragraph" w:customStyle="1" w:styleId="ECVGenderRow">
    <w:name w:val="_ECV_GenderRow"/>
    <w:basedOn w:val="Normal"/>
    <w:rsid w:val="007C5E39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7C5E39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7C5E39"/>
  </w:style>
  <w:style w:type="paragraph" w:customStyle="1" w:styleId="ECVBusinessSectorRow">
    <w:name w:val="_ECV_BusinessSectorRow"/>
    <w:basedOn w:val="Normal"/>
    <w:rsid w:val="007C5E39"/>
  </w:style>
  <w:style w:type="paragraph" w:customStyle="1" w:styleId="ECVBlueBox">
    <w:name w:val="_ECV_BlueBox"/>
    <w:basedOn w:val="ECVNarrowSpacing"/>
    <w:rsid w:val="007C5E39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7C5E39"/>
  </w:style>
  <w:style w:type="paragraph" w:customStyle="1" w:styleId="ESPText">
    <w:name w:val="_ESP_Text"/>
    <w:basedOn w:val="ECVText"/>
    <w:rsid w:val="007C5E39"/>
  </w:style>
  <w:style w:type="paragraph" w:customStyle="1" w:styleId="ESPHeading">
    <w:name w:val="_ESP_Heading"/>
    <w:basedOn w:val="ESPText"/>
    <w:rsid w:val="007C5E39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7C5E39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7C5E39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7C5E39"/>
  </w:style>
  <w:style w:type="paragraph" w:customStyle="1" w:styleId="EuropassSectionDetails">
    <w:name w:val="Europass_SectionDetails"/>
    <w:basedOn w:val="Normal"/>
    <w:rsid w:val="007C5E39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OiaeaeiYiio2">
    <w:name w:val="O?ia eaeiYiio 2"/>
    <w:basedOn w:val="Normal"/>
    <w:rsid w:val="00A15B8A"/>
    <w:pPr>
      <w:suppressAutoHyphens w:val="0"/>
      <w:jc w:val="right"/>
    </w:pPr>
    <w:rPr>
      <w:rFonts w:ascii="Times New Roman" w:eastAsia="Times New Roman" w:hAnsi="Times New Roman" w:cs="Times New Roman"/>
      <w:i/>
      <w:color w:val="auto"/>
      <w:spacing w:val="0"/>
      <w:kern w:val="0"/>
      <w:szCs w:val="2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0C4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0C4"/>
    <w:rPr>
      <w:rFonts w:ascii="Tahoma" w:eastAsia="SimSun" w:hAnsi="Tahoma" w:cs="Mangal"/>
      <w:color w:val="3F3A38"/>
      <w:spacing w:val="-6"/>
      <w:kern w:val="1"/>
      <w:sz w:val="16"/>
      <w:szCs w:val="14"/>
      <w:lang w:val="bg-BG" w:eastAsia="hi-IN" w:bidi="hi-IN"/>
    </w:rPr>
  </w:style>
  <w:style w:type="paragraph" w:customStyle="1" w:styleId="Eaoaeaa">
    <w:name w:val="Eaoae?aa"/>
    <w:basedOn w:val="Normal"/>
    <w:rsid w:val="0024762B"/>
    <w:pPr>
      <w:tabs>
        <w:tab w:val="center" w:pos="4153"/>
        <w:tab w:val="right" w:pos="8306"/>
      </w:tabs>
      <w:suppressAutoHyphens w:val="0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D1A2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8735A"/>
    <w:rPr>
      <w:rFonts w:asciiTheme="majorHAnsi" w:eastAsiaTheme="majorEastAsia" w:hAnsiTheme="majorHAnsi" w:cs="Mangal"/>
      <w:b/>
      <w:bCs/>
      <w:color w:val="4F81BD" w:themeColor="accent1"/>
      <w:spacing w:val="-6"/>
      <w:kern w:val="1"/>
      <w:sz w:val="16"/>
      <w:szCs w:val="24"/>
      <w:lang w:val="bg-BG" w:eastAsia="hi-IN" w:bidi="hi-IN"/>
    </w:rPr>
  </w:style>
  <w:style w:type="paragraph" w:customStyle="1" w:styleId="CVHeading3-FirstLine">
    <w:name w:val="CV Heading 3 - First Line"/>
    <w:basedOn w:val="Normal"/>
    <w:next w:val="Normal"/>
    <w:rsid w:val="008A0C49"/>
    <w:pPr>
      <w:widowControl/>
      <w:spacing w:before="74"/>
      <w:ind w:left="113" w:right="113"/>
      <w:jc w:val="right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E39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bg-BG" w:eastAsia="hi-IN" w:bidi="hi-IN"/>
    </w:rPr>
  </w:style>
  <w:style w:type="paragraph" w:styleId="Heading1">
    <w:name w:val="heading 1"/>
    <w:basedOn w:val="Heading"/>
    <w:next w:val="BodyText"/>
    <w:qFormat/>
    <w:rsid w:val="007C5E39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7C5E39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735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7C5E39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C5E39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7C5E39"/>
  </w:style>
  <w:style w:type="character" w:customStyle="1" w:styleId="Bullets">
    <w:name w:val="Bullets"/>
    <w:rsid w:val="007C5E39"/>
    <w:rPr>
      <w:rFonts w:ascii="OpenSymbol" w:eastAsia="OpenSymbol" w:hAnsi="OpenSymbol" w:cs="OpenSymbol"/>
    </w:rPr>
  </w:style>
  <w:style w:type="character" w:styleId="LineNumber">
    <w:name w:val="line number"/>
    <w:rsid w:val="007C5E39"/>
  </w:style>
  <w:style w:type="character" w:styleId="Hyperlink">
    <w:name w:val="Hyperlink"/>
    <w:rsid w:val="007C5E39"/>
    <w:rPr>
      <w:color w:val="000080"/>
      <w:u w:val="single"/>
    </w:rPr>
  </w:style>
  <w:style w:type="character" w:customStyle="1" w:styleId="ECVInternetLink">
    <w:name w:val="_ECV_InternetLink"/>
    <w:rsid w:val="007C5E39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7C5E39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7C5E39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7C5E39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7C5E39"/>
    <w:pPr>
      <w:spacing w:line="100" w:lineRule="atLeast"/>
    </w:pPr>
  </w:style>
  <w:style w:type="paragraph" w:styleId="List">
    <w:name w:val="List"/>
    <w:basedOn w:val="BodyText"/>
    <w:rsid w:val="007C5E39"/>
  </w:style>
  <w:style w:type="paragraph" w:styleId="Caption">
    <w:name w:val="caption"/>
    <w:basedOn w:val="Normal"/>
    <w:qFormat/>
    <w:rsid w:val="007C5E3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7C5E39"/>
    <w:pPr>
      <w:suppressLineNumbers/>
    </w:pPr>
  </w:style>
  <w:style w:type="paragraph" w:customStyle="1" w:styleId="TableContents">
    <w:name w:val="Table Contents"/>
    <w:basedOn w:val="Normal"/>
    <w:rsid w:val="007C5E39"/>
    <w:pPr>
      <w:suppressLineNumbers/>
    </w:pPr>
  </w:style>
  <w:style w:type="paragraph" w:customStyle="1" w:styleId="TableHeading">
    <w:name w:val="Table Heading"/>
    <w:basedOn w:val="TableContents"/>
    <w:rsid w:val="007C5E39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7C5E39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7C5E39"/>
    <w:rPr>
      <w:color w:val="404040"/>
      <w:sz w:val="20"/>
    </w:rPr>
  </w:style>
  <w:style w:type="paragraph" w:customStyle="1" w:styleId="ECVRightColumn">
    <w:name w:val="_ECV_RightColumn"/>
    <w:basedOn w:val="TableContents"/>
    <w:rsid w:val="007C5E39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7C5E39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7C5E39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7C5E39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rsid w:val="007C5E39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7C5E39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7C5E39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7C5E39"/>
  </w:style>
  <w:style w:type="paragraph" w:customStyle="1" w:styleId="Table">
    <w:name w:val="Table"/>
    <w:basedOn w:val="Caption"/>
    <w:rsid w:val="007C5E39"/>
  </w:style>
  <w:style w:type="paragraph" w:customStyle="1" w:styleId="ECVSubSectionHeading">
    <w:name w:val="_ECV_SubSectionHeading"/>
    <w:basedOn w:val="ECVRightColumn"/>
    <w:rsid w:val="007C5E39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C5E39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7C5E39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7C5E39"/>
    <w:pPr>
      <w:spacing w:before="0"/>
    </w:pPr>
  </w:style>
  <w:style w:type="paragraph" w:customStyle="1" w:styleId="ECVHeadingBullet">
    <w:name w:val="_ECV_HeadingBullet"/>
    <w:basedOn w:val="ECVLeftHeading"/>
    <w:rsid w:val="007C5E39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7C5E39"/>
    <w:pPr>
      <w:spacing w:before="0" w:line="100" w:lineRule="atLeast"/>
    </w:pPr>
  </w:style>
  <w:style w:type="paragraph" w:customStyle="1" w:styleId="CVMajor">
    <w:name w:val="CV Major"/>
    <w:basedOn w:val="Normal"/>
    <w:rsid w:val="007C5E39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7C5E39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7C5E39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7C5E39"/>
    <w:rPr>
      <w:color w:val="17ACE6"/>
    </w:rPr>
  </w:style>
  <w:style w:type="paragraph" w:styleId="Header">
    <w:name w:val="header"/>
    <w:basedOn w:val="Normal"/>
    <w:rsid w:val="007C5E3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7C5E39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7C5E39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7C5E39"/>
  </w:style>
  <w:style w:type="paragraph" w:customStyle="1" w:styleId="ECVLeftDetails">
    <w:name w:val="_ECV_LeftDetails"/>
    <w:basedOn w:val="ECVLeftHeading"/>
    <w:rsid w:val="007C5E39"/>
    <w:pPr>
      <w:spacing w:before="23"/>
    </w:pPr>
    <w:rPr>
      <w:caps w:val="0"/>
    </w:rPr>
  </w:style>
  <w:style w:type="paragraph" w:styleId="Footer">
    <w:name w:val="footer"/>
    <w:basedOn w:val="Normal"/>
    <w:rsid w:val="007C5E39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7C5E3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C5E3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C5E39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C5E39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7C5E39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sid w:val="007C5E39"/>
    <w:rPr>
      <w:u w:val="single"/>
    </w:rPr>
  </w:style>
  <w:style w:type="paragraph" w:customStyle="1" w:styleId="ECVText">
    <w:name w:val="_ECV_Text"/>
    <w:basedOn w:val="BodyText"/>
    <w:rsid w:val="007C5E39"/>
  </w:style>
  <w:style w:type="paragraph" w:customStyle="1" w:styleId="ECVBusinessSector">
    <w:name w:val="_ECV_BusinessSector"/>
    <w:basedOn w:val="ECVOrganisationDetails"/>
    <w:rsid w:val="007C5E39"/>
    <w:pPr>
      <w:spacing w:before="113" w:after="0"/>
    </w:pPr>
  </w:style>
  <w:style w:type="paragraph" w:customStyle="1" w:styleId="ECVLanguageName">
    <w:name w:val="_ECV_LanguageName"/>
    <w:basedOn w:val="ECVLanguageCertificate"/>
    <w:rsid w:val="007C5E39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7C5E39"/>
    <w:pPr>
      <w:spacing w:before="57"/>
    </w:pPr>
  </w:style>
  <w:style w:type="paragraph" w:customStyle="1" w:styleId="ECVOccupationalFieldHeading">
    <w:name w:val="_ECV_OccupationalFieldHeading"/>
    <w:basedOn w:val="ECVLeftHeading"/>
    <w:rsid w:val="007C5E39"/>
    <w:pPr>
      <w:spacing w:before="57"/>
    </w:pPr>
  </w:style>
  <w:style w:type="paragraph" w:customStyle="1" w:styleId="ECVGenderRow">
    <w:name w:val="_ECV_GenderRow"/>
    <w:basedOn w:val="Normal"/>
    <w:rsid w:val="007C5E39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7C5E39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7C5E39"/>
  </w:style>
  <w:style w:type="paragraph" w:customStyle="1" w:styleId="ECVBusinessSectorRow">
    <w:name w:val="_ECV_BusinessSectorRow"/>
    <w:basedOn w:val="Normal"/>
    <w:rsid w:val="007C5E39"/>
  </w:style>
  <w:style w:type="paragraph" w:customStyle="1" w:styleId="ECVBlueBox">
    <w:name w:val="_ECV_BlueBox"/>
    <w:basedOn w:val="ECVNarrowSpacing"/>
    <w:rsid w:val="007C5E39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7C5E39"/>
  </w:style>
  <w:style w:type="paragraph" w:customStyle="1" w:styleId="ESPText">
    <w:name w:val="_ESP_Text"/>
    <w:basedOn w:val="ECVText"/>
    <w:rsid w:val="007C5E39"/>
  </w:style>
  <w:style w:type="paragraph" w:customStyle="1" w:styleId="ESPHeading">
    <w:name w:val="_ESP_Heading"/>
    <w:basedOn w:val="ESPText"/>
    <w:rsid w:val="007C5E39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7C5E39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7C5E39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7C5E39"/>
  </w:style>
  <w:style w:type="paragraph" w:customStyle="1" w:styleId="EuropassSectionDetails">
    <w:name w:val="Europass_SectionDetails"/>
    <w:basedOn w:val="Normal"/>
    <w:rsid w:val="007C5E39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OiaeaeiYiio2">
    <w:name w:val="O?ia eaeiYiio 2"/>
    <w:basedOn w:val="Normal"/>
    <w:rsid w:val="00A15B8A"/>
    <w:pPr>
      <w:suppressAutoHyphens w:val="0"/>
      <w:jc w:val="right"/>
    </w:pPr>
    <w:rPr>
      <w:rFonts w:ascii="Times New Roman" w:eastAsia="Times New Roman" w:hAnsi="Times New Roman" w:cs="Times New Roman"/>
      <w:i/>
      <w:color w:val="auto"/>
      <w:spacing w:val="0"/>
      <w:kern w:val="0"/>
      <w:szCs w:val="2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0C4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0C4"/>
    <w:rPr>
      <w:rFonts w:ascii="Tahoma" w:eastAsia="SimSun" w:hAnsi="Tahoma" w:cs="Mangal"/>
      <w:color w:val="3F3A38"/>
      <w:spacing w:val="-6"/>
      <w:kern w:val="1"/>
      <w:sz w:val="16"/>
      <w:szCs w:val="14"/>
      <w:lang w:val="bg-BG" w:eastAsia="hi-IN" w:bidi="hi-IN"/>
    </w:rPr>
  </w:style>
  <w:style w:type="paragraph" w:customStyle="1" w:styleId="Eaoaeaa">
    <w:name w:val="Eaoae?aa"/>
    <w:basedOn w:val="Normal"/>
    <w:rsid w:val="0024762B"/>
    <w:pPr>
      <w:tabs>
        <w:tab w:val="center" w:pos="4153"/>
        <w:tab w:val="right" w:pos="8306"/>
      </w:tabs>
      <w:suppressAutoHyphens w:val="0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D1A2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8735A"/>
    <w:rPr>
      <w:rFonts w:asciiTheme="majorHAnsi" w:eastAsiaTheme="majorEastAsia" w:hAnsiTheme="majorHAnsi" w:cs="Mangal"/>
      <w:b/>
      <w:bCs/>
      <w:color w:val="4F81BD" w:themeColor="accent1"/>
      <w:spacing w:val="-6"/>
      <w:kern w:val="1"/>
      <w:sz w:val="16"/>
      <w:szCs w:val="24"/>
      <w:lang w:val="bg-BG" w:eastAsia="hi-IN" w:bidi="hi-IN"/>
    </w:rPr>
  </w:style>
  <w:style w:type="paragraph" w:customStyle="1" w:styleId="CVHeading3-FirstLine">
    <w:name w:val="CV Heading 3 - First Line"/>
    <w:basedOn w:val="Normal"/>
    <w:next w:val="Normal"/>
    <w:rsid w:val="008A0C49"/>
    <w:pPr>
      <w:widowControl/>
      <w:spacing w:before="74"/>
      <w:ind w:left="113" w:right="113"/>
      <w:jc w:val="right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http://dl.uctm.edu/bg/" TargetMode="External"/><Relationship Id="rId26" Type="http://schemas.openxmlformats.org/officeDocument/2006/relationships/hyperlink" Target="https://doi.org/10.1016/j.aca.2018.08.00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l.uctm.edu/bg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olina.velichkova@mgu.bg" TargetMode="External"/><Relationship Id="rId17" Type="http://schemas.openxmlformats.org/officeDocument/2006/relationships/hyperlink" Target="http://dl.uctm.edu/bg/" TargetMode="External"/><Relationship Id="rId25" Type="http://schemas.openxmlformats.org/officeDocument/2006/relationships/hyperlink" Target="https://scholar.google.bg/citations?user=OV7FFiYAAAAJ&amp;hl=bg&amp;oi=ao" TargetMode="External"/><Relationship Id="rId2" Type="http://schemas.openxmlformats.org/officeDocument/2006/relationships/styles" Target="styles.xml"/><Relationship Id="rId16" Type="http://schemas.openxmlformats.org/officeDocument/2006/relationships/hyperlink" Target="http://dl.uctm.edu/bg/" TargetMode="External"/><Relationship Id="rId20" Type="http://schemas.openxmlformats.org/officeDocument/2006/relationships/hyperlink" Target="http://dl.uctm.edu/bg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scopus.com/authid/detail.uri?authorId=57209775275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gu.bg/new/index.php" TargetMode="External"/><Relationship Id="rId23" Type="http://schemas.openxmlformats.org/officeDocument/2006/relationships/hyperlink" Target="https://app.webofknowledge.com/author/record/10236440" TargetMode="External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://dl.uctm.edu/bg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mgu.bg/new/index.php" TargetMode="External"/><Relationship Id="rId22" Type="http://schemas.openxmlformats.org/officeDocument/2006/relationships/hyperlink" Target="https://www.researchgate.net/profile/Polina_Velichkova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2015</Words>
  <Characters>11486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13475</CharactersWithSpaces>
  <SharedDoc>false</SharedDoc>
  <HLinks>
    <vt:vector size="12" baseType="variant"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http://europass.cedefop.europa.eu/bg/resources/digital-competences</vt:lpwstr>
      </vt:variant>
      <vt:variant>
        <vt:lpwstr/>
      </vt:variant>
      <vt:variant>
        <vt:i4>458761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http://europass.cedefop.europa.eu/bg/resources/european-language-levels-cefr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Velichkovi</dc:creator>
  <cp:keywords>Europass, CV, Cedefop</cp:keywords>
  <cp:lastModifiedBy>fsgsgfd</cp:lastModifiedBy>
  <cp:revision>7</cp:revision>
  <cp:lastPrinted>2021-01-11T09:01:00Z</cp:lastPrinted>
  <dcterms:created xsi:type="dcterms:W3CDTF">2021-02-25T08:24:00Z</dcterms:created>
  <dcterms:modified xsi:type="dcterms:W3CDTF">2021-04-12T07:31:00Z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