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CB8" w:rsidRPr="0093243A" w:rsidRDefault="00EC2CB8" w:rsidP="00EC2CB8">
      <w:pPr>
        <w:spacing w:after="0" w:line="240" w:lineRule="auto"/>
        <w:jc w:val="both"/>
        <w:rPr>
          <w:rFonts w:ascii="Arial Narrow" w:hAnsi="Arial Narrow"/>
          <w:sz w:val="20"/>
          <w:szCs w:val="20"/>
        </w:rPr>
      </w:pPr>
      <w:r w:rsidRPr="0093243A">
        <w:rPr>
          <w:rFonts w:ascii="Arial Narrow" w:hAnsi="Arial Narrow"/>
          <w:sz w:val="20"/>
          <w:szCs w:val="20"/>
        </w:rPr>
        <w:t>ГОДИШНИК НА МИННО-ГЕОЛОЖКИЯ УНИВЕ</w:t>
      </w:r>
      <w:r>
        <w:rPr>
          <w:rFonts w:ascii="Arial Narrow" w:hAnsi="Arial Narrow"/>
          <w:sz w:val="20"/>
          <w:szCs w:val="20"/>
        </w:rPr>
        <w:t>РСИТЕТ “СВ. ИВАН РИЛСКИ”, Том 58</w:t>
      </w:r>
      <w:r w:rsidRPr="0093243A">
        <w:rPr>
          <w:rFonts w:ascii="Arial Narrow" w:hAnsi="Arial Narrow"/>
          <w:sz w:val="20"/>
          <w:szCs w:val="20"/>
        </w:rPr>
        <w:t>, С</w:t>
      </w:r>
      <w:r>
        <w:rPr>
          <w:rFonts w:ascii="Arial Narrow" w:hAnsi="Arial Narrow"/>
          <w:sz w:val="20"/>
          <w:szCs w:val="20"/>
        </w:rPr>
        <w:t>в. I, Геология и геофизика, 2015</w:t>
      </w:r>
    </w:p>
    <w:p w:rsidR="00EC2CB8" w:rsidRPr="0093243A" w:rsidRDefault="00EC2CB8" w:rsidP="00EC2CB8">
      <w:pPr>
        <w:spacing w:after="0" w:line="240" w:lineRule="auto"/>
        <w:jc w:val="both"/>
        <w:rPr>
          <w:rFonts w:ascii="Arial Narrow" w:hAnsi="Arial Narrow"/>
          <w:sz w:val="20"/>
          <w:szCs w:val="20"/>
        </w:rPr>
      </w:pPr>
      <w:r w:rsidRPr="0093243A">
        <w:rPr>
          <w:rFonts w:ascii="Arial Narrow" w:hAnsi="Arial Narrow"/>
          <w:sz w:val="20"/>
          <w:szCs w:val="20"/>
        </w:rPr>
        <w:t>ANNUAL OF THE UNIVERSITY OF MINING AND GE</w:t>
      </w:r>
      <w:r>
        <w:rPr>
          <w:rFonts w:ascii="Arial Narrow" w:hAnsi="Arial Narrow"/>
          <w:sz w:val="20"/>
          <w:szCs w:val="20"/>
        </w:rPr>
        <w:t>OLOGY “ST. IVAN RILSKI”, Vol. 58</w:t>
      </w:r>
      <w:r w:rsidRPr="0093243A">
        <w:rPr>
          <w:rFonts w:ascii="Arial Narrow" w:hAnsi="Arial Narrow"/>
          <w:sz w:val="20"/>
          <w:szCs w:val="20"/>
        </w:rPr>
        <w:t>, Part</w:t>
      </w:r>
      <w:r>
        <w:rPr>
          <w:rFonts w:ascii="Arial Narrow" w:hAnsi="Arial Narrow"/>
          <w:sz w:val="20"/>
          <w:szCs w:val="20"/>
        </w:rPr>
        <w:t xml:space="preserve"> I, Geology and Geophysics, 2015</w:t>
      </w:r>
    </w:p>
    <w:p w:rsidR="00EC2CB8" w:rsidRDefault="00EC2CB8" w:rsidP="00EC2CB8">
      <w:pPr>
        <w:spacing w:after="0" w:line="240" w:lineRule="auto"/>
        <w:rPr>
          <w:rFonts w:ascii="Arial Narrow" w:hAnsi="Arial Narrow" w:cs="Times New Roman"/>
          <w:b/>
          <w:sz w:val="28"/>
          <w:szCs w:val="28"/>
          <w:lang w:val="en-US"/>
        </w:rPr>
      </w:pPr>
    </w:p>
    <w:p w:rsidR="00EC2CB8" w:rsidRDefault="00EC2CB8" w:rsidP="00EC2CB8">
      <w:pPr>
        <w:spacing w:after="0" w:line="240" w:lineRule="auto"/>
        <w:rPr>
          <w:rFonts w:ascii="Arial Narrow" w:hAnsi="Arial Narrow" w:cs="Times New Roman"/>
          <w:b/>
          <w:sz w:val="28"/>
          <w:szCs w:val="28"/>
          <w:lang w:val="en-US"/>
        </w:rPr>
      </w:pPr>
    </w:p>
    <w:p w:rsidR="00EC2CB8" w:rsidRDefault="00EC2CB8" w:rsidP="00EC2CB8">
      <w:pPr>
        <w:spacing w:after="0" w:line="240" w:lineRule="auto"/>
        <w:rPr>
          <w:rFonts w:ascii="Arial Narrow" w:hAnsi="Arial Narrow" w:cs="Times New Roman"/>
          <w:b/>
          <w:sz w:val="28"/>
          <w:szCs w:val="28"/>
          <w:lang w:val="en-US"/>
        </w:rPr>
      </w:pPr>
    </w:p>
    <w:p w:rsidR="00EC2CB8" w:rsidRDefault="00EC2CB8" w:rsidP="00EC2CB8">
      <w:pPr>
        <w:spacing w:after="0" w:line="240" w:lineRule="auto"/>
        <w:rPr>
          <w:rFonts w:ascii="Arial Narrow" w:hAnsi="Arial Narrow" w:cs="Times New Roman"/>
          <w:b/>
          <w:sz w:val="28"/>
          <w:szCs w:val="28"/>
          <w:lang w:val="en-US"/>
        </w:rPr>
      </w:pPr>
    </w:p>
    <w:p w:rsidR="00EC2CB8" w:rsidRDefault="00EC2CB8" w:rsidP="00EC2CB8">
      <w:pPr>
        <w:spacing w:after="0" w:line="240" w:lineRule="auto"/>
        <w:rPr>
          <w:rFonts w:ascii="Arial Narrow" w:hAnsi="Arial Narrow" w:cs="Times New Roman"/>
          <w:b/>
          <w:sz w:val="28"/>
          <w:szCs w:val="28"/>
          <w:lang w:val="en-US"/>
        </w:rPr>
      </w:pPr>
    </w:p>
    <w:p w:rsidR="00EC2CB8" w:rsidRDefault="00EC2CB8" w:rsidP="00EC2CB8">
      <w:pPr>
        <w:spacing w:after="0" w:line="240" w:lineRule="auto"/>
        <w:rPr>
          <w:rFonts w:ascii="Arial Narrow" w:hAnsi="Arial Narrow" w:cs="Times New Roman"/>
          <w:b/>
          <w:sz w:val="28"/>
          <w:szCs w:val="28"/>
          <w:lang w:val="en-US"/>
        </w:rPr>
      </w:pPr>
    </w:p>
    <w:p w:rsidR="006F358E" w:rsidRPr="00EC2CB8" w:rsidRDefault="006F358E" w:rsidP="00EC2CB8">
      <w:pPr>
        <w:spacing w:after="0" w:line="240" w:lineRule="auto"/>
        <w:rPr>
          <w:rFonts w:ascii="Arial Narrow" w:hAnsi="Arial Narrow" w:cs="Times New Roman"/>
          <w:b/>
          <w:sz w:val="28"/>
          <w:szCs w:val="28"/>
          <w:lang w:val="en-US"/>
        </w:rPr>
      </w:pPr>
      <w:r w:rsidRPr="00EC2CB8">
        <w:rPr>
          <w:rFonts w:ascii="Arial Narrow" w:hAnsi="Arial Narrow" w:cs="Times New Roman"/>
          <w:b/>
          <w:sz w:val="28"/>
          <w:szCs w:val="28"/>
          <w:lang w:val="en-US"/>
        </w:rPr>
        <w:t>G</w:t>
      </w:r>
      <w:r w:rsidR="00AA4AAF" w:rsidRPr="00EC2CB8">
        <w:rPr>
          <w:rFonts w:ascii="Arial Narrow" w:hAnsi="Arial Narrow" w:cs="Times New Roman"/>
          <w:b/>
          <w:sz w:val="28"/>
          <w:szCs w:val="28"/>
          <w:lang w:val="en-US"/>
        </w:rPr>
        <w:t xml:space="preserve">EOCHEMICAL COMPOSITION AND PROPERTIES OF ANTARCTIC SOIL SAMPLES FROM </w:t>
      </w:r>
      <w:r w:rsidRPr="00EC2CB8">
        <w:rPr>
          <w:rFonts w:ascii="Arial Narrow" w:hAnsi="Arial Narrow" w:cs="Times New Roman"/>
          <w:b/>
          <w:sz w:val="28"/>
          <w:szCs w:val="28"/>
          <w:lang w:val="en-US"/>
        </w:rPr>
        <w:t>L</w:t>
      </w:r>
      <w:r w:rsidR="00AA4AAF" w:rsidRPr="00EC2CB8">
        <w:rPr>
          <w:rFonts w:ascii="Arial Narrow" w:hAnsi="Arial Narrow" w:cs="Times New Roman"/>
          <w:b/>
          <w:sz w:val="28"/>
          <w:szCs w:val="28"/>
          <w:lang w:val="en-US"/>
        </w:rPr>
        <w:t>IVINGSTON ISLAND</w:t>
      </w:r>
    </w:p>
    <w:p w:rsidR="006F358E" w:rsidRPr="00EC2CB8" w:rsidRDefault="006F358E" w:rsidP="00EC2CB8">
      <w:pPr>
        <w:spacing w:after="0" w:line="240" w:lineRule="auto"/>
        <w:rPr>
          <w:rFonts w:ascii="Arial Narrow" w:hAnsi="Arial Narrow" w:cs="Times New Roman"/>
          <w:b/>
          <w:sz w:val="28"/>
          <w:szCs w:val="28"/>
          <w:lang w:val="en-US"/>
        </w:rPr>
      </w:pPr>
      <w:r w:rsidRPr="00EC2CB8">
        <w:rPr>
          <w:rFonts w:ascii="Arial Narrow" w:hAnsi="Arial Narrow" w:cs="Times New Roman"/>
          <w:b/>
          <w:sz w:val="20"/>
          <w:szCs w:val="20"/>
          <w:lang w:val="en-US"/>
        </w:rPr>
        <w:t xml:space="preserve"> </w:t>
      </w:r>
    </w:p>
    <w:p w:rsidR="006F358E" w:rsidRPr="00EC2CB8" w:rsidRDefault="006F358E" w:rsidP="00EC2CB8">
      <w:pPr>
        <w:spacing w:after="0" w:line="240" w:lineRule="auto"/>
        <w:rPr>
          <w:rFonts w:ascii="Arial Narrow" w:hAnsi="Arial Narrow" w:cs="Times New Roman"/>
          <w:b/>
          <w:i/>
          <w:szCs w:val="24"/>
          <w:vertAlign w:val="superscript"/>
          <w:lang w:val="en-US"/>
        </w:rPr>
      </w:pPr>
      <w:r w:rsidRPr="00EC2CB8">
        <w:rPr>
          <w:rFonts w:ascii="Arial Narrow" w:hAnsi="Arial Narrow" w:cs="Times New Roman"/>
          <w:b/>
          <w:i/>
          <w:szCs w:val="24"/>
          <w:lang w:val="en-US"/>
        </w:rPr>
        <w:t>Irena Kostova</w:t>
      </w:r>
      <w:r w:rsidRPr="00EC2CB8">
        <w:rPr>
          <w:rFonts w:ascii="Arial Narrow" w:hAnsi="Arial Narrow" w:cs="Times New Roman"/>
          <w:b/>
          <w:i/>
          <w:szCs w:val="24"/>
          <w:vertAlign w:val="superscript"/>
          <w:lang w:val="en-US"/>
        </w:rPr>
        <w:t>1</w:t>
      </w:r>
      <w:r w:rsidRPr="00EC2CB8">
        <w:rPr>
          <w:rFonts w:ascii="Arial Narrow" w:hAnsi="Arial Narrow" w:cs="Times New Roman"/>
          <w:b/>
          <w:i/>
          <w:szCs w:val="24"/>
          <w:lang w:val="en-US"/>
        </w:rPr>
        <w:t>, Denitsa Apostolova</w:t>
      </w:r>
      <w:r w:rsidRPr="00EC2CB8">
        <w:rPr>
          <w:rFonts w:ascii="Arial Narrow" w:hAnsi="Arial Narrow" w:cs="Times New Roman"/>
          <w:b/>
          <w:i/>
          <w:szCs w:val="24"/>
          <w:vertAlign w:val="superscript"/>
          <w:lang w:val="en-US"/>
        </w:rPr>
        <w:t>1</w:t>
      </w:r>
      <w:r w:rsidRPr="00EC2CB8">
        <w:rPr>
          <w:rFonts w:ascii="Arial Narrow" w:hAnsi="Arial Narrow" w:cs="Times New Roman"/>
          <w:b/>
          <w:i/>
          <w:szCs w:val="24"/>
          <w:lang w:val="en-US"/>
        </w:rPr>
        <w:t>, Ekaterina Filcheva</w:t>
      </w:r>
      <w:r w:rsidRPr="00EC2CB8">
        <w:rPr>
          <w:rFonts w:ascii="Arial Narrow" w:hAnsi="Arial Narrow" w:cs="Times New Roman"/>
          <w:b/>
          <w:i/>
          <w:szCs w:val="24"/>
          <w:vertAlign w:val="superscript"/>
          <w:lang w:val="en-US"/>
        </w:rPr>
        <w:t>2</w:t>
      </w:r>
      <w:r w:rsidRPr="00EC2CB8">
        <w:rPr>
          <w:rFonts w:ascii="Arial Narrow" w:hAnsi="Arial Narrow" w:cs="Times New Roman"/>
          <w:b/>
          <w:i/>
          <w:szCs w:val="24"/>
          <w:lang w:val="en-US"/>
        </w:rPr>
        <w:t>, Laslo Klain</w:t>
      </w:r>
      <w:r w:rsidRPr="00EC2CB8">
        <w:rPr>
          <w:rFonts w:ascii="Arial Narrow" w:hAnsi="Arial Narrow" w:cs="Times New Roman"/>
          <w:b/>
          <w:i/>
          <w:szCs w:val="24"/>
          <w:vertAlign w:val="superscript"/>
          <w:lang w:val="en-US"/>
        </w:rPr>
        <w:t>1</w:t>
      </w:r>
      <w:r w:rsidRPr="00EC2CB8">
        <w:rPr>
          <w:rFonts w:ascii="Arial Narrow" w:hAnsi="Arial Narrow" w:cs="Times New Roman"/>
          <w:b/>
          <w:i/>
          <w:szCs w:val="24"/>
          <w:lang w:val="en-US"/>
        </w:rPr>
        <w:t>, Mitko Popov</w:t>
      </w:r>
      <w:r w:rsidRPr="00EC2CB8">
        <w:rPr>
          <w:rFonts w:ascii="Arial Narrow" w:hAnsi="Arial Narrow" w:cs="Times New Roman"/>
          <w:b/>
          <w:i/>
          <w:szCs w:val="24"/>
          <w:vertAlign w:val="superscript"/>
          <w:lang w:val="en-US"/>
        </w:rPr>
        <w:t>3</w:t>
      </w:r>
    </w:p>
    <w:p w:rsidR="006F358E" w:rsidRPr="00EC2CB8" w:rsidRDefault="006F358E" w:rsidP="00EC2CB8">
      <w:pPr>
        <w:spacing w:after="0" w:line="240" w:lineRule="auto"/>
        <w:rPr>
          <w:rFonts w:ascii="Arial Narrow" w:hAnsi="Arial Narrow" w:cs="Times New Roman"/>
          <w:b/>
          <w:i/>
          <w:sz w:val="28"/>
          <w:szCs w:val="28"/>
          <w:lang w:val="en-US"/>
        </w:rPr>
      </w:pPr>
    </w:p>
    <w:p w:rsidR="00EC2CB8" w:rsidRDefault="006F358E" w:rsidP="00EC2CB8">
      <w:pPr>
        <w:spacing w:after="0" w:line="240" w:lineRule="auto"/>
        <w:rPr>
          <w:rFonts w:ascii="Arial Narrow" w:hAnsi="Arial Narrow" w:cs="Times New Roman"/>
          <w:i/>
          <w:sz w:val="20"/>
          <w:szCs w:val="20"/>
          <w:lang w:val="en-US"/>
        </w:rPr>
      </w:pPr>
      <w:r w:rsidRPr="00EC2CB8">
        <w:rPr>
          <w:rFonts w:ascii="Arial Narrow" w:hAnsi="Arial Narrow" w:cs="Times New Roman"/>
          <w:i/>
          <w:sz w:val="20"/>
          <w:szCs w:val="20"/>
          <w:vertAlign w:val="superscript"/>
          <w:lang w:val="en-US"/>
        </w:rPr>
        <w:t>1</w:t>
      </w:r>
      <w:r w:rsidR="00E25A44">
        <w:rPr>
          <w:rFonts w:ascii="Arial Narrow" w:hAnsi="Arial Narrow" w:cs="Times New Roman"/>
          <w:i/>
          <w:sz w:val="20"/>
          <w:szCs w:val="20"/>
          <w:vertAlign w:val="superscript"/>
        </w:rPr>
        <w:t xml:space="preserve"> </w:t>
      </w:r>
      <w:r w:rsidRPr="00EC2CB8">
        <w:rPr>
          <w:rFonts w:ascii="Arial Narrow" w:hAnsi="Arial Narrow" w:cs="Times New Roman"/>
          <w:i/>
          <w:sz w:val="20"/>
          <w:szCs w:val="20"/>
          <w:lang w:val="en-US"/>
        </w:rPr>
        <w:t xml:space="preserve">Sofia University “St. Kl. Ohridski”, Department of Geology, </w:t>
      </w:r>
      <w:r w:rsidR="00EC2CB8" w:rsidRPr="00EC2CB8">
        <w:rPr>
          <w:rFonts w:ascii="Arial Narrow" w:hAnsi="Arial Narrow" w:cs="Times New Roman"/>
          <w:i/>
          <w:sz w:val="20"/>
          <w:szCs w:val="20"/>
          <w:lang w:val="en-US"/>
        </w:rPr>
        <w:t>1000</w:t>
      </w:r>
      <w:r w:rsidR="00EC2CB8">
        <w:rPr>
          <w:rFonts w:ascii="Arial Narrow" w:hAnsi="Arial Narrow" w:cs="Times New Roman"/>
          <w:i/>
          <w:sz w:val="20"/>
          <w:szCs w:val="20"/>
          <w:lang w:val="en-US"/>
        </w:rPr>
        <w:t xml:space="preserve"> </w:t>
      </w:r>
      <w:r w:rsidRPr="00EC2CB8">
        <w:rPr>
          <w:rFonts w:ascii="Arial Narrow" w:hAnsi="Arial Narrow" w:cs="Times New Roman"/>
          <w:i/>
          <w:sz w:val="20"/>
          <w:szCs w:val="20"/>
          <w:lang w:val="en-US"/>
        </w:rPr>
        <w:t>Sofia</w:t>
      </w:r>
      <w:r w:rsidR="00E25A44">
        <w:rPr>
          <w:rFonts w:ascii="Arial Narrow" w:hAnsi="Arial Narrow" w:cs="Times New Roman"/>
          <w:i/>
          <w:sz w:val="20"/>
          <w:szCs w:val="20"/>
        </w:rPr>
        <w:t xml:space="preserve"> </w:t>
      </w:r>
    </w:p>
    <w:p w:rsidR="00EC2CB8" w:rsidRDefault="006F358E" w:rsidP="00EC2CB8">
      <w:pPr>
        <w:spacing w:after="0" w:line="240" w:lineRule="auto"/>
        <w:rPr>
          <w:rFonts w:ascii="Arial Narrow" w:hAnsi="Arial Narrow" w:cs="Times New Roman"/>
          <w:i/>
          <w:iCs/>
          <w:sz w:val="20"/>
          <w:szCs w:val="20"/>
          <w:lang w:val="en-US"/>
        </w:rPr>
      </w:pPr>
      <w:r w:rsidRPr="00EC2CB8">
        <w:rPr>
          <w:rFonts w:ascii="Arial Narrow" w:hAnsi="Arial Narrow" w:cs="Times New Roman"/>
          <w:i/>
          <w:sz w:val="20"/>
          <w:szCs w:val="20"/>
          <w:vertAlign w:val="superscript"/>
          <w:lang w:val="en-US"/>
        </w:rPr>
        <w:t>2</w:t>
      </w:r>
      <w:r w:rsidR="00E25A44">
        <w:rPr>
          <w:rFonts w:ascii="Arial Narrow" w:hAnsi="Arial Narrow" w:cs="Times New Roman"/>
          <w:i/>
          <w:sz w:val="20"/>
          <w:szCs w:val="20"/>
          <w:vertAlign w:val="superscript"/>
        </w:rPr>
        <w:t xml:space="preserve"> </w:t>
      </w:r>
      <w:r w:rsidRPr="00EC2CB8">
        <w:rPr>
          <w:rFonts w:ascii="Arial Narrow" w:hAnsi="Arial Narrow" w:cs="Times New Roman"/>
          <w:i/>
          <w:iCs/>
          <w:sz w:val="20"/>
          <w:szCs w:val="20"/>
        </w:rPr>
        <w:t>Institutе of Soil Science</w:t>
      </w:r>
      <w:r w:rsidR="00CC7D01" w:rsidRPr="00EC2CB8">
        <w:rPr>
          <w:rFonts w:ascii="Arial Narrow" w:hAnsi="Arial Narrow" w:cs="Times New Roman"/>
          <w:i/>
          <w:iCs/>
          <w:sz w:val="20"/>
          <w:szCs w:val="20"/>
          <w:lang w:val="en-US"/>
        </w:rPr>
        <w:t xml:space="preserve">, Agrotechnologies and Plant Protection </w:t>
      </w:r>
      <w:r w:rsidRPr="00EC2CB8">
        <w:rPr>
          <w:rFonts w:ascii="Arial Narrow" w:hAnsi="Arial Narrow" w:cs="Times New Roman"/>
          <w:i/>
          <w:iCs/>
          <w:sz w:val="20"/>
          <w:szCs w:val="20"/>
          <w:lang w:val="en-US"/>
        </w:rPr>
        <w:t>“N. Poshkarov”</w:t>
      </w:r>
      <w:r w:rsidRPr="00EC2CB8">
        <w:rPr>
          <w:rFonts w:ascii="Arial Narrow" w:hAnsi="Arial Narrow" w:cs="Times New Roman"/>
          <w:i/>
          <w:iCs/>
          <w:sz w:val="20"/>
          <w:szCs w:val="20"/>
        </w:rPr>
        <w:t>,</w:t>
      </w:r>
      <w:r w:rsidRPr="00EC2CB8">
        <w:rPr>
          <w:rFonts w:ascii="Arial Narrow" w:hAnsi="Arial Narrow" w:cs="Times New Roman"/>
          <w:i/>
          <w:iCs/>
          <w:sz w:val="20"/>
          <w:szCs w:val="20"/>
          <w:lang w:val="en-US"/>
        </w:rPr>
        <w:t xml:space="preserve"> </w:t>
      </w:r>
      <w:r w:rsidR="00EC2CB8" w:rsidRPr="00EC2CB8">
        <w:rPr>
          <w:rFonts w:ascii="Arial Narrow" w:hAnsi="Arial Narrow" w:cs="Times New Roman"/>
          <w:i/>
          <w:iCs/>
          <w:sz w:val="20"/>
          <w:szCs w:val="20"/>
          <w:lang w:val="en-US"/>
        </w:rPr>
        <w:t>1080;</w:t>
      </w:r>
      <w:r w:rsidR="00EC2CB8">
        <w:rPr>
          <w:rFonts w:ascii="Arial Narrow" w:hAnsi="Arial Narrow" w:cs="Times New Roman"/>
          <w:i/>
          <w:iCs/>
          <w:sz w:val="20"/>
          <w:szCs w:val="20"/>
          <w:lang w:val="en-US"/>
        </w:rPr>
        <w:t xml:space="preserve"> </w:t>
      </w:r>
      <w:r w:rsidR="00CC7D01" w:rsidRPr="00EC2CB8">
        <w:rPr>
          <w:rFonts w:ascii="Arial Narrow" w:hAnsi="Arial Narrow" w:cs="Times New Roman"/>
          <w:i/>
          <w:iCs/>
          <w:sz w:val="20"/>
          <w:szCs w:val="20"/>
          <w:lang w:val="en-US"/>
        </w:rPr>
        <w:t xml:space="preserve">Sofia, </w:t>
      </w:r>
    </w:p>
    <w:p w:rsidR="009241EE" w:rsidRPr="00EC2CB8" w:rsidRDefault="006F358E" w:rsidP="00EC2CB8">
      <w:pPr>
        <w:spacing w:after="0" w:line="240" w:lineRule="auto"/>
        <w:rPr>
          <w:rFonts w:ascii="Arial Narrow" w:hAnsi="Arial Narrow" w:cs="Times New Roman"/>
          <w:i/>
          <w:iCs/>
          <w:sz w:val="20"/>
          <w:szCs w:val="20"/>
          <w:lang w:val="en-US"/>
        </w:rPr>
      </w:pPr>
      <w:r w:rsidRPr="00EC2CB8">
        <w:rPr>
          <w:rFonts w:ascii="Arial Narrow" w:hAnsi="Arial Narrow" w:cs="Times New Roman"/>
          <w:i/>
          <w:iCs/>
          <w:sz w:val="20"/>
          <w:szCs w:val="20"/>
          <w:vertAlign w:val="superscript"/>
          <w:lang w:val="en-US"/>
        </w:rPr>
        <w:t>3</w:t>
      </w:r>
      <w:r w:rsidR="00E25A44">
        <w:rPr>
          <w:rFonts w:ascii="Arial Narrow" w:hAnsi="Arial Narrow" w:cs="Times New Roman"/>
          <w:i/>
          <w:iCs/>
          <w:sz w:val="20"/>
          <w:szCs w:val="20"/>
          <w:vertAlign w:val="superscript"/>
        </w:rPr>
        <w:t xml:space="preserve"> </w:t>
      </w:r>
      <w:r w:rsidRPr="00EC2CB8">
        <w:rPr>
          <w:rFonts w:ascii="Arial Narrow" w:hAnsi="Arial Narrow" w:cs="Times New Roman"/>
          <w:i/>
          <w:iCs/>
          <w:sz w:val="20"/>
          <w:szCs w:val="20"/>
          <w:lang w:val="en-US"/>
        </w:rPr>
        <w:t xml:space="preserve">Geological </w:t>
      </w:r>
      <w:proofErr w:type="gramStart"/>
      <w:r w:rsidRPr="00EC2CB8">
        <w:rPr>
          <w:rFonts w:ascii="Arial Narrow" w:hAnsi="Arial Narrow" w:cs="Times New Roman"/>
          <w:i/>
          <w:iCs/>
          <w:sz w:val="20"/>
          <w:szCs w:val="20"/>
          <w:lang w:val="en-US"/>
        </w:rPr>
        <w:t>Institute</w:t>
      </w:r>
      <w:proofErr w:type="gramEnd"/>
      <w:r w:rsidRPr="00EC2CB8">
        <w:rPr>
          <w:rFonts w:ascii="Arial Narrow" w:hAnsi="Arial Narrow" w:cs="Times New Roman"/>
          <w:i/>
          <w:iCs/>
          <w:sz w:val="20"/>
          <w:szCs w:val="20"/>
          <w:lang w:val="en-US"/>
        </w:rPr>
        <w:t xml:space="preserve">, Bulgarian Academy of Sciences, </w:t>
      </w:r>
      <w:r w:rsidR="00EC2CB8" w:rsidRPr="00EC2CB8">
        <w:rPr>
          <w:rFonts w:ascii="Arial Narrow" w:hAnsi="Arial Narrow" w:cs="Times New Roman"/>
          <w:i/>
          <w:iCs/>
          <w:sz w:val="20"/>
          <w:szCs w:val="20"/>
          <w:lang w:val="en-US"/>
        </w:rPr>
        <w:t>1113</w:t>
      </w:r>
      <w:r w:rsidR="00EC2CB8">
        <w:rPr>
          <w:rFonts w:ascii="Arial Narrow" w:hAnsi="Arial Narrow" w:cs="Times New Roman"/>
          <w:i/>
          <w:iCs/>
          <w:sz w:val="20"/>
          <w:szCs w:val="20"/>
          <w:lang w:val="en-US"/>
        </w:rPr>
        <w:t xml:space="preserve"> </w:t>
      </w:r>
      <w:r w:rsidRPr="00EC2CB8">
        <w:rPr>
          <w:rFonts w:ascii="Arial Narrow" w:hAnsi="Arial Narrow" w:cs="Times New Roman"/>
          <w:i/>
          <w:iCs/>
          <w:sz w:val="20"/>
          <w:szCs w:val="20"/>
          <w:lang w:val="en-US"/>
        </w:rPr>
        <w:t xml:space="preserve">Sofia, </w:t>
      </w:r>
    </w:p>
    <w:p w:rsidR="009241EE" w:rsidRPr="00EC2CB8" w:rsidRDefault="009241EE" w:rsidP="00EC2CB8">
      <w:pPr>
        <w:spacing w:after="0" w:line="240" w:lineRule="auto"/>
        <w:rPr>
          <w:rFonts w:ascii="Arial Narrow" w:hAnsi="Arial Narrow" w:cs="Times New Roman"/>
          <w:i/>
          <w:iCs/>
          <w:sz w:val="20"/>
          <w:szCs w:val="20"/>
          <w:lang w:val="en-US"/>
        </w:rPr>
      </w:pPr>
    </w:p>
    <w:p w:rsidR="00A36D9D" w:rsidRPr="00EC2CB8" w:rsidRDefault="0066349B" w:rsidP="00EC2CB8">
      <w:pPr>
        <w:spacing w:after="0" w:line="240" w:lineRule="auto"/>
        <w:jc w:val="both"/>
        <w:rPr>
          <w:rFonts w:ascii="Arial Narrow" w:hAnsi="Arial Narrow"/>
          <w:sz w:val="16"/>
          <w:szCs w:val="16"/>
        </w:rPr>
      </w:pPr>
      <w:r w:rsidRPr="00EC2CB8">
        <w:rPr>
          <w:rFonts w:ascii="Arial Narrow" w:hAnsi="Arial Narrow" w:cs="Times New Roman"/>
          <w:b/>
          <w:sz w:val="16"/>
          <w:szCs w:val="16"/>
        </w:rPr>
        <w:t xml:space="preserve">ABSTRACT. </w:t>
      </w:r>
      <w:r w:rsidR="00D3723D" w:rsidRPr="00EC2CB8">
        <w:rPr>
          <w:rFonts w:ascii="Arial Narrow" w:hAnsi="Arial Narrow" w:cs="Times New Roman"/>
          <w:sz w:val="16"/>
          <w:szCs w:val="16"/>
          <w:lang w:val="en-US"/>
        </w:rPr>
        <w:t xml:space="preserve">Soil samples situated near to Bulgarian Antarctic Base in Livingstone Island have been </w:t>
      </w:r>
      <w:r w:rsidR="008E019B" w:rsidRPr="00EC2CB8">
        <w:rPr>
          <w:rFonts w:ascii="Arial Narrow" w:hAnsi="Arial Narrow" w:cs="Times New Roman"/>
          <w:sz w:val="16"/>
          <w:szCs w:val="16"/>
          <w:lang w:val="en-US"/>
        </w:rPr>
        <w:t>studied morphologically, mineralogically and geochemically in order to understand soil formation processes and to determine major, minor and trace elements</w:t>
      </w:r>
      <w:r w:rsidR="00ED2AD3" w:rsidRPr="00EC2CB8">
        <w:rPr>
          <w:rFonts w:ascii="Arial Narrow" w:hAnsi="Arial Narrow" w:cs="Times New Roman"/>
          <w:sz w:val="16"/>
          <w:szCs w:val="16"/>
          <w:lang w:val="en-US"/>
        </w:rPr>
        <w:t xml:space="preserve"> content</w:t>
      </w:r>
      <w:r w:rsidR="008E019B" w:rsidRPr="00EC2CB8">
        <w:rPr>
          <w:rFonts w:ascii="Arial Narrow" w:hAnsi="Arial Narrow" w:cs="Times New Roman"/>
          <w:sz w:val="16"/>
          <w:szCs w:val="16"/>
          <w:lang w:val="en-US"/>
        </w:rPr>
        <w:t>.</w:t>
      </w:r>
      <w:r w:rsidR="007F799E" w:rsidRPr="00EC2CB8">
        <w:rPr>
          <w:rFonts w:ascii="Arial Narrow" w:hAnsi="Arial Narrow" w:cs="Times New Roman"/>
          <w:sz w:val="16"/>
          <w:szCs w:val="16"/>
          <w:lang w:val="en-US"/>
        </w:rPr>
        <w:t xml:space="preserve"> The</w:t>
      </w:r>
      <w:r w:rsidR="00CA3EB0" w:rsidRPr="00EC2CB8">
        <w:rPr>
          <w:rFonts w:ascii="Arial Narrow" w:hAnsi="Arial Narrow" w:cs="Times New Roman"/>
          <w:sz w:val="16"/>
          <w:szCs w:val="16"/>
          <w:lang w:val="en-US"/>
        </w:rPr>
        <w:t xml:space="preserve"> </w:t>
      </w:r>
      <w:r w:rsidR="00ED2AD3" w:rsidRPr="00EC2CB8">
        <w:rPr>
          <w:rFonts w:ascii="Arial Narrow" w:hAnsi="Arial Narrow" w:cs="Times New Roman"/>
          <w:sz w:val="16"/>
          <w:szCs w:val="16"/>
          <w:lang w:val="en-US"/>
        </w:rPr>
        <w:t>a</w:t>
      </w:r>
      <w:r w:rsidR="00CA3EB0" w:rsidRPr="00EC2CB8">
        <w:rPr>
          <w:rFonts w:ascii="Arial Narrow" w:hAnsi="Arial Narrow" w:cs="Times New Roman"/>
          <w:sz w:val="16"/>
          <w:szCs w:val="16"/>
          <w:lang w:val="en-US"/>
        </w:rPr>
        <w:t xml:space="preserve">nalysis of organic matter, chemical analysis, </w:t>
      </w:r>
      <w:r w:rsidR="007F799E" w:rsidRPr="00EC2CB8">
        <w:rPr>
          <w:rFonts w:ascii="Arial Narrow" w:hAnsi="Arial Narrow" w:cs="Times New Roman"/>
          <w:sz w:val="16"/>
          <w:szCs w:val="16"/>
          <w:lang w:val="en-US"/>
        </w:rPr>
        <w:t>optical microscopy, XRD</w:t>
      </w:r>
      <w:r w:rsidR="00CA3EB0" w:rsidRPr="00EC2CB8">
        <w:rPr>
          <w:rFonts w:ascii="Arial Narrow" w:hAnsi="Arial Narrow" w:cs="Times New Roman"/>
          <w:sz w:val="16"/>
          <w:szCs w:val="16"/>
          <w:lang w:val="en-US"/>
        </w:rPr>
        <w:t xml:space="preserve"> and </w:t>
      </w:r>
      <w:r w:rsidR="007F799E" w:rsidRPr="00EC2CB8">
        <w:rPr>
          <w:rFonts w:ascii="Arial Narrow" w:hAnsi="Arial Narrow" w:cs="Times New Roman"/>
          <w:sz w:val="16"/>
          <w:szCs w:val="16"/>
          <w:lang w:val="en-US"/>
        </w:rPr>
        <w:t>LA-ICP-MS</w:t>
      </w:r>
      <w:r w:rsidR="00CA3EB0" w:rsidRPr="00EC2CB8">
        <w:rPr>
          <w:rFonts w:ascii="Arial Narrow" w:hAnsi="Arial Narrow" w:cs="Times New Roman"/>
          <w:sz w:val="16"/>
          <w:szCs w:val="16"/>
          <w:lang w:val="en-US"/>
        </w:rPr>
        <w:t xml:space="preserve"> were applied. </w:t>
      </w:r>
      <w:r w:rsidR="007F799E" w:rsidRPr="00EC2CB8">
        <w:rPr>
          <w:rFonts w:ascii="Arial Narrow" w:hAnsi="Arial Narrow" w:cs="Times New Roman"/>
          <w:sz w:val="16"/>
          <w:szCs w:val="16"/>
          <w:lang w:val="en-US"/>
        </w:rPr>
        <w:t xml:space="preserve">The obtained data show that the processes of the humus formation, respectively soil formation are rather primitive and in very initial stage of formation. </w:t>
      </w:r>
      <w:r w:rsidR="00CA3EB0" w:rsidRPr="00EC2CB8">
        <w:rPr>
          <w:rFonts w:ascii="Arial Narrow" w:hAnsi="Arial Narrow"/>
          <w:sz w:val="16"/>
          <w:szCs w:val="16"/>
          <w:lang w:val="en-US"/>
        </w:rPr>
        <w:t xml:space="preserve">The sources of soil organic matter are scarce vegetation (lichens, mosses and </w:t>
      </w:r>
      <w:r w:rsidR="006057A9" w:rsidRPr="00EC2CB8">
        <w:rPr>
          <w:rFonts w:ascii="Arial Narrow" w:hAnsi="Arial Narrow"/>
          <w:sz w:val="16"/>
          <w:szCs w:val="16"/>
          <w:lang w:val="en-US"/>
        </w:rPr>
        <w:t xml:space="preserve">rarely </w:t>
      </w:r>
      <w:r w:rsidR="00CA3EB0" w:rsidRPr="00EC2CB8">
        <w:rPr>
          <w:rFonts w:ascii="Arial Narrow" w:hAnsi="Arial Narrow"/>
          <w:sz w:val="16"/>
          <w:szCs w:val="16"/>
          <w:lang w:val="en-US"/>
        </w:rPr>
        <w:t>grass) remains and b</w:t>
      </w:r>
      <w:r w:rsidR="00CA3EB0" w:rsidRPr="00EC2CB8">
        <w:rPr>
          <w:rFonts w:ascii="Arial Narrow" w:hAnsi="Arial Narrow"/>
          <w:sz w:val="16"/>
          <w:szCs w:val="16"/>
        </w:rPr>
        <w:t xml:space="preserve">ird and penguin </w:t>
      </w:r>
      <w:r w:rsidR="00CA3EB0" w:rsidRPr="00EC2CB8">
        <w:rPr>
          <w:rFonts w:ascii="Arial Narrow" w:hAnsi="Arial Narrow"/>
          <w:sz w:val="16"/>
          <w:szCs w:val="16"/>
          <w:lang w:val="en-US"/>
        </w:rPr>
        <w:t>excrements, which p</w:t>
      </w:r>
      <w:r w:rsidR="00CA3EB0" w:rsidRPr="00EC2CB8">
        <w:rPr>
          <w:rFonts w:ascii="Arial Narrow" w:hAnsi="Arial Narrow"/>
          <w:sz w:val="16"/>
          <w:szCs w:val="16"/>
        </w:rPr>
        <w:t>lay a</w:t>
      </w:r>
      <w:r w:rsidR="00CA3EB0" w:rsidRPr="00EC2CB8">
        <w:rPr>
          <w:rFonts w:ascii="Arial Narrow" w:hAnsi="Arial Narrow"/>
          <w:sz w:val="16"/>
          <w:szCs w:val="16"/>
          <w:lang w:val="en-US"/>
        </w:rPr>
        <w:t xml:space="preserve">n important </w:t>
      </w:r>
      <w:r w:rsidR="00CA3EB0" w:rsidRPr="00EC2CB8">
        <w:rPr>
          <w:rFonts w:ascii="Arial Narrow" w:hAnsi="Arial Narrow"/>
          <w:sz w:val="16"/>
          <w:szCs w:val="16"/>
        </w:rPr>
        <w:t>role</w:t>
      </w:r>
      <w:r w:rsidR="00CA3EB0" w:rsidRPr="00EC2CB8">
        <w:rPr>
          <w:rFonts w:ascii="Arial Narrow" w:hAnsi="Arial Narrow"/>
          <w:sz w:val="16"/>
          <w:szCs w:val="16"/>
          <w:lang w:val="en-US"/>
        </w:rPr>
        <w:t xml:space="preserve"> on the </w:t>
      </w:r>
      <w:r w:rsidR="00CA3EB0" w:rsidRPr="00EC2CB8">
        <w:rPr>
          <w:rFonts w:ascii="Arial Narrow" w:hAnsi="Arial Narrow"/>
          <w:sz w:val="16"/>
          <w:szCs w:val="16"/>
        </w:rPr>
        <w:t>humus formation processes</w:t>
      </w:r>
      <w:r w:rsidR="00CA3EB0" w:rsidRPr="00EC2CB8">
        <w:rPr>
          <w:rFonts w:ascii="Arial Narrow" w:hAnsi="Arial Narrow"/>
          <w:sz w:val="16"/>
          <w:szCs w:val="16"/>
          <w:lang w:val="en-US"/>
        </w:rPr>
        <w:t xml:space="preserve">. The low degree of humification is also due to the presence of </w:t>
      </w:r>
      <w:r w:rsidR="00CA3EB0" w:rsidRPr="00EC2CB8">
        <w:rPr>
          <w:rFonts w:ascii="Arial Narrow" w:hAnsi="Arial Narrow"/>
          <w:sz w:val="16"/>
          <w:szCs w:val="16"/>
        </w:rPr>
        <w:t>very unfavourable climatic conditions</w:t>
      </w:r>
      <w:r w:rsidR="00CA3EB0" w:rsidRPr="00EC2CB8">
        <w:rPr>
          <w:rFonts w:ascii="Arial Narrow" w:hAnsi="Arial Narrow"/>
          <w:sz w:val="16"/>
          <w:szCs w:val="16"/>
          <w:lang w:val="en-US"/>
        </w:rPr>
        <w:t>.</w:t>
      </w:r>
      <w:r w:rsidR="009858A2" w:rsidRPr="00EC2CB8">
        <w:rPr>
          <w:rFonts w:ascii="Arial Narrow" w:hAnsi="Arial Narrow"/>
          <w:sz w:val="16"/>
          <w:szCs w:val="16"/>
          <w:lang w:val="en-US"/>
        </w:rPr>
        <w:t xml:space="preserve"> </w:t>
      </w:r>
      <w:r w:rsidR="00A36D9D" w:rsidRPr="00EC2CB8">
        <w:rPr>
          <w:rFonts w:ascii="Arial Narrow" w:hAnsi="Arial Narrow" w:cs="Times New Roman"/>
          <w:sz w:val="16"/>
          <w:szCs w:val="16"/>
          <w:lang w:val="en-US"/>
        </w:rPr>
        <w:t xml:space="preserve">Morphological study shows that the soils are very slightly </w:t>
      </w:r>
      <w:proofErr w:type="gramStart"/>
      <w:r w:rsidR="00A36D9D" w:rsidRPr="00EC2CB8">
        <w:rPr>
          <w:rFonts w:ascii="Arial Narrow" w:hAnsi="Arial Narrow" w:cs="Times New Roman"/>
          <w:sz w:val="16"/>
          <w:szCs w:val="16"/>
          <w:lang w:val="en-US"/>
        </w:rPr>
        <w:t>to</w:t>
      </w:r>
      <w:proofErr w:type="gramEnd"/>
      <w:r w:rsidR="00A36D9D" w:rsidRPr="00EC2CB8">
        <w:rPr>
          <w:rFonts w:ascii="Arial Narrow" w:hAnsi="Arial Narrow" w:cs="Times New Roman"/>
          <w:sz w:val="16"/>
          <w:szCs w:val="16"/>
          <w:lang w:val="en-US"/>
        </w:rPr>
        <w:t xml:space="preserve"> slightly transformed and the processes of decay are uncompleted</w:t>
      </w:r>
      <w:r w:rsidR="009858A2" w:rsidRPr="00EC2CB8">
        <w:rPr>
          <w:rFonts w:ascii="Arial Narrow" w:hAnsi="Arial Narrow" w:cs="Times New Roman"/>
          <w:sz w:val="16"/>
          <w:szCs w:val="16"/>
          <w:lang w:val="en-US"/>
        </w:rPr>
        <w:t xml:space="preserve">. </w:t>
      </w:r>
      <w:r w:rsidR="00A36D9D" w:rsidRPr="00EC2CB8">
        <w:rPr>
          <w:rFonts w:ascii="Arial Narrow" w:hAnsi="Arial Narrow" w:cs="Times New Roman"/>
          <w:sz w:val="16"/>
          <w:szCs w:val="16"/>
          <w:lang w:val="en-US"/>
        </w:rPr>
        <w:t xml:space="preserve">The minerals identified </w:t>
      </w:r>
      <w:r w:rsidR="009858A2" w:rsidRPr="00EC2CB8">
        <w:rPr>
          <w:rFonts w:ascii="Arial Narrow" w:hAnsi="Arial Narrow" w:cs="Times New Roman"/>
          <w:sz w:val="16"/>
          <w:szCs w:val="16"/>
          <w:lang w:val="en-US"/>
        </w:rPr>
        <w:t xml:space="preserve">in soils </w:t>
      </w:r>
      <w:r w:rsidR="00A36D9D" w:rsidRPr="00EC2CB8">
        <w:rPr>
          <w:rFonts w:ascii="Arial Narrow" w:hAnsi="Arial Narrow" w:cs="Times New Roman"/>
          <w:sz w:val="16"/>
          <w:szCs w:val="16"/>
          <w:lang w:val="en-US"/>
        </w:rPr>
        <w:t>are quartz, plagioclase, K-feldspar, kaolinite and magnetite</w:t>
      </w:r>
      <w:r w:rsidR="00416505" w:rsidRPr="00EC2CB8">
        <w:rPr>
          <w:rFonts w:ascii="Arial Narrow" w:hAnsi="Arial Narrow" w:cs="Times New Roman"/>
          <w:sz w:val="16"/>
          <w:szCs w:val="16"/>
          <w:lang w:val="en-US"/>
        </w:rPr>
        <w:t xml:space="preserve">. </w:t>
      </w:r>
      <w:r w:rsidR="009858A2" w:rsidRPr="00EC2CB8">
        <w:rPr>
          <w:rFonts w:ascii="Arial Narrow" w:hAnsi="Arial Narrow" w:cs="Times New Roman"/>
          <w:sz w:val="16"/>
          <w:szCs w:val="16"/>
          <w:lang w:val="en-US"/>
        </w:rPr>
        <w:t>C</w:t>
      </w:r>
      <w:r w:rsidR="00A36D9D" w:rsidRPr="00EC2CB8">
        <w:rPr>
          <w:rFonts w:ascii="Arial Narrow" w:hAnsi="Arial Narrow" w:cs="Times New Roman"/>
          <w:sz w:val="16"/>
          <w:szCs w:val="16"/>
          <w:lang w:val="en-US"/>
        </w:rPr>
        <w:t>lose connection between the mineral composition of soils and sedimentary rocks</w:t>
      </w:r>
      <w:r w:rsidR="00416505" w:rsidRPr="00EC2CB8">
        <w:rPr>
          <w:rFonts w:ascii="Arial Narrow" w:hAnsi="Arial Narrow" w:cs="Times New Roman"/>
          <w:sz w:val="16"/>
          <w:szCs w:val="16"/>
          <w:lang w:val="en-US"/>
        </w:rPr>
        <w:t xml:space="preserve">, </w:t>
      </w:r>
      <w:r w:rsidR="00A36D9D" w:rsidRPr="00EC2CB8">
        <w:rPr>
          <w:rFonts w:ascii="Arial Narrow" w:hAnsi="Arial Narrow" w:cs="Times New Roman"/>
          <w:sz w:val="16"/>
          <w:szCs w:val="16"/>
          <w:lang w:val="en-US"/>
        </w:rPr>
        <w:t>which forms the rock basement</w:t>
      </w:r>
      <w:r w:rsidR="009858A2" w:rsidRPr="00EC2CB8">
        <w:rPr>
          <w:rFonts w:ascii="Arial Narrow" w:hAnsi="Arial Narrow" w:cs="Times New Roman"/>
          <w:sz w:val="16"/>
          <w:szCs w:val="16"/>
          <w:lang w:val="en-US"/>
        </w:rPr>
        <w:t xml:space="preserve"> was</w:t>
      </w:r>
      <w:r w:rsidR="00416505" w:rsidRPr="00EC2CB8">
        <w:rPr>
          <w:rFonts w:ascii="Arial Narrow" w:hAnsi="Arial Narrow" w:cs="Times New Roman"/>
          <w:sz w:val="16"/>
          <w:szCs w:val="16"/>
          <w:lang w:val="en-US"/>
        </w:rPr>
        <w:t xml:space="preserve"> proved. </w:t>
      </w:r>
      <w:r w:rsidR="00A36D9D" w:rsidRPr="00EC2CB8">
        <w:rPr>
          <w:rFonts w:ascii="Arial Narrow" w:hAnsi="Arial Narrow" w:cs="Times New Roman"/>
          <w:sz w:val="16"/>
          <w:szCs w:val="16"/>
          <w:lang w:val="en-US"/>
        </w:rPr>
        <w:t xml:space="preserve">The inorganic matter of soils </w:t>
      </w:r>
      <w:r w:rsidR="00416505" w:rsidRPr="00EC2CB8">
        <w:rPr>
          <w:rFonts w:ascii="Arial Narrow" w:hAnsi="Arial Narrow" w:cs="Times New Roman"/>
          <w:sz w:val="16"/>
          <w:szCs w:val="16"/>
          <w:lang w:val="en-US"/>
        </w:rPr>
        <w:t xml:space="preserve">was </w:t>
      </w:r>
      <w:r w:rsidR="00A36D9D" w:rsidRPr="00EC2CB8">
        <w:rPr>
          <w:rFonts w:ascii="Arial Narrow" w:hAnsi="Arial Narrow" w:cs="Times New Roman"/>
          <w:sz w:val="16"/>
          <w:szCs w:val="16"/>
          <w:lang w:val="en-US"/>
        </w:rPr>
        <w:t>produced mainly by physical weathering of the</w:t>
      </w:r>
      <w:r w:rsidR="00416505" w:rsidRPr="00EC2CB8">
        <w:rPr>
          <w:rFonts w:ascii="Arial Narrow" w:hAnsi="Arial Narrow" w:cs="Times New Roman"/>
          <w:sz w:val="16"/>
          <w:szCs w:val="16"/>
          <w:lang w:val="en-US"/>
        </w:rPr>
        <w:t xml:space="preserve"> </w:t>
      </w:r>
      <w:r w:rsidR="00A36D9D" w:rsidRPr="00EC2CB8">
        <w:rPr>
          <w:rFonts w:ascii="Arial Narrow" w:hAnsi="Arial Narrow" w:cs="Times New Roman"/>
          <w:sz w:val="16"/>
          <w:szCs w:val="16"/>
          <w:lang w:val="en-US"/>
        </w:rPr>
        <w:t>sediments. The most elements in soils are generally around or below the Clark values for the sediments</w:t>
      </w:r>
      <w:r w:rsidR="00A36D9D" w:rsidRPr="00EC2CB8">
        <w:rPr>
          <w:rFonts w:ascii="Arial Narrow" w:hAnsi="Arial Narrow" w:cs="Times New Roman"/>
          <w:sz w:val="16"/>
          <w:szCs w:val="16"/>
        </w:rPr>
        <w:t xml:space="preserve">, </w:t>
      </w:r>
      <w:r w:rsidR="00A36D9D" w:rsidRPr="00EC2CB8">
        <w:rPr>
          <w:rFonts w:ascii="Arial Narrow" w:hAnsi="Arial Narrow" w:cs="Times New Roman"/>
          <w:sz w:val="16"/>
          <w:szCs w:val="16"/>
          <w:lang w:val="en-US"/>
        </w:rPr>
        <w:t xml:space="preserve">with the exception of Sc, V, Co, Cu, Zn, Ga, Sr, Cd and partly of As and Pb which exceed </w:t>
      </w:r>
      <w:r w:rsidR="00B2618A" w:rsidRPr="00EC2CB8">
        <w:rPr>
          <w:rFonts w:ascii="Arial Narrow" w:hAnsi="Arial Narrow" w:cs="Times New Roman"/>
          <w:sz w:val="16"/>
          <w:szCs w:val="16"/>
          <w:lang w:val="en-US"/>
        </w:rPr>
        <w:t>two</w:t>
      </w:r>
      <w:r w:rsidR="00A36D9D" w:rsidRPr="00EC2CB8">
        <w:rPr>
          <w:rFonts w:ascii="Arial Narrow" w:hAnsi="Arial Narrow" w:cs="Times New Roman"/>
          <w:sz w:val="16"/>
          <w:szCs w:val="16"/>
          <w:lang w:val="en-US"/>
        </w:rPr>
        <w:t xml:space="preserve">, </w:t>
      </w:r>
      <w:r w:rsidR="00B2618A" w:rsidRPr="00EC2CB8">
        <w:rPr>
          <w:rFonts w:ascii="Arial Narrow" w:hAnsi="Arial Narrow" w:cs="Times New Roman"/>
          <w:sz w:val="16"/>
          <w:szCs w:val="16"/>
          <w:lang w:val="en-US"/>
        </w:rPr>
        <w:t xml:space="preserve">three </w:t>
      </w:r>
      <w:r w:rsidR="00416505" w:rsidRPr="00EC2CB8">
        <w:rPr>
          <w:rFonts w:ascii="Arial Narrow" w:hAnsi="Arial Narrow" w:cs="Times New Roman"/>
          <w:sz w:val="16"/>
          <w:szCs w:val="16"/>
          <w:lang w:val="en-US"/>
        </w:rPr>
        <w:t xml:space="preserve">or </w:t>
      </w:r>
      <w:r w:rsidR="00A36D9D" w:rsidRPr="00EC2CB8">
        <w:rPr>
          <w:rFonts w:ascii="Arial Narrow" w:hAnsi="Arial Narrow" w:cs="Times New Roman"/>
          <w:sz w:val="16"/>
          <w:szCs w:val="16"/>
          <w:lang w:val="en-US"/>
        </w:rPr>
        <w:t xml:space="preserve">more times the average concentration for sedimentary rocks. The total concentrations of heavy metals and other toxic elements, although some increased amount of Cd, Zn, Pb, Sr and </w:t>
      </w:r>
      <w:proofErr w:type="gramStart"/>
      <w:r w:rsidR="00A36D9D" w:rsidRPr="00EC2CB8">
        <w:rPr>
          <w:rFonts w:ascii="Arial Narrow" w:hAnsi="Arial Narrow" w:cs="Times New Roman"/>
          <w:sz w:val="16"/>
          <w:szCs w:val="16"/>
          <w:lang w:val="en-US"/>
        </w:rPr>
        <w:t>As</w:t>
      </w:r>
      <w:proofErr w:type="gramEnd"/>
      <w:r w:rsidR="00A36D9D" w:rsidRPr="00EC2CB8">
        <w:rPr>
          <w:rFonts w:ascii="Arial Narrow" w:hAnsi="Arial Narrow" w:cs="Times New Roman"/>
          <w:sz w:val="16"/>
          <w:szCs w:val="16"/>
          <w:lang w:val="en-US"/>
        </w:rPr>
        <w:t xml:space="preserve"> do not show any definite evidence of local or global anthropogenic contamination.</w:t>
      </w:r>
    </w:p>
    <w:p w:rsidR="00EC2CB8" w:rsidRDefault="00EC2CB8" w:rsidP="00EC2CB8">
      <w:pPr>
        <w:spacing w:after="0" w:line="240" w:lineRule="auto"/>
        <w:jc w:val="both"/>
        <w:rPr>
          <w:rFonts w:ascii="Arial Narrow" w:hAnsi="Arial Narrow" w:cs="Times New Roman"/>
          <w:b/>
          <w:sz w:val="16"/>
          <w:szCs w:val="16"/>
          <w:lang w:val="en-US"/>
        </w:rPr>
      </w:pPr>
    </w:p>
    <w:p w:rsidR="006F358E" w:rsidRPr="00EC2CB8" w:rsidRDefault="006F358E" w:rsidP="00EC2CB8">
      <w:pPr>
        <w:spacing w:after="0" w:line="240" w:lineRule="auto"/>
        <w:jc w:val="both"/>
        <w:rPr>
          <w:rFonts w:ascii="Arial Narrow" w:hAnsi="Arial Narrow" w:cs="Times New Roman"/>
          <w:sz w:val="16"/>
          <w:szCs w:val="16"/>
          <w:lang w:val="en-US"/>
        </w:rPr>
      </w:pPr>
      <w:r w:rsidRPr="00EC2CB8">
        <w:rPr>
          <w:rFonts w:ascii="Arial Narrow" w:hAnsi="Arial Narrow" w:cs="Times New Roman"/>
          <w:b/>
          <w:sz w:val="16"/>
          <w:szCs w:val="16"/>
        </w:rPr>
        <w:t>Keywords:</w:t>
      </w:r>
      <w:r w:rsidRPr="00EC2CB8">
        <w:rPr>
          <w:rFonts w:ascii="Arial Narrow" w:hAnsi="Arial Narrow" w:cs="Times New Roman"/>
          <w:sz w:val="16"/>
          <w:szCs w:val="16"/>
        </w:rPr>
        <w:t xml:space="preserve"> </w:t>
      </w:r>
      <w:r w:rsidR="00C66946" w:rsidRPr="00EC2CB8">
        <w:rPr>
          <w:rFonts w:ascii="Arial Narrow" w:hAnsi="Arial Narrow" w:cs="Times New Roman"/>
          <w:sz w:val="16"/>
          <w:szCs w:val="16"/>
          <w:lang w:val="en-US"/>
        </w:rPr>
        <w:t>Antarctic soils, g</w:t>
      </w:r>
      <w:r w:rsidRPr="00EC2CB8">
        <w:rPr>
          <w:rFonts w:ascii="Arial Narrow" w:hAnsi="Arial Narrow" w:cs="Times New Roman"/>
          <w:sz w:val="16"/>
          <w:szCs w:val="16"/>
          <w:lang w:val="en-US"/>
        </w:rPr>
        <w:t>eochemistry</w:t>
      </w:r>
      <w:r w:rsidR="00C66946" w:rsidRPr="00EC2CB8">
        <w:rPr>
          <w:rFonts w:ascii="Arial Narrow" w:hAnsi="Arial Narrow" w:cs="Times New Roman"/>
          <w:sz w:val="16"/>
          <w:szCs w:val="16"/>
          <w:lang w:val="en-US"/>
        </w:rPr>
        <w:t xml:space="preserve">, mineralogy, humic acids, fulvicacids.  </w:t>
      </w:r>
    </w:p>
    <w:p w:rsidR="00E91B40" w:rsidRPr="00EC2CB8" w:rsidRDefault="00E91B40" w:rsidP="00EC2CB8">
      <w:pPr>
        <w:spacing w:after="0" w:line="240" w:lineRule="auto"/>
        <w:rPr>
          <w:rFonts w:ascii="Arial Narrow" w:hAnsi="Arial Narrow" w:cs="Times New Roman"/>
          <w:b/>
          <w:sz w:val="28"/>
          <w:szCs w:val="28"/>
        </w:rPr>
      </w:pPr>
    </w:p>
    <w:p w:rsidR="006F358E" w:rsidRPr="00EC2CB8" w:rsidRDefault="006F358E" w:rsidP="00EC2CB8">
      <w:pPr>
        <w:spacing w:after="0" w:line="240" w:lineRule="auto"/>
        <w:rPr>
          <w:rFonts w:ascii="Arial Narrow" w:hAnsi="Arial Narrow" w:cs="Times New Roman"/>
          <w:b/>
          <w:sz w:val="20"/>
          <w:szCs w:val="20"/>
          <w:lang w:val="en-US"/>
        </w:rPr>
      </w:pPr>
      <w:r w:rsidRPr="00EC2CB8">
        <w:rPr>
          <w:rFonts w:ascii="Arial Narrow" w:hAnsi="Arial Narrow" w:cs="Times New Roman"/>
          <w:b/>
          <w:sz w:val="20"/>
          <w:szCs w:val="20"/>
        </w:rPr>
        <w:t>Г</w:t>
      </w:r>
      <w:r w:rsidR="00A3322B" w:rsidRPr="00EC2CB8">
        <w:rPr>
          <w:rFonts w:ascii="Arial Narrow" w:hAnsi="Arial Narrow" w:cs="Times New Roman"/>
          <w:b/>
          <w:sz w:val="20"/>
          <w:szCs w:val="20"/>
        </w:rPr>
        <w:t>ЕОХИМИЧЕН</w:t>
      </w:r>
      <w:r w:rsidR="008D6E22"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СЪСТАВ И</w:t>
      </w:r>
      <w:r w:rsidR="008D6E22"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СВОЙСТВА</w:t>
      </w:r>
      <w:r w:rsidR="008D6E22"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НА</w:t>
      </w:r>
      <w:r w:rsidR="008D6E22"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ПОЧВИ</w:t>
      </w:r>
      <w:r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ОТ</w:t>
      </w:r>
      <w:r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ОСТРОВ</w:t>
      </w:r>
      <w:r w:rsidR="008D6E22" w:rsidRPr="00EC2CB8">
        <w:rPr>
          <w:rFonts w:ascii="Arial Narrow" w:hAnsi="Arial Narrow" w:cs="Times New Roman"/>
          <w:b/>
          <w:sz w:val="20"/>
          <w:szCs w:val="20"/>
        </w:rPr>
        <w:t xml:space="preserve"> </w:t>
      </w:r>
      <w:r w:rsidRPr="00EC2CB8">
        <w:rPr>
          <w:rFonts w:ascii="Arial Narrow" w:hAnsi="Arial Narrow" w:cs="Times New Roman"/>
          <w:b/>
          <w:sz w:val="20"/>
          <w:szCs w:val="20"/>
        </w:rPr>
        <w:t>Л</w:t>
      </w:r>
      <w:r w:rsidR="00AA4AAF" w:rsidRPr="00EC2CB8">
        <w:rPr>
          <w:rFonts w:ascii="Arial Narrow" w:hAnsi="Arial Narrow" w:cs="Times New Roman"/>
          <w:b/>
          <w:sz w:val="20"/>
          <w:szCs w:val="20"/>
        </w:rPr>
        <w:t>ИВИНГСТЪН</w:t>
      </w:r>
      <w:r w:rsidRPr="00EC2CB8">
        <w:rPr>
          <w:rFonts w:ascii="Arial Narrow" w:hAnsi="Arial Narrow" w:cs="Times New Roman"/>
          <w:b/>
          <w:sz w:val="20"/>
          <w:szCs w:val="20"/>
        </w:rPr>
        <w:t xml:space="preserve">, </w:t>
      </w:r>
      <w:r w:rsidR="00AA4AAF" w:rsidRPr="00EC2CB8">
        <w:rPr>
          <w:rFonts w:ascii="Arial Narrow" w:hAnsi="Arial Narrow" w:cs="Times New Roman"/>
          <w:b/>
          <w:sz w:val="20"/>
          <w:szCs w:val="20"/>
        </w:rPr>
        <w:t>АНТАРКТИДА</w:t>
      </w:r>
    </w:p>
    <w:p w:rsidR="006F358E" w:rsidRPr="00EC2CB8" w:rsidRDefault="006F358E" w:rsidP="00EC2CB8">
      <w:pPr>
        <w:spacing w:after="0" w:line="240" w:lineRule="auto"/>
        <w:rPr>
          <w:rFonts w:ascii="Arial Narrow" w:hAnsi="Arial Narrow" w:cs="Times New Roman"/>
          <w:b/>
          <w:i/>
          <w:sz w:val="20"/>
          <w:szCs w:val="20"/>
          <w:vertAlign w:val="superscript"/>
          <w:lang w:val="en-US"/>
        </w:rPr>
      </w:pPr>
      <w:r w:rsidRPr="00EC2CB8">
        <w:rPr>
          <w:rFonts w:ascii="Arial Narrow" w:hAnsi="Arial Narrow" w:cs="Times New Roman"/>
          <w:b/>
          <w:i/>
          <w:sz w:val="20"/>
          <w:szCs w:val="20"/>
        </w:rPr>
        <w:t>Ирена Костова</w:t>
      </w:r>
      <w:r w:rsidRPr="00EC2CB8">
        <w:rPr>
          <w:rFonts w:ascii="Arial Narrow" w:hAnsi="Arial Narrow" w:cs="Times New Roman"/>
          <w:b/>
          <w:i/>
          <w:sz w:val="20"/>
          <w:szCs w:val="20"/>
          <w:vertAlign w:val="superscript"/>
          <w:lang w:val="en-US"/>
        </w:rPr>
        <w:t>1</w:t>
      </w:r>
      <w:r w:rsidRPr="00EC2CB8">
        <w:rPr>
          <w:rFonts w:ascii="Arial Narrow" w:hAnsi="Arial Narrow" w:cs="Times New Roman"/>
          <w:b/>
          <w:i/>
          <w:sz w:val="20"/>
          <w:szCs w:val="20"/>
          <w:lang w:val="en-US"/>
        </w:rPr>
        <w:t xml:space="preserve">, </w:t>
      </w:r>
      <w:r w:rsidRPr="00EC2CB8">
        <w:rPr>
          <w:rFonts w:ascii="Arial Narrow" w:hAnsi="Arial Narrow" w:cs="Times New Roman"/>
          <w:b/>
          <w:i/>
          <w:sz w:val="20"/>
          <w:szCs w:val="20"/>
        </w:rPr>
        <w:t>Деница Апостолова</w:t>
      </w:r>
      <w:r w:rsidRPr="00EC2CB8">
        <w:rPr>
          <w:rFonts w:ascii="Arial Narrow" w:hAnsi="Arial Narrow" w:cs="Times New Roman"/>
          <w:b/>
          <w:i/>
          <w:sz w:val="20"/>
          <w:szCs w:val="20"/>
          <w:vertAlign w:val="superscript"/>
          <w:lang w:val="en-US"/>
        </w:rPr>
        <w:t>1</w:t>
      </w:r>
      <w:r w:rsidRPr="00EC2CB8">
        <w:rPr>
          <w:rFonts w:ascii="Arial Narrow" w:hAnsi="Arial Narrow" w:cs="Times New Roman"/>
          <w:b/>
          <w:i/>
          <w:sz w:val="20"/>
          <w:szCs w:val="20"/>
          <w:lang w:val="en-US"/>
        </w:rPr>
        <w:t xml:space="preserve">, </w:t>
      </w:r>
      <w:r w:rsidRPr="00EC2CB8">
        <w:rPr>
          <w:rFonts w:ascii="Arial Narrow" w:hAnsi="Arial Narrow" w:cs="Times New Roman"/>
          <w:b/>
          <w:i/>
          <w:sz w:val="20"/>
          <w:szCs w:val="20"/>
        </w:rPr>
        <w:t>Екатерина Филчева</w:t>
      </w:r>
      <w:r w:rsidRPr="00EC2CB8">
        <w:rPr>
          <w:rFonts w:ascii="Arial Narrow" w:hAnsi="Arial Narrow" w:cs="Times New Roman"/>
          <w:b/>
          <w:i/>
          <w:sz w:val="20"/>
          <w:szCs w:val="20"/>
          <w:vertAlign w:val="superscript"/>
        </w:rPr>
        <w:t>2</w:t>
      </w:r>
      <w:r w:rsidRPr="00EC2CB8">
        <w:rPr>
          <w:rFonts w:ascii="Arial Narrow" w:hAnsi="Arial Narrow" w:cs="Times New Roman"/>
          <w:b/>
          <w:i/>
          <w:sz w:val="20"/>
          <w:szCs w:val="20"/>
          <w:lang w:val="en-US"/>
        </w:rPr>
        <w:t xml:space="preserve">, </w:t>
      </w:r>
      <w:r w:rsidRPr="00EC2CB8">
        <w:rPr>
          <w:rFonts w:ascii="Arial Narrow" w:hAnsi="Arial Narrow" w:cs="Times New Roman"/>
          <w:b/>
          <w:i/>
          <w:sz w:val="20"/>
          <w:szCs w:val="20"/>
        </w:rPr>
        <w:t>Ласло Клайн</w:t>
      </w:r>
      <w:r w:rsidRPr="00EC2CB8">
        <w:rPr>
          <w:rFonts w:ascii="Arial Narrow" w:hAnsi="Arial Narrow" w:cs="Times New Roman"/>
          <w:b/>
          <w:i/>
          <w:sz w:val="20"/>
          <w:szCs w:val="20"/>
          <w:vertAlign w:val="superscript"/>
          <w:lang w:val="en-US"/>
        </w:rPr>
        <w:t>1</w:t>
      </w:r>
      <w:r w:rsidRPr="00EC2CB8">
        <w:rPr>
          <w:rFonts w:ascii="Arial Narrow" w:hAnsi="Arial Narrow" w:cs="Times New Roman"/>
          <w:b/>
          <w:i/>
          <w:sz w:val="20"/>
          <w:szCs w:val="20"/>
          <w:lang w:val="en-US"/>
        </w:rPr>
        <w:t xml:space="preserve">, </w:t>
      </w:r>
      <w:r w:rsidRPr="00EC2CB8">
        <w:rPr>
          <w:rFonts w:ascii="Arial Narrow" w:hAnsi="Arial Narrow" w:cs="Times New Roman"/>
          <w:b/>
          <w:i/>
          <w:sz w:val="20"/>
          <w:szCs w:val="20"/>
        </w:rPr>
        <w:t>Митко Попов</w:t>
      </w:r>
      <w:r w:rsidRPr="00EC2CB8">
        <w:rPr>
          <w:rFonts w:ascii="Arial Narrow" w:hAnsi="Arial Narrow" w:cs="Times New Roman"/>
          <w:b/>
          <w:i/>
          <w:sz w:val="20"/>
          <w:szCs w:val="20"/>
          <w:vertAlign w:val="superscript"/>
          <w:lang w:val="en-US"/>
        </w:rPr>
        <w:t>3</w:t>
      </w:r>
    </w:p>
    <w:p w:rsidR="00EC2CB8" w:rsidRDefault="006F358E" w:rsidP="00EC2CB8">
      <w:pPr>
        <w:spacing w:after="0" w:line="240" w:lineRule="auto"/>
        <w:rPr>
          <w:rFonts w:ascii="Arial Narrow" w:hAnsi="Arial Narrow" w:cs="Times New Roman"/>
          <w:i/>
          <w:sz w:val="20"/>
          <w:szCs w:val="20"/>
          <w:lang w:val="en-US"/>
        </w:rPr>
      </w:pPr>
      <w:r w:rsidRPr="00EC2CB8">
        <w:rPr>
          <w:rFonts w:ascii="Arial Narrow" w:hAnsi="Arial Narrow" w:cs="Times New Roman"/>
          <w:i/>
          <w:sz w:val="20"/>
          <w:szCs w:val="20"/>
          <w:vertAlign w:val="superscript"/>
          <w:lang w:val="en-US"/>
        </w:rPr>
        <w:t>1</w:t>
      </w:r>
      <w:r w:rsidR="00E25A44">
        <w:rPr>
          <w:rFonts w:ascii="Arial Narrow" w:hAnsi="Arial Narrow" w:cs="Times New Roman"/>
          <w:i/>
          <w:sz w:val="20"/>
          <w:szCs w:val="20"/>
          <w:vertAlign w:val="superscript"/>
        </w:rPr>
        <w:t xml:space="preserve"> </w:t>
      </w:r>
      <w:r w:rsidRPr="00EC2CB8">
        <w:rPr>
          <w:rFonts w:ascii="Arial Narrow" w:hAnsi="Arial Narrow" w:cs="Times New Roman"/>
          <w:i/>
          <w:sz w:val="20"/>
          <w:szCs w:val="20"/>
        </w:rPr>
        <w:t>Софийски университет „Св. Кл. Охридски”</w:t>
      </w:r>
      <w:r w:rsidRPr="00EC2CB8">
        <w:rPr>
          <w:rFonts w:ascii="Arial Narrow" w:hAnsi="Arial Narrow" w:cs="Times New Roman"/>
          <w:i/>
          <w:sz w:val="20"/>
          <w:szCs w:val="20"/>
          <w:lang w:val="en-US"/>
        </w:rPr>
        <w:t xml:space="preserve">, </w:t>
      </w:r>
      <w:r w:rsidR="00EC2CB8">
        <w:rPr>
          <w:rFonts w:ascii="Arial Narrow" w:hAnsi="Arial Narrow" w:cs="Times New Roman"/>
          <w:i/>
          <w:sz w:val="20"/>
          <w:szCs w:val="20"/>
          <w:lang w:val="en-US"/>
        </w:rPr>
        <w:t>100</w:t>
      </w:r>
      <w:r w:rsidR="00E25A44">
        <w:rPr>
          <w:rFonts w:ascii="Arial Narrow" w:hAnsi="Arial Narrow" w:cs="Times New Roman"/>
          <w:i/>
          <w:sz w:val="20"/>
          <w:szCs w:val="20"/>
        </w:rPr>
        <w:t xml:space="preserve">0 </w:t>
      </w:r>
      <w:r w:rsidRPr="00EC2CB8">
        <w:rPr>
          <w:rFonts w:ascii="Arial Narrow" w:hAnsi="Arial Narrow" w:cs="Times New Roman"/>
          <w:i/>
          <w:sz w:val="20"/>
          <w:szCs w:val="20"/>
        </w:rPr>
        <w:t>София</w:t>
      </w:r>
    </w:p>
    <w:p w:rsidR="00EC2CB8" w:rsidRDefault="006F358E" w:rsidP="00EC2CB8">
      <w:pPr>
        <w:spacing w:after="0" w:line="240" w:lineRule="auto"/>
        <w:rPr>
          <w:rFonts w:ascii="Arial Narrow" w:hAnsi="Arial Narrow" w:cs="Times New Roman"/>
          <w:i/>
          <w:sz w:val="20"/>
          <w:szCs w:val="20"/>
          <w:lang w:val="en-US"/>
        </w:rPr>
      </w:pPr>
      <w:r w:rsidRPr="00EC2CB8">
        <w:rPr>
          <w:rFonts w:ascii="Arial Narrow" w:hAnsi="Arial Narrow" w:cs="Times New Roman"/>
          <w:i/>
          <w:sz w:val="20"/>
          <w:szCs w:val="20"/>
          <w:vertAlign w:val="superscript"/>
          <w:lang w:val="en-US"/>
        </w:rPr>
        <w:t>2</w:t>
      </w:r>
      <w:r w:rsidRPr="00EC2CB8">
        <w:rPr>
          <w:rFonts w:ascii="Arial Narrow" w:hAnsi="Arial Narrow" w:cs="Times New Roman"/>
          <w:i/>
          <w:sz w:val="20"/>
          <w:szCs w:val="20"/>
          <w:vertAlign w:val="superscript"/>
        </w:rPr>
        <w:t xml:space="preserve"> </w:t>
      </w:r>
      <w:r w:rsidRPr="00EC2CB8">
        <w:rPr>
          <w:rFonts w:ascii="Arial Narrow" w:hAnsi="Arial Narrow" w:cs="Times New Roman"/>
          <w:i/>
          <w:sz w:val="20"/>
          <w:szCs w:val="20"/>
        </w:rPr>
        <w:t xml:space="preserve">Институт по почвознание </w:t>
      </w:r>
      <w:r w:rsidR="00EC2CB8" w:rsidRPr="00EC2CB8">
        <w:rPr>
          <w:rFonts w:ascii="Arial Narrow" w:hAnsi="Arial Narrow" w:cs="Times New Roman"/>
          <w:i/>
          <w:sz w:val="20"/>
          <w:szCs w:val="20"/>
        </w:rPr>
        <w:t xml:space="preserve">агротехника и растителна защита </w:t>
      </w:r>
      <w:r w:rsidRPr="00EC2CB8">
        <w:rPr>
          <w:rFonts w:ascii="Arial Narrow" w:hAnsi="Arial Narrow" w:cs="Times New Roman"/>
          <w:i/>
          <w:sz w:val="20"/>
          <w:szCs w:val="20"/>
        </w:rPr>
        <w:t xml:space="preserve">„Н. Пушкаров”, </w:t>
      </w:r>
      <w:r w:rsidR="00EC2CB8">
        <w:rPr>
          <w:rFonts w:ascii="Arial Narrow" w:hAnsi="Arial Narrow" w:cs="Times New Roman"/>
          <w:i/>
          <w:sz w:val="20"/>
          <w:szCs w:val="20"/>
        </w:rPr>
        <w:t>108</w:t>
      </w:r>
      <w:r w:rsidR="00EC2CB8">
        <w:rPr>
          <w:rFonts w:ascii="Arial Narrow" w:hAnsi="Arial Narrow" w:cs="Times New Roman"/>
          <w:i/>
          <w:sz w:val="20"/>
          <w:szCs w:val="20"/>
          <w:lang w:val="en-US"/>
        </w:rPr>
        <w:t xml:space="preserve">0 </w:t>
      </w:r>
      <w:r w:rsidRPr="00EC2CB8">
        <w:rPr>
          <w:rFonts w:ascii="Arial Narrow" w:hAnsi="Arial Narrow" w:cs="Times New Roman"/>
          <w:i/>
          <w:sz w:val="20"/>
          <w:szCs w:val="20"/>
        </w:rPr>
        <w:t>София</w:t>
      </w:r>
    </w:p>
    <w:p w:rsidR="009241EE" w:rsidRPr="00E25A44" w:rsidRDefault="006F358E" w:rsidP="00EC2CB8">
      <w:pPr>
        <w:spacing w:after="0" w:line="240" w:lineRule="auto"/>
        <w:rPr>
          <w:rFonts w:ascii="Arial Narrow" w:hAnsi="Arial Narrow" w:cs="Times New Roman"/>
          <w:i/>
          <w:iCs/>
          <w:sz w:val="20"/>
          <w:szCs w:val="20"/>
        </w:rPr>
      </w:pPr>
      <w:r w:rsidRPr="00EC2CB8">
        <w:rPr>
          <w:rFonts w:ascii="Arial Narrow" w:hAnsi="Arial Narrow" w:cs="Times New Roman"/>
          <w:i/>
          <w:iCs/>
          <w:sz w:val="20"/>
          <w:szCs w:val="20"/>
          <w:vertAlign w:val="superscript"/>
          <w:lang w:val="en-US"/>
        </w:rPr>
        <w:t>3</w:t>
      </w:r>
      <w:r w:rsidR="00E25A44">
        <w:rPr>
          <w:rFonts w:ascii="Arial Narrow" w:hAnsi="Arial Narrow" w:cs="Times New Roman"/>
          <w:i/>
          <w:iCs/>
          <w:sz w:val="20"/>
          <w:szCs w:val="20"/>
          <w:vertAlign w:val="superscript"/>
        </w:rPr>
        <w:t xml:space="preserve"> </w:t>
      </w:r>
      <w:r w:rsidRPr="00EC2CB8">
        <w:rPr>
          <w:rFonts w:ascii="Arial Narrow" w:hAnsi="Arial Narrow" w:cs="Times New Roman"/>
          <w:i/>
          <w:iCs/>
          <w:sz w:val="20"/>
          <w:szCs w:val="20"/>
        </w:rPr>
        <w:t>Геологически институт,</w:t>
      </w:r>
      <w:r w:rsidR="00E25A44">
        <w:rPr>
          <w:rFonts w:ascii="Arial Narrow" w:hAnsi="Arial Narrow" w:cs="Times New Roman"/>
          <w:i/>
          <w:iCs/>
          <w:sz w:val="20"/>
          <w:szCs w:val="20"/>
        </w:rPr>
        <w:t xml:space="preserve"> </w:t>
      </w:r>
      <w:r w:rsidRPr="00EC2CB8">
        <w:rPr>
          <w:rFonts w:ascii="Arial Narrow" w:hAnsi="Arial Narrow" w:cs="Times New Roman"/>
          <w:i/>
          <w:iCs/>
          <w:sz w:val="20"/>
          <w:szCs w:val="20"/>
        </w:rPr>
        <w:t xml:space="preserve">БАН, </w:t>
      </w:r>
      <w:r w:rsidR="00EC2CB8" w:rsidRPr="00EC2CB8">
        <w:rPr>
          <w:rFonts w:ascii="Arial Narrow" w:hAnsi="Arial Narrow" w:cs="Times New Roman"/>
          <w:i/>
          <w:iCs/>
          <w:sz w:val="20"/>
          <w:szCs w:val="20"/>
          <w:lang w:val="en-US"/>
        </w:rPr>
        <w:t>1113</w:t>
      </w:r>
      <w:r w:rsidR="00EC2CB8">
        <w:rPr>
          <w:rFonts w:ascii="Arial Narrow" w:hAnsi="Arial Narrow" w:cs="Times New Roman"/>
          <w:i/>
          <w:iCs/>
          <w:sz w:val="20"/>
          <w:szCs w:val="20"/>
          <w:lang w:val="en-US"/>
        </w:rPr>
        <w:t xml:space="preserve"> </w:t>
      </w:r>
      <w:r w:rsidRPr="00EC2CB8">
        <w:rPr>
          <w:rFonts w:ascii="Arial Narrow" w:hAnsi="Arial Narrow" w:cs="Times New Roman"/>
          <w:i/>
          <w:iCs/>
          <w:sz w:val="20"/>
          <w:szCs w:val="20"/>
        </w:rPr>
        <w:t>София</w:t>
      </w:r>
    </w:p>
    <w:p w:rsidR="009241EE" w:rsidRPr="00EC2CB8" w:rsidRDefault="009241EE" w:rsidP="00EC2CB8">
      <w:pPr>
        <w:spacing w:after="0" w:line="240" w:lineRule="auto"/>
        <w:rPr>
          <w:rFonts w:ascii="Arial Narrow" w:hAnsi="Arial Narrow" w:cs="Times New Roman"/>
          <w:i/>
          <w:iCs/>
          <w:sz w:val="20"/>
          <w:szCs w:val="20"/>
          <w:lang w:val="en-US"/>
        </w:rPr>
      </w:pPr>
    </w:p>
    <w:p w:rsidR="00301959" w:rsidRPr="00EC2CB8" w:rsidRDefault="0066349B" w:rsidP="00EC2CB8">
      <w:pPr>
        <w:spacing w:after="0" w:line="240" w:lineRule="auto"/>
        <w:jc w:val="both"/>
        <w:rPr>
          <w:rFonts w:ascii="Arial Narrow" w:hAnsi="Arial Narrow" w:cs="Times New Roman"/>
          <w:sz w:val="16"/>
          <w:szCs w:val="16"/>
        </w:rPr>
      </w:pPr>
      <w:r w:rsidRPr="00EC2CB8">
        <w:rPr>
          <w:rFonts w:ascii="Arial Narrow" w:hAnsi="Arial Narrow" w:cs="Times New Roman"/>
          <w:b/>
          <w:sz w:val="16"/>
          <w:szCs w:val="16"/>
        </w:rPr>
        <w:t xml:space="preserve">РЕЗЮМЕ. </w:t>
      </w:r>
      <w:r w:rsidR="006949A3">
        <w:rPr>
          <w:rFonts w:ascii="Arial Narrow" w:hAnsi="Arial Narrow" w:cs="Times New Roman"/>
          <w:sz w:val="16"/>
          <w:szCs w:val="16"/>
        </w:rPr>
        <w:t>Почви</w:t>
      </w:r>
      <w:r w:rsidR="00FC4766" w:rsidRPr="00EC2CB8">
        <w:rPr>
          <w:rFonts w:ascii="Arial Narrow" w:hAnsi="Arial Narrow" w:cs="Times New Roman"/>
          <w:sz w:val="16"/>
          <w:szCs w:val="16"/>
        </w:rPr>
        <w:t xml:space="preserve"> </w:t>
      </w:r>
      <w:r w:rsidR="006949A3">
        <w:rPr>
          <w:rFonts w:ascii="Arial Narrow" w:hAnsi="Arial Narrow" w:cs="Times New Roman"/>
          <w:sz w:val="16"/>
          <w:szCs w:val="16"/>
        </w:rPr>
        <w:t>от околностите на</w:t>
      </w:r>
      <w:r w:rsidR="00FC4766" w:rsidRPr="00EC2CB8">
        <w:rPr>
          <w:rFonts w:ascii="Arial Narrow" w:hAnsi="Arial Narrow" w:cs="Times New Roman"/>
          <w:sz w:val="16"/>
          <w:szCs w:val="16"/>
        </w:rPr>
        <w:t xml:space="preserve"> Българската Антарктическа База на о. Ливингстън са изследвани от морфоложка, минераложка и геохимична гледна точка, за да се изясни процес</w:t>
      </w:r>
      <w:r w:rsidR="006057A9" w:rsidRPr="00EC2CB8">
        <w:rPr>
          <w:rFonts w:ascii="Arial Narrow" w:hAnsi="Arial Narrow" w:cs="Times New Roman"/>
          <w:sz w:val="16"/>
          <w:szCs w:val="16"/>
        </w:rPr>
        <w:t xml:space="preserve">ът </w:t>
      </w:r>
      <w:r w:rsidR="00FC4766" w:rsidRPr="00EC2CB8">
        <w:rPr>
          <w:rFonts w:ascii="Arial Narrow" w:hAnsi="Arial Narrow" w:cs="Times New Roman"/>
          <w:sz w:val="16"/>
          <w:szCs w:val="16"/>
        </w:rPr>
        <w:t>на образуването им и да се определи съдържанието на ос</w:t>
      </w:r>
      <w:r w:rsidR="006949A3">
        <w:rPr>
          <w:rFonts w:ascii="Arial Narrow" w:hAnsi="Arial Narrow" w:cs="Times New Roman"/>
          <w:sz w:val="16"/>
          <w:szCs w:val="16"/>
        </w:rPr>
        <w:t>новни, второстепенни и елементи-</w:t>
      </w:r>
      <w:r w:rsidR="00FC4766" w:rsidRPr="00EC2CB8">
        <w:rPr>
          <w:rFonts w:ascii="Arial Narrow" w:hAnsi="Arial Narrow" w:cs="Times New Roman"/>
          <w:sz w:val="16"/>
          <w:szCs w:val="16"/>
        </w:rPr>
        <w:t xml:space="preserve">примеси в тях. Извършени са анализ на органичното вещество, химичен анализ, </w:t>
      </w:r>
      <w:r w:rsidR="006057A9" w:rsidRPr="00EC2CB8">
        <w:rPr>
          <w:rFonts w:ascii="Arial Narrow" w:hAnsi="Arial Narrow" w:cs="Times New Roman"/>
          <w:sz w:val="16"/>
          <w:szCs w:val="16"/>
        </w:rPr>
        <w:t xml:space="preserve">оптична микроскопия, </w:t>
      </w:r>
      <w:r w:rsidR="00FC4766" w:rsidRPr="00EC2CB8">
        <w:rPr>
          <w:rFonts w:ascii="Arial Narrow" w:hAnsi="Arial Narrow" w:cs="Times New Roman"/>
          <w:sz w:val="16"/>
          <w:szCs w:val="16"/>
          <w:lang w:val="en-US"/>
        </w:rPr>
        <w:t>XRD</w:t>
      </w:r>
      <w:r w:rsidR="006057A9" w:rsidRPr="00EC2CB8">
        <w:rPr>
          <w:rFonts w:ascii="Arial Narrow" w:hAnsi="Arial Narrow" w:cs="Times New Roman"/>
          <w:sz w:val="16"/>
          <w:szCs w:val="16"/>
        </w:rPr>
        <w:t xml:space="preserve"> и </w:t>
      </w:r>
      <w:r w:rsidR="00FC4766" w:rsidRPr="00EC2CB8">
        <w:rPr>
          <w:rFonts w:ascii="Arial Narrow" w:hAnsi="Arial Narrow" w:cs="Times New Roman"/>
          <w:sz w:val="16"/>
          <w:szCs w:val="16"/>
          <w:lang w:val="en-US"/>
        </w:rPr>
        <w:t>LA-ICP-MS</w:t>
      </w:r>
      <w:r w:rsidR="006057A9" w:rsidRPr="00EC2CB8">
        <w:rPr>
          <w:rFonts w:ascii="Arial Narrow" w:hAnsi="Arial Narrow" w:cs="Times New Roman"/>
          <w:sz w:val="16"/>
          <w:szCs w:val="16"/>
        </w:rPr>
        <w:t xml:space="preserve">. Получените резултати показват, че процесите на образуване на хумус (почвообразуването) са доста примитивни и се намират в съвсем начален етап. Източник на органичното вещество в почвата са </w:t>
      </w:r>
      <w:r w:rsidR="008230DE" w:rsidRPr="00EC2CB8">
        <w:rPr>
          <w:rFonts w:ascii="Arial Narrow" w:hAnsi="Arial Narrow" w:cs="Times New Roman"/>
          <w:sz w:val="16"/>
          <w:szCs w:val="16"/>
        </w:rPr>
        <w:t xml:space="preserve">останки от оскъдната </w:t>
      </w:r>
      <w:r w:rsidR="006057A9" w:rsidRPr="00EC2CB8">
        <w:rPr>
          <w:rFonts w:ascii="Arial Narrow" w:hAnsi="Arial Narrow" w:cs="Times New Roman"/>
          <w:sz w:val="16"/>
          <w:szCs w:val="16"/>
        </w:rPr>
        <w:t>растителност (лишеи, мъхове и рядко трева)</w:t>
      </w:r>
      <w:r w:rsidR="008230DE" w:rsidRPr="00EC2CB8">
        <w:rPr>
          <w:rFonts w:ascii="Arial Narrow" w:hAnsi="Arial Narrow" w:cs="Times New Roman"/>
          <w:sz w:val="16"/>
          <w:szCs w:val="16"/>
        </w:rPr>
        <w:t xml:space="preserve"> и екскрементите на </w:t>
      </w:r>
      <w:r w:rsidR="006C0FC1" w:rsidRPr="00EC2CB8">
        <w:rPr>
          <w:rFonts w:ascii="Arial Narrow" w:hAnsi="Arial Narrow" w:cs="Times New Roman"/>
          <w:sz w:val="16"/>
          <w:szCs w:val="16"/>
        </w:rPr>
        <w:t>птици и пингвини, които играят важна роля в процеса на образуване на хумуса.</w:t>
      </w:r>
      <w:r w:rsidR="001426CC" w:rsidRPr="00EC2CB8">
        <w:rPr>
          <w:rFonts w:ascii="Arial Narrow" w:hAnsi="Arial Narrow" w:cs="Times New Roman"/>
          <w:sz w:val="16"/>
          <w:szCs w:val="16"/>
          <w:lang w:val="en-US"/>
        </w:rPr>
        <w:t xml:space="preserve"> </w:t>
      </w:r>
      <w:r w:rsidR="001426CC" w:rsidRPr="00EC2CB8">
        <w:rPr>
          <w:rFonts w:ascii="Arial Narrow" w:hAnsi="Arial Narrow" w:cs="Times New Roman"/>
          <w:sz w:val="16"/>
          <w:szCs w:val="16"/>
        </w:rPr>
        <w:t>Ниската степен на хумификация се дължи и на изключително неблагоприятните климатични условия. Морфоложките изследвания показват слаба трансформация на почвеното вещество и незавършен етап на разлагане на компонентите.</w:t>
      </w:r>
      <w:r w:rsidR="00F84E3A" w:rsidRPr="00EC2CB8">
        <w:rPr>
          <w:rFonts w:ascii="Arial Narrow" w:hAnsi="Arial Narrow" w:cs="Times New Roman"/>
          <w:sz w:val="16"/>
          <w:szCs w:val="16"/>
        </w:rPr>
        <w:t xml:space="preserve"> В почвите са установени кварц, плагиоклаз, К фелдшпат, каолинит и магнетит.</w:t>
      </w:r>
      <w:r w:rsidR="00D03E12" w:rsidRPr="00EC2CB8">
        <w:rPr>
          <w:rFonts w:ascii="Arial Narrow" w:hAnsi="Arial Narrow" w:cs="Times New Roman"/>
          <w:sz w:val="16"/>
          <w:szCs w:val="16"/>
        </w:rPr>
        <w:t xml:space="preserve"> </w:t>
      </w:r>
      <w:r w:rsidR="00027C66" w:rsidRPr="00EC2CB8">
        <w:rPr>
          <w:rFonts w:ascii="Arial Narrow" w:hAnsi="Arial Narrow" w:cs="Times New Roman"/>
          <w:sz w:val="16"/>
          <w:szCs w:val="16"/>
        </w:rPr>
        <w:t xml:space="preserve">Съществува </w:t>
      </w:r>
      <w:r w:rsidR="00D03E12" w:rsidRPr="00EC2CB8">
        <w:rPr>
          <w:rFonts w:ascii="Arial Narrow" w:hAnsi="Arial Narrow" w:cs="Times New Roman"/>
          <w:sz w:val="16"/>
          <w:szCs w:val="16"/>
        </w:rPr>
        <w:t>тясна връзка между минералния състав на почвите и скалите</w:t>
      </w:r>
      <w:r w:rsidR="008C7134" w:rsidRPr="00EC2CB8">
        <w:rPr>
          <w:rFonts w:ascii="Arial Narrow" w:hAnsi="Arial Narrow" w:cs="Times New Roman"/>
          <w:sz w:val="16"/>
          <w:szCs w:val="16"/>
        </w:rPr>
        <w:t>, които формират скалната основа на терена.</w:t>
      </w:r>
      <w:r w:rsidR="00937B56" w:rsidRPr="00EC2CB8">
        <w:rPr>
          <w:rFonts w:ascii="Arial Narrow" w:hAnsi="Arial Narrow" w:cs="Times New Roman"/>
          <w:sz w:val="16"/>
          <w:szCs w:val="16"/>
        </w:rPr>
        <w:t xml:space="preserve"> </w:t>
      </w:r>
      <w:bookmarkStart w:id="0" w:name="_GoBack"/>
      <w:bookmarkEnd w:id="0"/>
      <w:r w:rsidR="00937B56" w:rsidRPr="00EC2CB8">
        <w:rPr>
          <w:rFonts w:ascii="Arial Narrow" w:hAnsi="Arial Narrow" w:cs="Times New Roman"/>
          <w:sz w:val="16"/>
          <w:szCs w:val="16"/>
        </w:rPr>
        <w:t xml:space="preserve">Неорганичното вещество на почвите е формирано главно </w:t>
      </w:r>
      <w:r w:rsidR="00614709">
        <w:rPr>
          <w:rFonts w:ascii="Arial Narrow" w:hAnsi="Arial Narrow" w:cs="Times New Roman"/>
          <w:sz w:val="16"/>
          <w:szCs w:val="16"/>
        </w:rPr>
        <w:t>в резултат на</w:t>
      </w:r>
      <w:r w:rsidR="00937B56" w:rsidRPr="00EC2CB8">
        <w:rPr>
          <w:rFonts w:ascii="Arial Narrow" w:hAnsi="Arial Narrow" w:cs="Times New Roman"/>
          <w:sz w:val="16"/>
          <w:szCs w:val="16"/>
        </w:rPr>
        <w:t xml:space="preserve"> физичното изветряне на седимен</w:t>
      </w:r>
      <w:r w:rsidR="00FA5CE2" w:rsidRPr="00EC2CB8">
        <w:rPr>
          <w:rFonts w:ascii="Arial Narrow" w:hAnsi="Arial Narrow" w:cs="Times New Roman"/>
          <w:sz w:val="16"/>
          <w:szCs w:val="16"/>
        </w:rPr>
        <w:t xml:space="preserve">тната покривка. Съдържанието на повечето елементи е около или по-ниско от средно статистическата стойност за съдържанието на същия елемент в седиментни скали. Изключение правят </w:t>
      </w:r>
      <w:r w:rsidR="00FC4766" w:rsidRPr="00EC2CB8">
        <w:rPr>
          <w:rFonts w:ascii="Arial Narrow" w:hAnsi="Arial Narrow" w:cs="Times New Roman"/>
          <w:sz w:val="16"/>
          <w:szCs w:val="16"/>
          <w:lang w:val="en-US"/>
        </w:rPr>
        <w:t xml:space="preserve">Sc, V, Co, Cu, Zn, Ga, Sr, Cd </w:t>
      </w:r>
      <w:r w:rsidR="00FA5CE2" w:rsidRPr="00EC2CB8">
        <w:rPr>
          <w:rFonts w:ascii="Arial Narrow" w:hAnsi="Arial Narrow" w:cs="Times New Roman"/>
          <w:sz w:val="16"/>
          <w:szCs w:val="16"/>
        </w:rPr>
        <w:t xml:space="preserve">и отчасти </w:t>
      </w:r>
      <w:r w:rsidR="00FC4766" w:rsidRPr="00EC2CB8">
        <w:rPr>
          <w:rFonts w:ascii="Arial Narrow" w:hAnsi="Arial Narrow" w:cs="Times New Roman"/>
          <w:sz w:val="16"/>
          <w:szCs w:val="16"/>
          <w:lang w:val="en-US"/>
        </w:rPr>
        <w:t>As</w:t>
      </w:r>
      <w:r w:rsidR="00FA5CE2" w:rsidRPr="00EC2CB8">
        <w:rPr>
          <w:rFonts w:ascii="Arial Narrow" w:hAnsi="Arial Narrow" w:cs="Times New Roman"/>
          <w:sz w:val="16"/>
          <w:szCs w:val="16"/>
        </w:rPr>
        <w:t xml:space="preserve"> и </w:t>
      </w:r>
      <w:r w:rsidR="00FC4766" w:rsidRPr="00EC2CB8">
        <w:rPr>
          <w:rFonts w:ascii="Arial Narrow" w:hAnsi="Arial Narrow" w:cs="Times New Roman"/>
          <w:sz w:val="16"/>
          <w:szCs w:val="16"/>
          <w:lang w:val="en-US"/>
        </w:rPr>
        <w:t>Pb</w:t>
      </w:r>
      <w:r w:rsidR="00FA5CE2" w:rsidRPr="00EC2CB8">
        <w:rPr>
          <w:rFonts w:ascii="Arial Narrow" w:hAnsi="Arial Narrow" w:cs="Times New Roman"/>
          <w:sz w:val="16"/>
          <w:szCs w:val="16"/>
        </w:rPr>
        <w:t>, които имат стойности два, три и повече пъти по-високи</w:t>
      </w:r>
      <w:r w:rsidR="00F4212C" w:rsidRPr="00EC2CB8">
        <w:rPr>
          <w:rFonts w:ascii="Arial Narrow" w:hAnsi="Arial Narrow" w:cs="Times New Roman"/>
          <w:sz w:val="16"/>
          <w:szCs w:val="16"/>
        </w:rPr>
        <w:t xml:space="preserve"> в изследваните почви </w:t>
      </w:r>
      <w:r w:rsidR="00FA5CE2" w:rsidRPr="00EC2CB8">
        <w:rPr>
          <w:rFonts w:ascii="Arial Narrow" w:hAnsi="Arial Narrow" w:cs="Times New Roman"/>
          <w:sz w:val="16"/>
          <w:szCs w:val="16"/>
        </w:rPr>
        <w:t>от средното</w:t>
      </w:r>
      <w:r w:rsidR="00F4212C" w:rsidRPr="00EC2CB8">
        <w:rPr>
          <w:rFonts w:ascii="Arial Narrow" w:hAnsi="Arial Narrow" w:cs="Times New Roman"/>
          <w:sz w:val="16"/>
          <w:szCs w:val="16"/>
        </w:rPr>
        <w:t xml:space="preserve"> им </w:t>
      </w:r>
      <w:r w:rsidR="00FA5CE2" w:rsidRPr="00EC2CB8">
        <w:rPr>
          <w:rFonts w:ascii="Arial Narrow" w:hAnsi="Arial Narrow" w:cs="Times New Roman"/>
          <w:sz w:val="16"/>
          <w:szCs w:val="16"/>
        </w:rPr>
        <w:t xml:space="preserve">съдържание </w:t>
      </w:r>
      <w:r w:rsidR="00F4212C" w:rsidRPr="00EC2CB8">
        <w:rPr>
          <w:rFonts w:ascii="Arial Narrow" w:hAnsi="Arial Narrow" w:cs="Times New Roman"/>
          <w:sz w:val="16"/>
          <w:szCs w:val="16"/>
        </w:rPr>
        <w:t xml:space="preserve">в </w:t>
      </w:r>
      <w:r w:rsidR="00FA5CE2" w:rsidRPr="00EC2CB8">
        <w:rPr>
          <w:rFonts w:ascii="Arial Narrow" w:hAnsi="Arial Narrow" w:cs="Times New Roman"/>
          <w:sz w:val="16"/>
          <w:szCs w:val="16"/>
        </w:rPr>
        <w:t>седиментни</w:t>
      </w:r>
      <w:r w:rsidR="00F4212C" w:rsidRPr="00EC2CB8">
        <w:rPr>
          <w:rFonts w:ascii="Arial Narrow" w:hAnsi="Arial Narrow" w:cs="Times New Roman"/>
          <w:sz w:val="16"/>
          <w:szCs w:val="16"/>
        </w:rPr>
        <w:t>те</w:t>
      </w:r>
      <w:r w:rsidR="00FA5CE2" w:rsidRPr="00EC2CB8">
        <w:rPr>
          <w:rFonts w:ascii="Arial Narrow" w:hAnsi="Arial Narrow" w:cs="Times New Roman"/>
          <w:sz w:val="16"/>
          <w:szCs w:val="16"/>
        </w:rPr>
        <w:t xml:space="preserve"> скали</w:t>
      </w:r>
      <w:r w:rsidR="00FC4766" w:rsidRPr="00EC2CB8">
        <w:rPr>
          <w:rFonts w:ascii="Arial Narrow" w:hAnsi="Arial Narrow" w:cs="Times New Roman"/>
          <w:sz w:val="16"/>
          <w:szCs w:val="16"/>
          <w:lang w:val="en-US"/>
        </w:rPr>
        <w:t xml:space="preserve">. </w:t>
      </w:r>
      <w:r w:rsidR="00FA5CE2" w:rsidRPr="00EC2CB8">
        <w:rPr>
          <w:rFonts w:ascii="Arial Narrow" w:hAnsi="Arial Narrow" w:cs="Times New Roman"/>
          <w:sz w:val="16"/>
          <w:szCs w:val="16"/>
        </w:rPr>
        <w:t xml:space="preserve">Съдържанието на тежки метали и други токсични елементи, въпреки повишеното съдържание на някои </w:t>
      </w:r>
      <w:r w:rsidR="00F4212C" w:rsidRPr="00EC2CB8">
        <w:rPr>
          <w:rFonts w:ascii="Arial Narrow" w:hAnsi="Arial Narrow" w:cs="Times New Roman"/>
          <w:sz w:val="16"/>
          <w:szCs w:val="16"/>
        </w:rPr>
        <w:t>от тях (</w:t>
      </w:r>
      <w:r w:rsidR="00FC4766" w:rsidRPr="00EC2CB8">
        <w:rPr>
          <w:rFonts w:ascii="Arial Narrow" w:hAnsi="Arial Narrow" w:cs="Times New Roman"/>
          <w:sz w:val="16"/>
          <w:szCs w:val="16"/>
          <w:lang w:val="en-US"/>
        </w:rPr>
        <w:t>Cd, Zn, Pb, Sr</w:t>
      </w:r>
      <w:r w:rsidR="00FA5CE2" w:rsidRPr="00EC2CB8">
        <w:rPr>
          <w:rFonts w:ascii="Arial Narrow" w:hAnsi="Arial Narrow" w:cs="Times New Roman"/>
          <w:sz w:val="16"/>
          <w:szCs w:val="16"/>
        </w:rPr>
        <w:t xml:space="preserve"> и </w:t>
      </w:r>
      <w:r w:rsidR="00FC4766" w:rsidRPr="00EC2CB8">
        <w:rPr>
          <w:rFonts w:ascii="Arial Narrow" w:hAnsi="Arial Narrow" w:cs="Times New Roman"/>
          <w:sz w:val="16"/>
          <w:szCs w:val="16"/>
          <w:lang w:val="en-US"/>
        </w:rPr>
        <w:t>As</w:t>
      </w:r>
      <w:r w:rsidR="00F4212C" w:rsidRPr="00EC2CB8">
        <w:rPr>
          <w:rFonts w:ascii="Arial Narrow" w:hAnsi="Arial Narrow" w:cs="Times New Roman"/>
          <w:sz w:val="16"/>
          <w:szCs w:val="16"/>
        </w:rPr>
        <w:t>) в почвите,</w:t>
      </w:r>
      <w:r w:rsidR="00FA5CE2" w:rsidRPr="00EC2CB8">
        <w:rPr>
          <w:rFonts w:ascii="Arial Narrow" w:hAnsi="Arial Narrow" w:cs="Times New Roman"/>
          <w:sz w:val="16"/>
          <w:szCs w:val="16"/>
        </w:rPr>
        <w:t xml:space="preserve"> </w:t>
      </w:r>
      <w:r w:rsidR="00F4212C" w:rsidRPr="00EC2CB8">
        <w:rPr>
          <w:rFonts w:ascii="Arial Narrow" w:hAnsi="Arial Narrow" w:cs="Times New Roman"/>
          <w:sz w:val="16"/>
          <w:szCs w:val="16"/>
        </w:rPr>
        <w:t>не дава основание да се смята, че съществува локално или глобално антропогенно замърсяване.</w:t>
      </w:r>
    </w:p>
    <w:p w:rsidR="00EC2CB8" w:rsidRDefault="00EC2CB8" w:rsidP="00EC2CB8">
      <w:pPr>
        <w:spacing w:after="0" w:line="240" w:lineRule="auto"/>
        <w:jc w:val="both"/>
        <w:rPr>
          <w:rFonts w:ascii="Arial Narrow" w:hAnsi="Arial Narrow" w:cs="Times New Roman"/>
          <w:b/>
          <w:sz w:val="16"/>
          <w:szCs w:val="16"/>
          <w:lang w:val="en-US"/>
        </w:rPr>
      </w:pPr>
    </w:p>
    <w:p w:rsidR="006F358E" w:rsidRPr="00EC2CB8" w:rsidRDefault="006F358E" w:rsidP="00EC2CB8">
      <w:pPr>
        <w:spacing w:after="0" w:line="240" w:lineRule="auto"/>
        <w:jc w:val="both"/>
        <w:rPr>
          <w:rFonts w:ascii="Arial Narrow" w:hAnsi="Arial Narrow" w:cs="Times New Roman"/>
          <w:i/>
          <w:iCs/>
          <w:sz w:val="20"/>
          <w:szCs w:val="20"/>
          <w:lang w:val="en-US"/>
        </w:rPr>
      </w:pPr>
      <w:r w:rsidRPr="00EC2CB8">
        <w:rPr>
          <w:rFonts w:ascii="Arial Narrow" w:hAnsi="Arial Narrow" w:cs="Times New Roman"/>
          <w:b/>
          <w:sz w:val="16"/>
          <w:szCs w:val="16"/>
        </w:rPr>
        <w:t>Ключови думи:</w:t>
      </w:r>
      <w:r w:rsidRPr="00EC2CB8">
        <w:rPr>
          <w:rFonts w:ascii="Arial Narrow" w:hAnsi="Arial Narrow" w:cs="Times New Roman"/>
          <w:sz w:val="16"/>
          <w:szCs w:val="16"/>
        </w:rPr>
        <w:t xml:space="preserve"> </w:t>
      </w:r>
      <w:r w:rsidR="00221966" w:rsidRPr="00EC2CB8">
        <w:rPr>
          <w:rFonts w:ascii="Arial Narrow" w:hAnsi="Arial Narrow" w:cs="Times New Roman"/>
          <w:sz w:val="16"/>
          <w:szCs w:val="16"/>
        </w:rPr>
        <w:t>Антарктически почви, геохимия, минералогия, хуминови киселини, фулв</w:t>
      </w:r>
      <w:r w:rsidR="00C064E8" w:rsidRPr="00EC2CB8">
        <w:rPr>
          <w:rFonts w:ascii="Arial Narrow" w:hAnsi="Arial Narrow" w:cs="Times New Roman"/>
          <w:sz w:val="16"/>
          <w:szCs w:val="16"/>
        </w:rPr>
        <w:t>окиселини</w:t>
      </w:r>
      <w:r w:rsidR="00221966" w:rsidRPr="00EC2CB8">
        <w:rPr>
          <w:rFonts w:ascii="Arial Narrow" w:hAnsi="Arial Narrow" w:cs="Times New Roman"/>
          <w:sz w:val="20"/>
          <w:szCs w:val="20"/>
        </w:rPr>
        <w:t xml:space="preserve"> </w:t>
      </w:r>
    </w:p>
    <w:p w:rsidR="006F358E" w:rsidRPr="00EC2CB8" w:rsidRDefault="006F358E" w:rsidP="00EC2CB8">
      <w:pPr>
        <w:spacing w:after="0" w:line="240" w:lineRule="auto"/>
        <w:rPr>
          <w:rFonts w:ascii="Arial Narrow" w:hAnsi="Arial Narrow" w:cs="Times New Roman"/>
          <w:b/>
          <w:sz w:val="28"/>
          <w:szCs w:val="28"/>
          <w:lang w:val="en-US"/>
        </w:rPr>
      </w:pPr>
    </w:p>
    <w:p w:rsidR="00EC2CB8" w:rsidRPr="00EC2CB8" w:rsidRDefault="00EC2CB8" w:rsidP="00EC2CB8">
      <w:pPr>
        <w:spacing w:after="0" w:line="240" w:lineRule="auto"/>
        <w:jc w:val="both"/>
        <w:rPr>
          <w:rFonts w:ascii="Arial Narrow" w:hAnsi="Arial Narrow" w:cs="Times New Roman"/>
          <w:b/>
          <w:sz w:val="28"/>
          <w:szCs w:val="28"/>
          <w:lang w:val="en-US"/>
        </w:rPr>
        <w:sectPr w:rsidR="00EC2CB8" w:rsidRPr="00EC2CB8" w:rsidSect="00C23029">
          <w:footerReference w:type="default" r:id="rId8"/>
          <w:type w:val="continuous"/>
          <w:pgSz w:w="11906" w:h="16838" w:code="9"/>
          <w:pgMar w:top="1021" w:right="1134" w:bottom="1247" w:left="1134" w:header="709" w:footer="794" w:gutter="0"/>
          <w:pgNumType w:start="107"/>
          <w:cols w:space="708"/>
          <w:docGrid w:linePitch="360"/>
        </w:sectPr>
      </w:pPr>
    </w:p>
    <w:p w:rsidR="004854B7" w:rsidRDefault="004854B7" w:rsidP="00EC2CB8">
      <w:pPr>
        <w:spacing w:after="0" w:line="240" w:lineRule="auto"/>
        <w:jc w:val="both"/>
        <w:rPr>
          <w:rFonts w:ascii="Arial Narrow" w:hAnsi="Arial Narrow" w:cs="Times New Roman"/>
          <w:b/>
          <w:szCs w:val="24"/>
          <w:lang w:val="en-US"/>
        </w:rPr>
      </w:pPr>
      <w:r w:rsidRPr="00EC2CB8">
        <w:rPr>
          <w:rFonts w:ascii="Arial Narrow" w:hAnsi="Arial Narrow" w:cs="Times New Roman"/>
          <w:b/>
          <w:szCs w:val="24"/>
          <w:lang w:val="en-US"/>
        </w:rPr>
        <w:lastRenderedPageBreak/>
        <w:t>Introduction</w:t>
      </w:r>
    </w:p>
    <w:p w:rsidR="00EC2CB8" w:rsidRPr="0066349B" w:rsidRDefault="00EC2CB8" w:rsidP="00EC2CB8">
      <w:pPr>
        <w:spacing w:after="0" w:line="240" w:lineRule="auto"/>
        <w:jc w:val="both"/>
        <w:rPr>
          <w:rFonts w:ascii="Arial Narrow" w:hAnsi="Arial Narrow" w:cs="Times New Roman"/>
          <w:b/>
          <w:sz w:val="16"/>
          <w:szCs w:val="16"/>
          <w:lang w:val="en-US"/>
        </w:rPr>
      </w:pPr>
    </w:p>
    <w:p w:rsidR="00E949E5" w:rsidRDefault="00EC2CB8"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E949E5" w:rsidRPr="00EC2CB8">
        <w:rPr>
          <w:rFonts w:ascii="Arial Narrow" w:hAnsi="Arial Narrow" w:cs="Times New Roman"/>
          <w:sz w:val="20"/>
          <w:szCs w:val="20"/>
          <w:lang w:val="en-US"/>
        </w:rPr>
        <w:t>The Bulgarian Antarctic Base “St. Kliment Ohridski” is situated at the eastern coast of the South Bay of the Livingston Island, the second largest among the South Shetland Archipelago.</w:t>
      </w:r>
      <w:r w:rsidR="00E949E5" w:rsidRPr="00EC2CB8">
        <w:rPr>
          <w:rFonts w:ascii="Arial Narrow" w:hAnsi="Arial Narrow" w:cs="Times New Roman"/>
          <w:sz w:val="20"/>
          <w:szCs w:val="20"/>
        </w:rPr>
        <w:t xml:space="preserve"> </w:t>
      </w:r>
      <w:r w:rsidR="00E949E5" w:rsidRPr="00EC2CB8">
        <w:rPr>
          <w:rFonts w:ascii="Arial Narrow" w:hAnsi="Arial Narrow" w:cs="Times New Roman"/>
          <w:sz w:val="20"/>
          <w:szCs w:val="20"/>
          <w:lang w:val="en-US"/>
        </w:rPr>
        <w:t>Bulgarian Antarctic scientific research in this region started in 1993 with different programmes: geological, life sciences, glaciology etc.</w:t>
      </w:r>
    </w:p>
    <w:p w:rsidR="00EC2CB8" w:rsidRPr="00EC2CB8" w:rsidRDefault="00EC2CB8" w:rsidP="00EC2CB8">
      <w:pPr>
        <w:spacing w:after="0" w:line="240" w:lineRule="auto"/>
        <w:jc w:val="both"/>
        <w:rPr>
          <w:rFonts w:ascii="Arial Narrow" w:hAnsi="Arial Narrow" w:cs="Times New Roman"/>
          <w:sz w:val="20"/>
          <w:szCs w:val="20"/>
          <w:lang w:val="en-US"/>
        </w:rPr>
      </w:pPr>
    </w:p>
    <w:p w:rsidR="00157BDC" w:rsidRPr="00EC2CB8" w:rsidRDefault="00EC2CB8"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157BDC" w:rsidRPr="00EC2CB8">
        <w:rPr>
          <w:rFonts w:ascii="Arial Narrow" w:hAnsi="Arial Narrow" w:cs="Times New Roman"/>
          <w:sz w:val="20"/>
          <w:szCs w:val="20"/>
          <w:lang w:val="en-US"/>
        </w:rPr>
        <w:t xml:space="preserve">During the last years the scientists pay a great attention to human impacts on the Antarctic environment. Since the soils </w:t>
      </w:r>
      <w:r w:rsidR="00157BDC" w:rsidRPr="00EC2CB8">
        <w:rPr>
          <w:rFonts w:ascii="Arial Narrow" w:hAnsi="Arial Narrow" w:cs="Times New Roman"/>
          <w:sz w:val="20"/>
          <w:szCs w:val="20"/>
          <w:lang w:val="en-US"/>
        </w:rPr>
        <w:lastRenderedPageBreak/>
        <w:t xml:space="preserve">are a major recipient of human disturbances, there have been a number of studies focusing on various aspects of soil disturbances (Ugolini and Bockheim, 2008). Claridge et al. (1995) and Sheppard et al. (1994) are the first, who reported data about metal contamination in soils at Marble Point and around Vanda Station, 40 years after human occupation. Later, other authors also conducted a numerous investigations and estimate the level of concentrations of metals and other toxic elements including As, Cd, Se, Sr and rare earth elements (REE) in the soils sampled from Scott Base and King George </w:t>
      </w:r>
      <w:r w:rsidR="00157BDC" w:rsidRPr="00EC2CB8">
        <w:rPr>
          <w:rFonts w:ascii="Arial Narrow" w:hAnsi="Arial Narrow" w:cs="Times New Roman"/>
          <w:sz w:val="20"/>
          <w:szCs w:val="20"/>
          <w:lang w:val="en-US"/>
        </w:rPr>
        <w:lastRenderedPageBreak/>
        <w:t xml:space="preserve">Island situated in different Antarctic areas (Sheppard et al., 2000; Lee et al., 2004). </w:t>
      </w:r>
    </w:p>
    <w:p w:rsidR="009237F2" w:rsidRPr="0066349B" w:rsidRDefault="009237F2" w:rsidP="00EC2CB8">
      <w:pPr>
        <w:spacing w:after="0" w:line="240" w:lineRule="auto"/>
        <w:jc w:val="both"/>
        <w:rPr>
          <w:rFonts w:ascii="Arial Narrow" w:hAnsi="Arial Narrow" w:cs="Times New Roman"/>
          <w:sz w:val="16"/>
          <w:szCs w:val="16"/>
          <w:lang w:val="en-US"/>
        </w:rPr>
      </w:pPr>
    </w:p>
    <w:p w:rsidR="00E032A1" w:rsidRPr="00EC2CB8" w:rsidRDefault="009237F2" w:rsidP="00EC2CB8">
      <w:pPr>
        <w:spacing w:after="0" w:line="240" w:lineRule="auto"/>
        <w:jc w:val="both"/>
        <w:rPr>
          <w:rFonts w:ascii="Arial Narrow" w:hAnsi="Arial Narrow" w:cs="Times New Roman"/>
          <w:sz w:val="20"/>
          <w:szCs w:val="20"/>
        </w:rPr>
      </w:pPr>
      <w:r>
        <w:rPr>
          <w:rFonts w:ascii="Arial Narrow" w:hAnsi="Arial Narrow" w:cs="Times New Roman"/>
          <w:sz w:val="20"/>
          <w:szCs w:val="20"/>
          <w:lang w:val="en-US"/>
        </w:rPr>
        <w:t xml:space="preserve">   </w:t>
      </w:r>
      <w:r w:rsidR="00157BDC" w:rsidRPr="00EC2CB8">
        <w:rPr>
          <w:rFonts w:ascii="Arial Narrow" w:hAnsi="Arial Narrow" w:cs="Times New Roman"/>
          <w:sz w:val="20"/>
          <w:szCs w:val="20"/>
          <w:lang w:val="en-US"/>
        </w:rPr>
        <w:t>Assessment of the anthropogenic contaminations of soils from King George Island using geochemical markers has been published by Prus et al. (2015). Geochemical characterization of Antarctic soils and lacustrine sediments from Terra Nova Bay and the possible influence of human activity and/or global contamination have been discussed by Malandrino et al. (2009).</w:t>
      </w:r>
      <w:r>
        <w:rPr>
          <w:rFonts w:ascii="Arial Narrow" w:hAnsi="Arial Narrow" w:cs="Times New Roman"/>
          <w:sz w:val="20"/>
          <w:szCs w:val="20"/>
          <w:lang w:val="en-US"/>
        </w:rPr>
        <w:t xml:space="preserve"> </w:t>
      </w:r>
      <w:r w:rsidR="00157BDC" w:rsidRPr="00EC2CB8">
        <w:rPr>
          <w:rFonts w:ascii="Arial Narrow" w:hAnsi="Arial Narrow" w:cs="Times New Roman"/>
          <w:sz w:val="20"/>
          <w:szCs w:val="20"/>
          <w:lang w:val="en-US"/>
        </w:rPr>
        <w:t>Claridge et al. (1999) conduct an experiment using lithium chloride as a tracer to answer the question of a possibility of contaminant movement in Antarctic soils. Physical aspects of soil disturbances and means of undertaking assessments were investigated by Campbell et al. (1998). The damage effects of fuel spills on soils and the capacity for remediation by soil organism have been studied by Aislabie et al. (2001) and Balks et al. (2002).</w:t>
      </w:r>
    </w:p>
    <w:p w:rsidR="009237F2" w:rsidRPr="0066349B" w:rsidRDefault="009237F2" w:rsidP="00EC2CB8">
      <w:pPr>
        <w:spacing w:after="0" w:line="240" w:lineRule="auto"/>
        <w:jc w:val="both"/>
        <w:rPr>
          <w:rFonts w:ascii="Arial Narrow" w:hAnsi="Arial Narrow" w:cs="Times New Roman"/>
          <w:sz w:val="16"/>
          <w:szCs w:val="16"/>
          <w:lang w:val="en-US"/>
        </w:rPr>
      </w:pPr>
    </w:p>
    <w:p w:rsidR="007121BC" w:rsidRDefault="009237F2"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17070B" w:rsidRPr="00EC2CB8">
        <w:rPr>
          <w:rFonts w:ascii="Arial Narrow" w:hAnsi="Arial Narrow" w:cs="Times New Roman"/>
          <w:sz w:val="20"/>
          <w:szCs w:val="20"/>
          <w:lang w:val="en-US"/>
        </w:rPr>
        <w:t xml:space="preserve">There are two </w:t>
      </w:r>
      <w:r w:rsidR="000F1B9C" w:rsidRPr="00EC2CB8">
        <w:rPr>
          <w:rFonts w:ascii="Arial Narrow" w:hAnsi="Arial Narrow" w:cs="Times New Roman"/>
          <w:sz w:val="20"/>
          <w:szCs w:val="20"/>
          <w:lang w:val="en-US"/>
        </w:rPr>
        <w:t xml:space="preserve">more detailed </w:t>
      </w:r>
      <w:r w:rsidR="0017070B" w:rsidRPr="00EC2CB8">
        <w:rPr>
          <w:rFonts w:ascii="Arial Narrow" w:hAnsi="Arial Narrow" w:cs="Times New Roman"/>
          <w:sz w:val="20"/>
          <w:szCs w:val="20"/>
          <w:lang w:val="en-US"/>
        </w:rPr>
        <w:t xml:space="preserve">investigations </w:t>
      </w:r>
      <w:r w:rsidR="00E032A1" w:rsidRPr="00EC2CB8">
        <w:rPr>
          <w:rFonts w:ascii="Arial Narrow" w:hAnsi="Arial Narrow" w:cs="Times New Roman"/>
          <w:sz w:val="20"/>
          <w:szCs w:val="20"/>
          <w:lang w:val="en-US"/>
        </w:rPr>
        <w:t xml:space="preserve">described </w:t>
      </w:r>
      <w:r w:rsidR="00302D90" w:rsidRPr="00EC2CB8">
        <w:rPr>
          <w:rFonts w:ascii="Arial Narrow" w:hAnsi="Arial Narrow" w:cs="Times New Roman"/>
          <w:sz w:val="20"/>
          <w:szCs w:val="20"/>
          <w:lang w:val="en-US"/>
        </w:rPr>
        <w:t xml:space="preserve">the </w:t>
      </w:r>
      <w:r w:rsidR="00E032A1" w:rsidRPr="00EC2CB8">
        <w:rPr>
          <w:rFonts w:ascii="Arial Narrow" w:hAnsi="Arial Narrow" w:cs="Times New Roman"/>
          <w:sz w:val="20"/>
          <w:szCs w:val="20"/>
          <w:lang w:val="en-US"/>
        </w:rPr>
        <w:t xml:space="preserve">composition, properties and some ecological aspects concerning soils sampling around BAB at Livingstone Island </w:t>
      </w:r>
      <w:r w:rsidR="0017070B" w:rsidRPr="00EC2CB8">
        <w:rPr>
          <w:rFonts w:ascii="Arial Narrow" w:hAnsi="Arial Narrow" w:cs="Times New Roman"/>
          <w:sz w:val="20"/>
          <w:szCs w:val="20"/>
          <w:lang w:val="en-US"/>
        </w:rPr>
        <w:t>and published by Sokolovska et al. (1996, 2015)</w:t>
      </w:r>
      <w:r w:rsidR="00E032A1" w:rsidRPr="00EC2CB8">
        <w:rPr>
          <w:rFonts w:ascii="Arial Narrow" w:hAnsi="Arial Narrow" w:cs="Times New Roman"/>
          <w:sz w:val="20"/>
          <w:szCs w:val="20"/>
          <w:lang w:val="en-US"/>
        </w:rPr>
        <w:t>.</w:t>
      </w:r>
      <w:r w:rsidR="00424306" w:rsidRPr="00EC2CB8">
        <w:rPr>
          <w:rFonts w:ascii="Arial Narrow" w:hAnsi="Arial Narrow" w:cs="Times New Roman"/>
          <w:sz w:val="20"/>
          <w:szCs w:val="20"/>
          <w:lang w:val="en-US"/>
        </w:rPr>
        <w:t xml:space="preserve"> </w:t>
      </w:r>
      <w:r w:rsidR="007121BC" w:rsidRPr="00EC2CB8">
        <w:rPr>
          <w:rFonts w:ascii="Arial Narrow" w:hAnsi="Arial Narrow" w:cs="Times New Roman"/>
          <w:sz w:val="20"/>
          <w:szCs w:val="20"/>
          <w:lang w:val="en-US"/>
        </w:rPr>
        <w:t>In order to better understanding of geochemical and environmental processes which take place in Antarctic soils and other ecosystems two soil samples (respectively North and South of the BAB) were collected from Hurd Peninsula of Livingston Island during the Bulgarian Expedition carried out in 2014-2015.</w:t>
      </w:r>
      <w:r w:rsidR="007121BC" w:rsidRPr="00EC2CB8">
        <w:rPr>
          <w:rFonts w:ascii="Arial Narrow" w:hAnsi="Arial Narrow" w:cs="Times New Roman"/>
          <w:sz w:val="20"/>
          <w:szCs w:val="20"/>
        </w:rPr>
        <w:t xml:space="preserve"> </w:t>
      </w:r>
      <w:r w:rsidR="007121BC" w:rsidRPr="00EC2CB8">
        <w:rPr>
          <w:rFonts w:ascii="Arial Narrow" w:hAnsi="Arial Narrow" w:cs="Times New Roman"/>
          <w:sz w:val="20"/>
          <w:szCs w:val="20"/>
          <w:lang w:val="en-US"/>
        </w:rPr>
        <w:t>It is the first step of a large scale project for investigation and monitoring of</w:t>
      </w:r>
      <w:r w:rsidR="007121BC" w:rsidRPr="00EC2CB8">
        <w:rPr>
          <w:rFonts w:ascii="Arial Narrow" w:hAnsi="Arial Narrow" w:cs="Times New Roman"/>
          <w:sz w:val="20"/>
          <w:szCs w:val="20"/>
        </w:rPr>
        <w:t xml:space="preserve"> </w:t>
      </w:r>
      <w:r w:rsidR="007121BC" w:rsidRPr="00EC2CB8">
        <w:rPr>
          <w:rFonts w:ascii="Arial Narrow" w:hAnsi="Arial Narrow" w:cs="Times New Roman"/>
          <w:sz w:val="20"/>
          <w:szCs w:val="20"/>
          <w:lang w:val="en-US"/>
        </w:rPr>
        <w:t>the geochemical composition of Antarctic soils and related sediments around BAB on the Livingston Island and evaluation of its eventual anthropogenic contaminations with heavy metal and other toxic trace elements, which should be condu</w:t>
      </w:r>
      <w:r>
        <w:rPr>
          <w:rFonts w:ascii="Arial Narrow" w:hAnsi="Arial Narrow" w:cs="Times New Roman"/>
          <w:sz w:val="20"/>
          <w:szCs w:val="20"/>
          <w:lang w:val="en-US"/>
        </w:rPr>
        <w:t>cted during the next few years.</w:t>
      </w:r>
    </w:p>
    <w:p w:rsidR="009237F2" w:rsidRPr="0066349B" w:rsidRDefault="009237F2" w:rsidP="00EC2CB8">
      <w:pPr>
        <w:spacing w:after="0" w:line="240" w:lineRule="auto"/>
        <w:jc w:val="both"/>
        <w:rPr>
          <w:rFonts w:ascii="Arial Narrow" w:hAnsi="Arial Narrow" w:cs="Times New Roman"/>
          <w:sz w:val="16"/>
          <w:szCs w:val="16"/>
          <w:lang w:val="en-US"/>
        </w:rPr>
      </w:pPr>
    </w:p>
    <w:p w:rsidR="007315A3" w:rsidRPr="00614709" w:rsidRDefault="009237F2" w:rsidP="00EC2CB8">
      <w:pPr>
        <w:spacing w:after="0" w:line="240" w:lineRule="auto"/>
        <w:jc w:val="both"/>
        <w:rPr>
          <w:rFonts w:ascii="Arial Narrow" w:hAnsi="Arial Narrow"/>
          <w:sz w:val="20"/>
          <w:szCs w:val="20"/>
          <w:lang w:val="en-US"/>
        </w:rPr>
      </w:pPr>
      <w:r>
        <w:rPr>
          <w:rFonts w:ascii="Arial Narrow" w:hAnsi="Arial Narrow" w:cs="Times New Roman"/>
          <w:sz w:val="20"/>
          <w:szCs w:val="20"/>
          <w:lang w:val="en-US"/>
        </w:rPr>
        <w:t xml:space="preserve">   </w:t>
      </w:r>
      <w:r w:rsidR="007121BC" w:rsidRPr="00EC2CB8">
        <w:rPr>
          <w:rFonts w:ascii="Arial Narrow" w:hAnsi="Arial Narrow" w:cs="Times New Roman"/>
          <w:sz w:val="20"/>
          <w:szCs w:val="20"/>
          <w:lang w:val="en-US"/>
        </w:rPr>
        <w:t xml:space="preserve">The goal of the present investigation is to specify some main characteristics of soil samples, </w:t>
      </w:r>
      <w:r w:rsidR="007315A3" w:rsidRPr="00EC2CB8">
        <w:rPr>
          <w:rFonts w:ascii="Arial Narrow" w:hAnsi="Arial Narrow" w:cs="Times New Roman"/>
          <w:sz w:val="20"/>
          <w:szCs w:val="20"/>
          <w:lang w:val="en-US"/>
        </w:rPr>
        <w:t xml:space="preserve">to define the organic matter (total organic carbon, humic and fulvic acids, humic acid fractions et al.) </w:t>
      </w:r>
      <w:r w:rsidR="007121BC" w:rsidRPr="00EC2CB8">
        <w:rPr>
          <w:rFonts w:ascii="Arial Narrow" w:hAnsi="Arial Narrow" w:cs="Times New Roman"/>
          <w:sz w:val="20"/>
          <w:szCs w:val="20"/>
          <w:lang w:val="en-US"/>
        </w:rPr>
        <w:t xml:space="preserve">to describe their mineral composition, to determine the major, minor and trace elements </w:t>
      </w:r>
      <w:r w:rsidR="007121BC" w:rsidRPr="00614709">
        <w:rPr>
          <w:rFonts w:ascii="Arial Narrow" w:hAnsi="Arial Narrow" w:cs="Times New Roman"/>
          <w:sz w:val="20"/>
          <w:szCs w:val="20"/>
          <w:lang w:val="en-US"/>
        </w:rPr>
        <w:t>concentrations and to make some speculations regarding the influence of human activities and/or global contamination on the studied soils.</w:t>
      </w:r>
    </w:p>
    <w:p w:rsidR="007315A3" w:rsidRPr="0066349B" w:rsidRDefault="007315A3" w:rsidP="00EC2CB8">
      <w:pPr>
        <w:spacing w:after="0" w:line="240" w:lineRule="auto"/>
        <w:jc w:val="both"/>
        <w:rPr>
          <w:rFonts w:ascii="Arial Narrow" w:hAnsi="Arial Narrow" w:cs="Times New Roman"/>
          <w:sz w:val="12"/>
          <w:szCs w:val="12"/>
          <w:lang w:val="en-US"/>
        </w:rPr>
      </w:pPr>
    </w:p>
    <w:p w:rsidR="00323A02" w:rsidRPr="0066349B" w:rsidRDefault="00323A02" w:rsidP="00EC2CB8">
      <w:pPr>
        <w:spacing w:after="0" w:line="240" w:lineRule="auto"/>
        <w:jc w:val="both"/>
        <w:rPr>
          <w:rFonts w:ascii="Arial Narrow" w:hAnsi="Arial Narrow" w:cs="Times New Roman"/>
          <w:sz w:val="12"/>
          <w:szCs w:val="12"/>
          <w:lang w:val="en-US"/>
        </w:rPr>
      </w:pPr>
    </w:p>
    <w:p w:rsidR="00A861CA" w:rsidRDefault="004854B7" w:rsidP="00EC2CB8">
      <w:pPr>
        <w:spacing w:after="0" w:line="240" w:lineRule="auto"/>
        <w:jc w:val="both"/>
        <w:rPr>
          <w:rFonts w:ascii="Arial Narrow" w:hAnsi="Arial Narrow" w:cs="Times New Roman"/>
          <w:b/>
          <w:szCs w:val="24"/>
          <w:lang w:val="en-US"/>
        </w:rPr>
      </w:pPr>
      <w:r w:rsidRPr="00323A02">
        <w:rPr>
          <w:rFonts w:ascii="Arial Narrow" w:hAnsi="Arial Narrow" w:cs="Times New Roman"/>
          <w:b/>
          <w:szCs w:val="24"/>
          <w:lang w:val="en-US"/>
        </w:rPr>
        <w:t>Geological setting</w:t>
      </w:r>
      <w:r w:rsidR="00004C7A" w:rsidRPr="00323A02">
        <w:rPr>
          <w:rFonts w:ascii="Arial Narrow" w:hAnsi="Arial Narrow" w:cs="Times New Roman"/>
          <w:b/>
          <w:szCs w:val="24"/>
          <w:lang w:val="en-US"/>
        </w:rPr>
        <w:t xml:space="preserve"> </w:t>
      </w:r>
    </w:p>
    <w:p w:rsidR="00323A02" w:rsidRPr="0066349B" w:rsidRDefault="00323A02" w:rsidP="00EC2CB8">
      <w:pPr>
        <w:spacing w:after="0" w:line="240" w:lineRule="auto"/>
        <w:jc w:val="both"/>
        <w:rPr>
          <w:rFonts w:ascii="Arial Narrow" w:hAnsi="Arial Narrow" w:cs="Times New Roman"/>
          <w:b/>
          <w:sz w:val="16"/>
          <w:szCs w:val="16"/>
        </w:rPr>
      </w:pPr>
    </w:p>
    <w:p w:rsidR="004A3951" w:rsidRPr="00EC2CB8" w:rsidRDefault="00323A02"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E321A6" w:rsidRPr="00EC2CB8">
        <w:rPr>
          <w:rFonts w:ascii="Arial Narrow" w:hAnsi="Arial Narrow" w:cs="Times New Roman"/>
          <w:sz w:val="20"/>
          <w:szCs w:val="20"/>
          <w:lang w:val="en-US"/>
        </w:rPr>
        <w:t>Livingston Island is the second largest of the South Shetland Islands with territory of about 800 km</w:t>
      </w:r>
      <w:r w:rsidR="00E321A6" w:rsidRPr="00EC2CB8">
        <w:rPr>
          <w:rFonts w:ascii="Arial Narrow" w:hAnsi="Arial Narrow" w:cs="Times New Roman"/>
          <w:sz w:val="20"/>
          <w:szCs w:val="20"/>
          <w:vertAlign w:val="superscript"/>
          <w:lang w:val="en-US"/>
        </w:rPr>
        <w:t>2</w:t>
      </w:r>
      <w:r w:rsidR="00E321A6" w:rsidRPr="00EC2CB8">
        <w:rPr>
          <w:rFonts w:ascii="Arial Narrow" w:hAnsi="Arial Narrow" w:cs="Times New Roman"/>
          <w:sz w:val="20"/>
          <w:szCs w:val="20"/>
          <w:lang w:val="en-US"/>
        </w:rPr>
        <w:t>.</w:t>
      </w:r>
      <w:r w:rsidR="005D49C4" w:rsidRPr="00EC2CB8">
        <w:rPr>
          <w:rFonts w:ascii="Arial Narrow" w:hAnsi="Arial Narrow" w:cs="Times New Roman"/>
          <w:sz w:val="20"/>
          <w:szCs w:val="20"/>
          <w:lang w:val="en-US"/>
        </w:rPr>
        <w:t xml:space="preserve"> The Bulgarian Antarctic Base is situated at the Hurd Peninsula</w:t>
      </w:r>
      <w:r w:rsidR="004A3951" w:rsidRPr="00EC2CB8">
        <w:rPr>
          <w:rFonts w:ascii="Arial Narrow" w:hAnsi="Arial Narrow" w:cs="Times New Roman"/>
          <w:sz w:val="20"/>
          <w:szCs w:val="20"/>
        </w:rPr>
        <w:t xml:space="preserve">. </w:t>
      </w:r>
      <w:r w:rsidR="004A3951" w:rsidRPr="00EC2CB8">
        <w:rPr>
          <w:rFonts w:ascii="Arial Narrow" w:hAnsi="Arial Narrow" w:cs="Times New Roman"/>
          <w:sz w:val="20"/>
          <w:szCs w:val="20"/>
          <w:lang w:val="en-US"/>
        </w:rPr>
        <w:t>Hurd Peninsula is located in the central part of Livingston Island and is covered by a thick snow-ice cap called Hurd Glacier. Free of ice territory in the vicinity of the Bulgarian Antarctic Base (BAB) differs from 3 to 5 km</w:t>
      </w:r>
      <w:r w:rsidR="004A3951" w:rsidRPr="00EC2CB8">
        <w:rPr>
          <w:rFonts w:ascii="Arial Narrow" w:hAnsi="Arial Narrow" w:cs="Times New Roman"/>
          <w:sz w:val="20"/>
          <w:szCs w:val="20"/>
          <w:vertAlign w:val="superscript"/>
          <w:lang w:val="en-US"/>
        </w:rPr>
        <w:t>2</w:t>
      </w:r>
      <w:r w:rsidR="004A3951" w:rsidRPr="00EC2CB8">
        <w:rPr>
          <w:rFonts w:ascii="Arial Narrow" w:hAnsi="Arial Narrow" w:cs="Times New Roman"/>
          <w:sz w:val="20"/>
          <w:szCs w:val="20"/>
          <w:lang w:val="en-US"/>
        </w:rPr>
        <w:t xml:space="preserve">. </w:t>
      </w:r>
    </w:p>
    <w:p w:rsidR="009237F2" w:rsidRPr="0066349B" w:rsidRDefault="009237F2" w:rsidP="00EC2CB8">
      <w:pPr>
        <w:spacing w:after="0" w:line="240" w:lineRule="auto"/>
        <w:jc w:val="both"/>
        <w:rPr>
          <w:rFonts w:ascii="Arial Narrow" w:hAnsi="Arial Narrow" w:cs="Times New Roman"/>
          <w:sz w:val="16"/>
          <w:szCs w:val="16"/>
          <w:lang w:val="en-US"/>
        </w:rPr>
      </w:pPr>
    </w:p>
    <w:p w:rsidR="004A3951" w:rsidRDefault="009237F2"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4A3951" w:rsidRPr="00EC2CB8">
        <w:rPr>
          <w:rFonts w:ascii="Arial Narrow" w:hAnsi="Arial Narrow" w:cs="Times New Roman"/>
          <w:sz w:val="20"/>
          <w:szCs w:val="20"/>
          <w:lang w:val="en-US"/>
        </w:rPr>
        <w:t xml:space="preserve">The sedimentary sequences exposed on the peninsula are presented of the rocks of Miers Bluff Formation. The </w:t>
      </w:r>
      <w:r w:rsidR="009230A3" w:rsidRPr="00EC2CB8">
        <w:rPr>
          <w:rFonts w:ascii="Arial Narrow" w:hAnsi="Arial Narrow" w:cs="Times New Roman"/>
          <w:sz w:val="20"/>
          <w:szCs w:val="20"/>
          <w:lang w:val="en-US"/>
        </w:rPr>
        <w:t xml:space="preserve">volcanic </w:t>
      </w:r>
      <w:r w:rsidR="004A3951" w:rsidRPr="00EC2CB8">
        <w:rPr>
          <w:rFonts w:ascii="Arial Narrow" w:hAnsi="Arial Narrow" w:cs="Times New Roman"/>
          <w:sz w:val="20"/>
          <w:szCs w:val="20"/>
          <w:lang w:val="en-US"/>
        </w:rPr>
        <w:t>rocks are intruded by different in composition and age dykes. From a structural point of view, the sedimentary section represents an overturned limb of a large scale monocline (Bonev et al., 2015).</w:t>
      </w:r>
    </w:p>
    <w:p w:rsidR="0066349B" w:rsidRPr="0066349B" w:rsidRDefault="0066349B" w:rsidP="00EC2CB8">
      <w:pPr>
        <w:spacing w:after="0" w:line="240" w:lineRule="auto"/>
        <w:jc w:val="both"/>
        <w:rPr>
          <w:rFonts w:ascii="Arial Narrow" w:hAnsi="Arial Narrow" w:cs="Times New Roman"/>
          <w:sz w:val="16"/>
          <w:szCs w:val="16"/>
          <w:lang w:val="en-US"/>
        </w:rPr>
      </w:pPr>
    </w:p>
    <w:p w:rsidR="001B73AD" w:rsidRPr="00EC2CB8" w:rsidRDefault="009237F2"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B37D55" w:rsidRPr="00EC2CB8">
        <w:rPr>
          <w:rFonts w:ascii="Arial Narrow" w:hAnsi="Arial Narrow" w:cs="Times New Roman"/>
          <w:sz w:val="20"/>
          <w:szCs w:val="20"/>
          <w:lang w:val="en-US"/>
        </w:rPr>
        <w:t xml:space="preserve">The geological map of the </w:t>
      </w:r>
      <w:r w:rsidR="00B672D6" w:rsidRPr="00EC2CB8">
        <w:rPr>
          <w:rFonts w:ascii="Arial Narrow" w:hAnsi="Arial Narrow" w:cs="Times New Roman"/>
          <w:sz w:val="20"/>
          <w:szCs w:val="20"/>
          <w:lang w:val="en-US"/>
        </w:rPr>
        <w:t>Hurd Peninsula</w:t>
      </w:r>
      <w:r w:rsidR="00CA5090" w:rsidRPr="00EC2CB8">
        <w:rPr>
          <w:rFonts w:ascii="Arial Narrow" w:hAnsi="Arial Narrow" w:cs="Times New Roman"/>
          <w:sz w:val="20"/>
          <w:szCs w:val="20"/>
          <w:lang w:val="en-US"/>
        </w:rPr>
        <w:t xml:space="preserve"> and sedimentary sequence section are </w:t>
      </w:r>
      <w:r w:rsidR="00B672D6" w:rsidRPr="00EC2CB8">
        <w:rPr>
          <w:rFonts w:ascii="Arial Narrow" w:hAnsi="Arial Narrow" w:cs="Times New Roman"/>
          <w:sz w:val="20"/>
          <w:szCs w:val="20"/>
          <w:lang w:val="en-US"/>
        </w:rPr>
        <w:t xml:space="preserve">given in Figure 1. </w:t>
      </w:r>
      <w:r w:rsidR="001B02D8" w:rsidRPr="00EC2CB8">
        <w:rPr>
          <w:rFonts w:ascii="Arial Narrow" w:hAnsi="Arial Narrow" w:cs="Times New Roman"/>
          <w:sz w:val="20"/>
          <w:szCs w:val="20"/>
          <w:lang w:val="en-US"/>
        </w:rPr>
        <w:t>Two types of rocks</w:t>
      </w:r>
      <w:r w:rsidR="00D958EA" w:rsidRPr="00EC2CB8">
        <w:rPr>
          <w:rFonts w:ascii="Arial Narrow" w:hAnsi="Arial Narrow" w:cs="Times New Roman"/>
          <w:sz w:val="20"/>
          <w:szCs w:val="20"/>
          <w:lang w:val="en-US"/>
        </w:rPr>
        <w:t xml:space="preserve"> – sedimentary and volcanic are expose at that area. The</w:t>
      </w:r>
      <w:r w:rsidR="00A87B68" w:rsidRPr="00EC2CB8">
        <w:rPr>
          <w:rFonts w:ascii="Arial Narrow" w:hAnsi="Arial Narrow" w:cs="Times New Roman"/>
          <w:sz w:val="20"/>
          <w:szCs w:val="20"/>
          <w:lang w:val="en-US"/>
        </w:rPr>
        <w:t xml:space="preserve">y </w:t>
      </w:r>
      <w:r w:rsidR="00D958EA" w:rsidRPr="00EC2CB8">
        <w:rPr>
          <w:rFonts w:ascii="Arial Narrow" w:hAnsi="Arial Narrow" w:cs="Times New Roman"/>
          <w:sz w:val="20"/>
          <w:szCs w:val="20"/>
          <w:lang w:val="en-US"/>
        </w:rPr>
        <w:t xml:space="preserve">refer </w:t>
      </w:r>
      <w:r w:rsidR="00D958EA" w:rsidRPr="00EC2CB8">
        <w:rPr>
          <w:rFonts w:ascii="Arial Narrow" w:hAnsi="Arial Narrow" w:cs="Times New Roman"/>
          <w:sz w:val="20"/>
          <w:szCs w:val="20"/>
          <w:lang w:val="en-US"/>
        </w:rPr>
        <w:lastRenderedPageBreak/>
        <w:t>to two major lithostratigraphic units, namely the Miers Bluff Formation</w:t>
      </w:r>
      <w:r w:rsidR="00A87B68" w:rsidRPr="00EC2CB8">
        <w:rPr>
          <w:rFonts w:ascii="Arial Narrow" w:hAnsi="Arial Narrow" w:cs="Times New Roman"/>
          <w:sz w:val="20"/>
          <w:szCs w:val="20"/>
          <w:lang w:val="en-US"/>
        </w:rPr>
        <w:t>, which includes sedimentary rocks and Mount Bowles Formation, which includes volcanic rocks.</w:t>
      </w:r>
      <w:r w:rsidR="003C247C" w:rsidRPr="00EC2CB8">
        <w:rPr>
          <w:rFonts w:ascii="Arial Narrow" w:hAnsi="Arial Narrow" w:cs="Times New Roman"/>
          <w:sz w:val="20"/>
          <w:szCs w:val="20"/>
          <w:lang w:val="en-US"/>
        </w:rPr>
        <w:t xml:space="preserve"> The Miers Bluff Formation is widely exposed on the west, central and northern parts of the Hurd Penisula</w:t>
      </w:r>
      <w:r w:rsidR="00611B62" w:rsidRPr="00EC2CB8">
        <w:rPr>
          <w:rFonts w:ascii="Arial Narrow" w:hAnsi="Arial Narrow" w:cs="Times New Roman"/>
          <w:sz w:val="20"/>
          <w:szCs w:val="20"/>
          <w:lang w:val="en-US"/>
        </w:rPr>
        <w:t xml:space="preserve"> where </w:t>
      </w:r>
      <w:r w:rsidR="003C247C" w:rsidRPr="00EC2CB8">
        <w:rPr>
          <w:rFonts w:ascii="Arial Narrow" w:hAnsi="Arial Narrow" w:cs="Times New Roman"/>
          <w:sz w:val="20"/>
          <w:szCs w:val="20"/>
          <w:lang w:val="en-US"/>
        </w:rPr>
        <w:t>t</w:t>
      </w:r>
      <w:r w:rsidR="00A87B68" w:rsidRPr="00EC2CB8">
        <w:rPr>
          <w:rFonts w:ascii="Arial Narrow" w:hAnsi="Arial Narrow" w:cs="Times New Roman"/>
          <w:sz w:val="20"/>
          <w:szCs w:val="20"/>
          <w:lang w:val="en-US"/>
        </w:rPr>
        <w:t>he Bulgarian Antarctic Base (BAB)</w:t>
      </w:r>
      <w:r w:rsidR="005D3F90" w:rsidRPr="00EC2CB8">
        <w:rPr>
          <w:rFonts w:ascii="Arial Narrow" w:hAnsi="Arial Narrow" w:cs="Times New Roman"/>
          <w:sz w:val="20"/>
          <w:szCs w:val="20"/>
          <w:lang w:val="en-US"/>
        </w:rPr>
        <w:t xml:space="preserve"> and sampled area are </w:t>
      </w:r>
      <w:r w:rsidR="00A87B68" w:rsidRPr="00EC2CB8">
        <w:rPr>
          <w:rFonts w:ascii="Arial Narrow" w:hAnsi="Arial Narrow" w:cs="Times New Roman"/>
          <w:sz w:val="20"/>
          <w:szCs w:val="20"/>
          <w:lang w:val="en-US"/>
        </w:rPr>
        <w:t>situated</w:t>
      </w:r>
      <w:r w:rsidR="00611B62" w:rsidRPr="00EC2CB8">
        <w:rPr>
          <w:rFonts w:ascii="Arial Narrow" w:hAnsi="Arial Narrow" w:cs="Times New Roman"/>
          <w:sz w:val="20"/>
          <w:szCs w:val="20"/>
          <w:lang w:val="en-US"/>
        </w:rPr>
        <w:t xml:space="preserve">. The formation </w:t>
      </w:r>
      <w:r w:rsidR="008F566D" w:rsidRPr="00EC2CB8">
        <w:rPr>
          <w:rFonts w:ascii="Arial Narrow" w:hAnsi="Arial Narrow" w:cs="Times New Roman"/>
          <w:sz w:val="20"/>
          <w:szCs w:val="20"/>
          <w:lang w:val="en-US"/>
        </w:rPr>
        <w:t xml:space="preserve">is characterized by siliciclastic (turbidite) sedimentary sequences (Smellie et al., 1995). The sediments of Miers Bluff Formation are slightly altered, underwent a low grade of metamorphic changes and commonly </w:t>
      </w:r>
      <w:r w:rsidR="00EC016F" w:rsidRPr="00EC2CB8">
        <w:rPr>
          <w:rFonts w:ascii="Arial Narrow" w:hAnsi="Arial Narrow" w:cs="Times New Roman"/>
          <w:sz w:val="20"/>
          <w:szCs w:val="20"/>
          <w:lang w:val="en-US"/>
        </w:rPr>
        <w:t>crossed by dykes, which form additional contact alterations (Pimpirev et al., 2015)</w:t>
      </w:r>
      <w:r w:rsidR="008F566D" w:rsidRPr="00EC2CB8">
        <w:rPr>
          <w:rFonts w:ascii="Arial Narrow" w:hAnsi="Arial Narrow" w:cs="Times New Roman"/>
          <w:sz w:val="20"/>
          <w:szCs w:val="20"/>
          <w:lang w:val="en-US"/>
        </w:rPr>
        <w:t>.</w:t>
      </w:r>
      <w:r w:rsidR="00FB7AEF" w:rsidRPr="00EC2CB8">
        <w:rPr>
          <w:rFonts w:ascii="Arial Narrow" w:hAnsi="Arial Narrow" w:cs="Times New Roman"/>
          <w:sz w:val="20"/>
          <w:szCs w:val="20"/>
          <w:lang w:val="en-US"/>
        </w:rPr>
        <w:t xml:space="preserve"> Lithologically the Miers Bluff Formation </w:t>
      </w:r>
      <w:r w:rsidR="00E5442B" w:rsidRPr="00EC2CB8">
        <w:rPr>
          <w:rFonts w:ascii="Arial Narrow" w:hAnsi="Arial Narrow" w:cs="Times New Roman"/>
          <w:sz w:val="20"/>
          <w:szCs w:val="20"/>
          <w:lang w:val="en-US"/>
        </w:rPr>
        <w:t>includes various siliciclastic sedimentary rocks:</w:t>
      </w:r>
      <w:r w:rsidR="00027BAE" w:rsidRPr="00EC2CB8">
        <w:rPr>
          <w:rFonts w:ascii="Arial Narrow" w:hAnsi="Arial Narrow" w:cs="Times New Roman"/>
          <w:sz w:val="20"/>
          <w:szCs w:val="20"/>
          <w:lang w:val="en-US"/>
        </w:rPr>
        <w:t xml:space="preserve"> sendstones are dominant</w:t>
      </w:r>
      <w:r w:rsidR="00F5630D" w:rsidRPr="00EC2CB8">
        <w:rPr>
          <w:rFonts w:ascii="Arial Narrow" w:hAnsi="Arial Narrow" w:cs="Times New Roman"/>
          <w:sz w:val="20"/>
          <w:szCs w:val="20"/>
          <w:lang w:val="en-US"/>
        </w:rPr>
        <w:t xml:space="preserve"> (in the lower part)</w:t>
      </w:r>
      <w:r w:rsidR="00027BAE" w:rsidRPr="00EC2CB8">
        <w:rPr>
          <w:rFonts w:ascii="Arial Narrow" w:hAnsi="Arial Narrow" w:cs="Times New Roman"/>
          <w:sz w:val="20"/>
          <w:szCs w:val="20"/>
          <w:lang w:val="en-US"/>
        </w:rPr>
        <w:t xml:space="preserve">, </w:t>
      </w:r>
      <w:r w:rsidR="00A57AE3" w:rsidRPr="00EC2CB8">
        <w:rPr>
          <w:rFonts w:ascii="Arial Narrow" w:hAnsi="Arial Narrow" w:cs="Times New Roman"/>
          <w:sz w:val="20"/>
          <w:szCs w:val="20"/>
          <w:lang w:val="en-US"/>
        </w:rPr>
        <w:t>turbidites, presented by alternation of sandstones, siltstones and mudstones</w:t>
      </w:r>
      <w:r w:rsidR="00F5630D" w:rsidRPr="00EC2CB8">
        <w:rPr>
          <w:rFonts w:ascii="Arial Narrow" w:hAnsi="Arial Narrow" w:cs="Times New Roman"/>
          <w:sz w:val="20"/>
          <w:szCs w:val="20"/>
          <w:lang w:val="en-US"/>
        </w:rPr>
        <w:t xml:space="preserve"> (in the middle part)</w:t>
      </w:r>
      <w:r w:rsidR="00A57AE3" w:rsidRPr="00EC2CB8">
        <w:rPr>
          <w:rFonts w:ascii="Arial Narrow" w:hAnsi="Arial Narrow" w:cs="Times New Roman"/>
          <w:sz w:val="20"/>
          <w:szCs w:val="20"/>
          <w:lang w:val="en-US"/>
        </w:rPr>
        <w:t>, and</w:t>
      </w:r>
      <w:r w:rsidR="00F5630D" w:rsidRPr="00EC2CB8">
        <w:rPr>
          <w:rFonts w:ascii="Arial Narrow" w:hAnsi="Arial Narrow" w:cs="Times New Roman"/>
          <w:sz w:val="20"/>
          <w:szCs w:val="20"/>
          <w:lang w:val="en-US"/>
        </w:rPr>
        <w:t xml:space="preserve"> </w:t>
      </w:r>
      <w:r w:rsidR="00A57AE3" w:rsidRPr="00EC2CB8">
        <w:rPr>
          <w:rFonts w:ascii="Arial Narrow" w:hAnsi="Arial Narrow" w:cs="Times New Roman"/>
          <w:sz w:val="20"/>
          <w:szCs w:val="20"/>
          <w:lang w:val="en-US"/>
        </w:rPr>
        <w:t>conglomerates, breccias and breccias-conglomerates</w:t>
      </w:r>
      <w:r w:rsidR="00F5630D" w:rsidRPr="00EC2CB8">
        <w:rPr>
          <w:rFonts w:ascii="Arial Narrow" w:hAnsi="Arial Narrow" w:cs="Times New Roman"/>
          <w:sz w:val="20"/>
          <w:szCs w:val="20"/>
          <w:lang w:val="en-US"/>
        </w:rPr>
        <w:t xml:space="preserve"> (in the upper part)</w:t>
      </w:r>
      <w:r w:rsidR="00CA5090" w:rsidRPr="00EC2CB8">
        <w:rPr>
          <w:rFonts w:ascii="Arial Narrow" w:hAnsi="Arial Narrow" w:cs="Times New Roman"/>
          <w:sz w:val="20"/>
          <w:szCs w:val="20"/>
          <w:lang w:val="en-US"/>
        </w:rPr>
        <w:t xml:space="preserve"> (Fig. 1)</w:t>
      </w:r>
      <w:r w:rsidR="00A57AE3" w:rsidRPr="00EC2CB8">
        <w:rPr>
          <w:rFonts w:ascii="Arial Narrow" w:hAnsi="Arial Narrow" w:cs="Times New Roman"/>
          <w:sz w:val="20"/>
          <w:szCs w:val="20"/>
          <w:lang w:val="en-US"/>
        </w:rPr>
        <w:t>. The sediments of the formation are strongly compacted, randomly tectonized and slightly altered (</w:t>
      </w:r>
      <w:r w:rsidR="00E5442B" w:rsidRPr="00EC2CB8">
        <w:rPr>
          <w:rFonts w:ascii="Arial Narrow" w:hAnsi="Arial Narrow" w:cs="Times New Roman"/>
          <w:sz w:val="20"/>
          <w:szCs w:val="20"/>
          <w:lang w:val="en-US"/>
        </w:rPr>
        <w:t>Pimpirev et al., 2015)</w:t>
      </w:r>
      <w:r w:rsidR="00C95663" w:rsidRPr="00EC2CB8">
        <w:rPr>
          <w:rFonts w:ascii="Arial Narrow" w:hAnsi="Arial Narrow" w:cs="Times New Roman"/>
          <w:sz w:val="20"/>
          <w:szCs w:val="20"/>
          <w:lang w:val="en-US"/>
        </w:rPr>
        <w:t xml:space="preserve">. </w:t>
      </w:r>
      <w:r w:rsidR="00A57AE3" w:rsidRPr="00EC2CB8">
        <w:rPr>
          <w:rFonts w:ascii="Arial Narrow" w:hAnsi="Arial Narrow" w:cs="Times New Roman"/>
          <w:sz w:val="20"/>
          <w:szCs w:val="20"/>
          <w:lang w:val="en-US"/>
        </w:rPr>
        <w:t>The</w:t>
      </w:r>
      <w:r w:rsidR="00C95663" w:rsidRPr="00EC2CB8">
        <w:rPr>
          <w:rFonts w:ascii="Arial Narrow" w:hAnsi="Arial Narrow" w:cs="Times New Roman"/>
          <w:sz w:val="20"/>
          <w:szCs w:val="20"/>
          <w:lang w:val="en-US"/>
        </w:rPr>
        <w:t xml:space="preserve"> thickness</w:t>
      </w:r>
      <w:r w:rsidR="00C5778F" w:rsidRPr="00EC2CB8">
        <w:rPr>
          <w:rFonts w:ascii="Arial Narrow" w:hAnsi="Arial Narrow" w:cs="Times New Roman"/>
          <w:sz w:val="20"/>
          <w:szCs w:val="20"/>
          <w:lang w:val="en-US"/>
        </w:rPr>
        <w:t xml:space="preserve"> of the formation</w:t>
      </w:r>
      <w:r w:rsidR="00C95663" w:rsidRPr="00EC2CB8">
        <w:rPr>
          <w:rFonts w:ascii="Arial Narrow" w:hAnsi="Arial Narrow" w:cs="Times New Roman"/>
          <w:sz w:val="20"/>
          <w:szCs w:val="20"/>
          <w:lang w:val="en-US"/>
        </w:rPr>
        <w:t xml:space="preserve"> exceeds 2600 m. </w:t>
      </w:r>
      <w:r w:rsidR="00C15DED" w:rsidRPr="00EC2CB8">
        <w:rPr>
          <w:rFonts w:ascii="Arial Narrow" w:hAnsi="Arial Narrow" w:cs="Times New Roman"/>
          <w:sz w:val="20"/>
          <w:szCs w:val="20"/>
          <w:lang w:val="en-US"/>
        </w:rPr>
        <w:t xml:space="preserve">The Miers Bluff Formation consists of five </w:t>
      </w:r>
      <w:r w:rsidR="009D7DEC" w:rsidRPr="00EC2CB8">
        <w:rPr>
          <w:rFonts w:ascii="Arial Narrow" w:hAnsi="Arial Narrow" w:cs="Times New Roman"/>
          <w:sz w:val="20"/>
          <w:szCs w:val="20"/>
          <w:lang w:val="en-US"/>
        </w:rPr>
        <w:t xml:space="preserve">units </w:t>
      </w:r>
      <w:r w:rsidR="00C15DED" w:rsidRPr="00EC2CB8">
        <w:rPr>
          <w:rFonts w:ascii="Arial Narrow" w:hAnsi="Arial Narrow" w:cs="Times New Roman"/>
          <w:sz w:val="20"/>
          <w:szCs w:val="20"/>
          <w:lang w:val="en-US"/>
        </w:rPr>
        <w:t>(South Bay Member, Johnsons Dock Member, Sally Rocks Members, Napier Peak Member and Moores Peak Member)</w:t>
      </w:r>
      <w:r w:rsidR="0010555B" w:rsidRPr="00EC2CB8">
        <w:rPr>
          <w:rFonts w:ascii="Arial Narrow" w:hAnsi="Arial Narrow" w:cs="Times New Roman"/>
          <w:sz w:val="20"/>
          <w:szCs w:val="20"/>
          <w:lang w:val="en-US"/>
        </w:rPr>
        <w:t xml:space="preserve"> and the sediments from the first one, South Bay Member is reveals in the sampled area.</w:t>
      </w:r>
      <w:r w:rsidR="009D7DEC" w:rsidRPr="00EC2CB8">
        <w:rPr>
          <w:rFonts w:ascii="Arial Narrow" w:hAnsi="Arial Narrow" w:cs="Times New Roman"/>
          <w:sz w:val="20"/>
          <w:szCs w:val="20"/>
          <w:lang w:val="en-US"/>
        </w:rPr>
        <w:t xml:space="preserve"> </w:t>
      </w:r>
      <w:r w:rsidR="0010555B" w:rsidRPr="00EC2CB8">
        <w:rPr>
          <w:rFonts w:ascii="Arial Narrow" w:hAnsi="Arial Narrow" w:cs="Times New Roman"/>
          <w:sz w:val="20"/>
          <w:szCs w:val="20"/>
          <w:lang w:val="en-US"/>
        </w:rPr>
        <w:t xml:space="preserve"> </w:t>
      </w:r>
    </w:p>
    <w:p w:rsidR="009237F2" w:rsidRPr="0066349B" w:rsidRDefault="009237F2" w:rsidP="00EC2CB8">
      <w:pPr>
        <w:spacing w:after="0" w:line="240" w:lineRule="auto"/>
        <w:jc w:val="both"/>
        <w:rPr>
          <w:rFonts w:ascii="Arial Narrow" w:hAnsi="Arial Narrow" w:cs="Times New Roman"/>
          <w:sz w:val="16"/>
          <w:szCs w:val="16"/>
          <w:lang w:val="en-US"/>
        </w:rPr>
      </w:pPr>
    </w:p>
    <w:p w:rsidR="00B37D55" w:rsidRPr="00614709" w:rsidRDefault="009237F2"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1B73AD" w:rsidRPr="00EC2CB8">
        <w:rPr>
          <w:rFonts w:ascii="Arial Narrow" w:hAnsi="Arial Narrow" w:cs="Times New Roman"/>
          <w:sz w:val="20"/>
          <w:szCs w:val="20"/>
          <w:lang w:val="en-US"/>
        </w:rPr>
        <w:t>The sedimentary sequence of the South Bay Member is given on Figure 1.</w:t>
      </w:r>
      <w:r w:rsidR="009664EA" w:rsidRPr="00EC2CB8">
        <w:rPr>
          <w:rFonts w:ascii="Arial Narrow" w:hAnsi="Arial Narrow" w:cs="Times New Roman"/>
          <w:sz w:val="20"/>
          <w:szCs w:val="20"/>
          <w:lang w:val="en-US"/>
        </w:rPr>
        <w:t xml:space="preserve"> According to Pimpirev et al. (2015) it consists of medium and coarse-grained </w:t>
      </w:r>
      <w:r w:rsidR="00902D49" w:rsidRPr="00EC2CB8">
        <w:rPr>
          <w:rFonts w:ascii="Arial Narrow" w:hAnsi="Arial Narrow" w:cs="Times New Roman"/>
          <w:sz w:val="20"/>
          <w:szCs w:val="20"/>
          <w:lang w:val="en-US"/>
        </w:rPr>
        <w:t>massive sandstones alternating with thick mudstones and fine-grained sandstones packets. Breccia-conglomerates layers are rarely presented. Plant debris and traces of erosional textures are also observed.</w:t>
      </w:r>
      <w:r w:rsidR="004B40F3" w:rsidRPr="00EC2CB8">
        <w:rPr>
          <w:rFonts w:ascii="Arial Narrow" w:hAnsi="Arial Narrow" w:cs="Times New Roman"/>
          <w:sz w:val="20"/>
          <w:szCs w:val="20"/>
          <w:lang w:val="en-US"/>
        </w:rPr>
        <w:t xml:space="preserve"> The sediments of this member have been deposited in a deltaic setting (Pimpirev et al., 2012)</w:t>
      </w:r>
      <w:r w:rsidR="00EB3C81" w:rsidRPr="00EC2CB8">
        <w:rPr>
          <w:rFonts w:ascii="Arial Narrow" w:hAnsi="Arial Narrow" w:cs="Times New Roman"/>
          <w:sz w:val="20"/>
          <w:szCs w:val="20"/>
          <w:lang w:val="en-US"/>
        </w:rPr>
        <w:t xml:space="preserve">. </w:t>
      </w:r>
      <w:r w:rsidR="00DD0858" w:rsidRPr="00EC2CB8">
        <w:rPr>
          <w:rFonts w:ascii="Arial Narrow" w:hAnsi="Arial Narrow" w:cs="Times New Roman"/>
          <w:sz w:val="20"/>
          <w:szCs w:val="20"/>
          <w:lang w:val="en-US"/>
        </w:rPr>
        <w:t xml:space="preserve">Based on biostratigraphic data and especially the recorded </w:t>
      </w:r>
      <w:r w:rsidR="00DD0858" w:rsidRPr="00614709">
        <w:rPr>
          <w:rFonts w:ascii="Arial Narrow" w:hAnsi="Arial Narrow" w:cs="Times New Roman"/>
          <w:sz w:val="20"/>
          <w:szCs w:val="20"/>
          <w:lang w:val="en-US"/>
        </w:rPr>
        <w:t>nannofossil associations in the sediments Stoykova et al. (2002)</w:t>
      </w:r>
      <w:r w:rsidR="005019C9" w:rsidRPr="00614709">
        <w:rPr>
          <w:rFonts w:ascii="Arial Narrow" w:hAnsi="Arial Narrow" w:cs="Times New Roman"/>
          <w:sz w:val="20"/>
          <w:szCs w:val="20"/>
          <w:lang w:val="en-US"/>
        </w:rPr>
        <w:t xml:space="preserve"> and Pimpirev et al. (2006)</w:t>
      </w:r>
      <w:r w:rsidR="00DD0858" w:rsidRPr="00614709">
        <w:rPr>
          <w:rFonts w:ascii="Arial Narrow" w:hAnsi="Arial Narrow" w:cs="Times New Roman"/>
          <w:sz w:val="20"/>
          <w:szCs w:val="20"/>
          <w:lang w:val="en-US"/>
        </w:rPr>
        <w:t xml:space="preserve"> determine the geological age of </w:t>
      </w:r>
      <w:r w:rsidR="00BF1064" w:rsidRPr="00614709">
        <w:rPr>
          <w:rFonts w:ascii="Arial Narrow" w:hAnsi="Arial Narrow" w:cs="Times New Roman"/>
          <w:sz w:val="20"/>
          <w:szCs w:val="20"/>
          <w:lang w:val="en-US"/>
        </w:rPr>
        <w:t xml:space="preserve">the Miers Bluff Formation </w:t>
      </w:r>
      <w:r w:rsidR="00DD0858" w:rsidRPr="00614709">
        <w:rPr>
          <w:rFonts w:ascii="Arial Narrow" w:hAnsi="Arial Narrow" w:cs="Times New Roman"/>
          <w:sz w:val="20"/>
          <w:szCs w:val="20"/>
          <w:lang w:val="en-US"/>
        </w:rPr>
        <w:t xml:space="preserve">as Late Cretaceous, Campanian-Maastrichtian. </w:t>
      </w:r>
      <w:r w:rsidR="00EC016F" w:rsidRPr="00614709">
        <w:rPr>
          <w:rFonts w:ascii="Arial Narrow" w:hAnsi="Arial Narrow" w:cs="Times New Roman"/>
          <w:sz w:val="20"/>
          <w:szCs w:val="20"/>
          <w:lang w:val="en-US"/>
        </w:rPr>
        <w:t xml:space="preserve"> </w:t>
      </w:r>
      <w:r w:rsidR="008F566D" w:rsidRPr="00614709">
        <w:rPr>
          <w:rFonts w:ascii="Arial Narrow" w:hAnsi="Arial Narrow" w:cs="Times New Roman"/>
          <w:sz w:val="20"/>
          <w:szCs w:val="20"/>
          <w:lang w:val="en-US"/>
        </w:rPr>
        <w:t xml:space="preserve">  </w:t>
      </w:r>
    </w:p>
    <w:p w:rsidR="00E8353F" w:rsidRPr="0066349B" w:rsidRDefault="00E8353F" w:rsidP="00EC2CB8">
      <w:pPr>
        <w:spacing w:after="0" w:line="240" w:lineRule="auto"/>
        <w:jc w:val="both"/>
        <w:rPr>
          <w:rFonts w:ascii="Arial Narrow" w:hAnsi="Arial Narrow" w:cs="Times New Roman"/>
          <w:sz w:val="16"/>
          <w:szCs w:val="16"/>
          <w:lang w:val="en-US"/>
        </w:rPr>
      </w:pPr>
    </w:p>
    <w:p w:rsidR="00E8353F" w:rsidRPr="00EC2CB8" w:rsidRDefault="00E8353F" w:rsidP="00EC2CB8">
      <w:pPr>
        <w:spacing w:after="0" w:line="240" w:lineRule="auto"/>
        <w:jc w:val="both"/>
        <w:rPr>
          <w:rFonts w:ascii="Arial Narrow" w:hAnsi="Arial Narrow" w:cs="Times New Roman"/>
          <w:b/>
          <w:sz w:val="20"/>
          <w:szCs w:val="20"/>
          <w:lang w:val="en-US"/>
        </w:rPr>
      </w:pPr>
      <w:r w:rsidRPr="00EC2CB8">
        <w:rPr>
          <w:rFonts w:ascii="Arial Narrow" w:hAnsi="Arial Narrow" w:cs="Times New Roman"/>
          <w:b/>
          <w:sz w:val="20"/>
          <w:szCs w:val="20"/>
          <w:lang w:val="en-US"/>
        </w:rPr>
        <w:t>Environmental settings and sampling</w:t>
      </w:r>
    </w:p>
    <w:p w:rsidR="00323A02" w:rsidRDefault="009237F2" w:rsidP="0066349B">
      <w:pPr>
        <w:autoSpaceDE w:val="0"/>
        <w:autoSpaceDN w:val="0"/>
        <w:adjustRightInd w:val="0"/>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933B19" w:rsidRPr="00EC2CB8">
        <w:rPr>
          <w:rFonts w:ascii="Arial Narrow" w:hAnsi="Arial Narrow" w:cs="Times New Roman"/>
          <w:sz w:val="20"/>
          <w:szCs w:val="20"/>
          <w:lang w:val="en-US"/>
        </w:rPr>
        <w:t>On a global scale t</w:t>
      </w:r>
      <w:r w:rsidR="00933B19" w:rsidRPr="00EC2CB8">
        <w:rPr>
          <w:rFonts w:ascii="Arial Narrow" w:hAnsi="Arial Narrow" w:cs="Times New Roman"/>
          <w:sz w:val="20"/>
          <w:szCs w:val="20"/>
        </w:rPr>
        <w:t xml:space="preserve">he terrestrial environments of </w:t>
      </w:r>
      <w:r w:rsidR="00933B19" w:rsidRPr="00EC2CB8">
        <w:rPr>
          <w:rFonts w:ascii="Arial Narrow" w:hAnsi="Arial Narrow" w:cs="Times New Roman"/>
          <w:sz w:val="20"/>
          <w:szCs w:val="20"/>
          <w:lang w:val="en-US"/>
        </w:rPr>
        <w:t xml:space="preserve">the </w:t>
      </w:r>
      <w:r w:rsidR="00933B19" w:rsidRPr="00EC2CB8">
        <w:rPr>
          <w:rFonts w:ascii="Arial Narrow" w:hAnsi="Arial Narrow" w:cs="Times New Roman"/>
          <w:sz w:val="20"/>
          <w:szCs w:val="20"/>
        </w:rPr>
        <w:t>Antarctic</w:t>
      </w:r>
      <w:r w:rsidR="00933B19" w:rsidRPr="00EC2CB8">
        <w:rPr>
          <w:rFonts w:ascii="Arial Narrow" w:hAnsi="Arial Narrow" w:cs="Times New Roman"/>
          <w:sz w:val="20"/>
          <w:szCs w:val="20"/>
          <w:lang w:val="en-US"/>
        </w:rPr>
        <w:t xml:space="preserve"> areas are rather </w:t>
      </w:r>
      <w:r w:rsidR="00933B19" w:rsidRPr="00EC2CB8">
        <w:rPr>
          <w:rFonts w:ascii="Arial Narrow" w:hAnsi="Arial Narrow" w:cs="Times New Roman"/>
          <w:sz w:val="20"/>
          <w:szCs w:val="20"/>
        </w:rPr>
        <w:t>dynamic</w:t>
      </w:r>
      <w:r w:rsidR="00933B19" w:rsidRPr="00EC2CB8">
        <w:rPr>
          <w:rFonts w:ascii="Arial Narrow" w:hAnsi="Arial Narrow" w:cs="Times New Roman"/>
          <w:sz w:val="20"/>
          <w:szCs w:val="20"/>
          <w:lang w:val="en-US"/>
        </w:rPr>
        <w:t xml:space="preserve"> </w:t>
      </w:r>
      <w:r w:rsidR="00933B19" w:rsidRPr="00EC2CB8">
        <w:rPr>
          <w:rFonts w:ascii="Arial Narrow" w:hAnsi="Arial Narrow" w:cs="Times New Roman"/>
          <w:sz w:val="20"/>
          <w:szCs w:val="20"/>
        </w:rPr>
        <w:t>and variable</w:t>
      </w:r>
      <w:r w:rsidR="00933B19" w:rsidRPr="00EC2CB8">
        <w:rPr>
          <w:rFonts w:ascii="Arial Narrow" w:hAnsi="Arial Narrow" w:cs="Times New Roman"/>
          <w:sz w:val="20"/>
          <w:szCs w:val="20"/>
          <w:lang w:val="en-US"/>
        </w:rPr>
        <w:t xml:space="preserve"> and can be characterized with extremely </w:t>
      </w:r>
      <w:r w:rsidR="00933B19" w:rsidRPr="00EC2CB8">
        <w:rPr>
          <w:rFonts w:ascii="Arial Narrow" w:hAnsi="Arial Narrow" w:cs="Times New Roman"/>
          <w:sz w:val="20"/>
          <w:szCs w:val="20"/>
        </w:rPr>
        <w:t>low temperatures, low moisture availability,</w:t>
      </w:r>
      <w:r w:rsidR="00933B19" w:rsidRPr="00EC2CB8">
        <w:rPr>
          <w:rFonts w:ascii="Arial Narrow" w:hAnsi="Arial Narrow" w:cs="Times New Roman"/>
          <w:sz w:val="20"/>
          <w:szCs w:val="20"/>
          <w:lang w:val="en-US"/>
        </w:rPr>
        <w:t xml:space="preserve"> </w:t>
      </w:r>
      <w:r w:rsidR="00933B19" w:rsidRPr="00EC2CB8">
        <w:rPr>
          <w:rFonts w:ascii="Arial Narrow" w:hAnsi="Arial Narrow" w:cs="Times New Roman"/>
          <w:sz w:val="20"/>
          <w:szCs w:val="20"/>
        </w:rPr>
        <w:t xml:space="preserve">frequent </w:t>
      </w:r>
      <w:r w:rsidR="00933B19" w:rsidRPr="00EC2CB8">
        <w:rPr>
          <w:rFonts w:ascii="Arial Narrow" w:hAnsi="Arial Narrow" w:cs="Times New Roman"/>
          <w:sz w:val="20"/>
          <w:szCs w:val="20"/>
          <w:lang w:val="en-US"/>
        </w:rPr>
        <w:t xml:space="preserve">changing </w:t>
      </w:r>
      <w:r w:rsidR="00933B19" w:rsidRPr="00EC2CB8">
        <w:rPr>
          <w:rFonts w:ascii="Arial Narrow" w:hAnsi="Arial Narrow" w:cs="Times New Roman"/>
          <w:sz w:val="20"/>
          <w:szCs w:val="20"/>
        </w:rPr>
        <w:t>freeze</w:t>
      </w:r>
      <w:r w:rsidR="00933B19" w:rsidRPr="00EC2CB8">
        <w:rPr>
          <w:rFonts w:ascii="Arial Narrow" w:hAnsi="Arial Narrow" w:cs="Times New Roman"/>
          <w:sz w:val="20"/>
          <w:szCs w:val="20"/>
          <w:lang w:val="en-US"/>
        </w:rPr>
        <w:t xml:space="preserve"> and </w:t>
      </w:r>
      <w:r w:rsidR="00933B19" w:rsidRPr="00EC2CB8">
        <w:rPr>
          <w:rFonts w:ascii="Arial Narrow" w:hAnsi="Arial Narrow" w:cs="Times New Roman"/>
          <w:sz w:val="20"/>
          <w:szCs w:val="20"/>
        </w:rPr>
        <w:t>thaw cycles, scarce vegetation cover, and limited</w:t>
      </w:r>
      <w:r w:rsidR="00933B19" w:rsidRPr="00EC2CB8">
        <w:rPr>
          <w:rFonts w:ascii="Arial Narrow" w:hAnsi="Arial Narrow" w:cs="Times New Roman"/>
          <w:sz w:val="20"/>
          <w:szCs w:val="20"/>
          <w:lang w:val="en-US"/>
        </w:rPr>
        <w:t xml:space="preserve"> amount of </w:t>
      </w:r>
      <w:r w:rsidR="00933B19" w:rsidRPr="00EC2CB8">
        <w:rPr>
          <w:rFonts w:ascii="Arial Narrow" w:hAnsi="Arial Narrow" w:cs="Times New Roman"/>
          <w:sz w:val="20"/>
          <w:szCs w:val="20"/>
        </w:rPr>
        <w:t>organic matter (Convey, 1996).</w:t>
      </w:r>
      <w:r w:rsidR="0091065E" w:rsidRPr="00EC2CB8">
        <w:rPr>
          <w:rFonts w:ascii="Arial Narrow" w:hAnsi="Arial Narrow" w:cs="Times New Roman"/>
          <w:sz w:val="20"/>
          <w:szCs w:val="20"/>
          <w:lang w:val="en-US"/>
        </w:rPr>
        <w:t xml:space="preserve"> </w:t>
      </w:r>
      <w:r w:rsidR="00E321A6" w:rsidRPr="00EC2CB8">
        <w:rPr>
          <w:rFonts w:ascii="Arial Narrow" w:hAnsi="Arial Narrow" w:cs="Times New Roman"/>
          <w:sz w:val="20"/>
          <w:szCs w:val="20"/>
          <w:lang w:val="en-US"/>
        </w:rPr>
        <w:t xml:space="preserve">Only 10% of the territory of </w:t>
      </w:r>
      <w:r w:rsidR="0091065E" w:rsidRPr="00EC2CB8">
        <w:rPr>
          <w:rFonts w:ascii="Arial Narrow" w:hAnsi="Arial Narrow" w:cs="Times New Roman"/>
          <w:sz w:val="20"/>
          <w:szCs w:val="20"/>
          <w:lang w:val="en-US"/>
        </w:rPr>
        <w:t xml:space="preserve">Livingston Island </w:t>
      </w:r>
      <w:r w:rsidR="00E321A6" w:rsidRPr="00EC2CB8">
        <w:rPr>
          <w:rFonts w:ascii="Arial Narrow" w:hAnsi="Arial Narrow" w:cs="Times New Roman"/>
          <w:sz w:val="20"/>
          <w:szCs w:val="20"/>
          <w:lang w:val="en-US"/>
        </w:rPr>
        <w:t xml:space="preserve">from the total about </w:t>
      </w:r>
      <w:r w:rsidR="0091065E" w:rsidRPr="00EC2CB8">
        <w:rPr>
          <w:rFonts w:ascii="Arial Narrow" w:hAnsi="Arial Narrow" w:cs="Times New Roman"/>
          <w:sz w:val="20"/>
          <w:szCs w:val="20"/>
          <w:lang w:val="en-US"/>
        </w:rPr>
        <w:t>8</w:t>
      </w:r>
      <w:r w:rsidR="001A612A" w:rsidRPr="00EC2CB8">
        <w:rPr>
          <w:rFonts w:ascii="Arial Narrow" w:hAnsi="Arial Narrow" w:cs="Times New Roman"/>
          <w:sz w:val="20"/>
          <w:szCs w:val="20"/>
          <w:lang w:val="en-US"/>
        </w:rPr>
        <w:t>0</w:t>
      </w:r>
      <w:r w:rsidR="0091065E" w:rsidRPr="00EC2CB8">
        <w:rPr>
          <w:rFonts w:ascii="Arial Narrow" w:hAnsi="Arial Narrow" w:cs="Times New Roman"/>
          <w:sz w:val="20"/>
          <w:szCs w:val="20"/>
          <w:lang w:val="en-US"/>
        </w:rPr>
        <w:t>0 km</w:t>
      </w:r>
      <w:r w:rsidR="0091065E" w:rsidRPr="00EC2CB8">
        <w:rPr>
          <w:rFonts w:ascii="Arial Narrow" w:hAnsi="Arial Narrow" w:cs="Times New Roman"/>
          <w:sz w:val="20"/>
          <w:szCs w:val="20"/>
          <w:vertAlign w:val="superscript"/>
          <w:lang w:val="en-US"/>
        </w:rPr>
        <w:t>2</w:t>
      </w:r>
      <w:r w:rsidR="00E321A6" w:rsidRPr="00EC2CB8">
        <w:rPr>
          <w:rFonts w:ascii="Arial Narrow" w:hAnsi="Arial Narrow" w:cs="Times New Roman"/>
          <w:sz w:val="20"/>
          <w:szCs w:val="20"/>
          <w:vertAlign w:val="superscript"/>
          <w:lang w:val="en-US"/>
        </w:rPr>
        <w:t xml:space="preserve"> </w:t>
      </w:r>
      <w:r w:rsidR="00E321A6" w:rsidRPr="00EC2CB8">
        <w:rPr>
          <w:rFonts w:ascii="Arial Narrow" w:hAnsi="Arial Narrow" w:cs="Times New Roman"/>
          <w:sz w:val="20"/>
          <w:szCs w:val="20"/>
          <w:lang w:val="en-US"/>
        </w:rPr>
        <w:t xml:space="preserve">is </w:t>
      </w:r>
      <w:r w:rsidR="0091065E" w:rsidRPr="00EC2CB8">
        <w:rPr>
          <w:rFonts w:ascii="Arial Narrow" w:hAnsi="Arial Narrow" w:cs="Times New Roman"/>
          <w:sz w:val="20"/>
          <w:szCs w:val="20"/>
          <w:lang w:val="en-US"/>
        </w:rPr>
        <w:t>ice and snow free for the short period during the Antarctic summer.</w:t>
      </w:r>
      <w:r w:rsidR="00305B5A" w:rsidRPr="00EC2CB8">
        <w:rPr>
          <w:rFonts w:ascii="Arial Narrow" w:hAnsi="Arial Narrow" w:cs="Times New Roman"/>
          <w:sz w:val="20"/>
          <w:szCs w:val="20"/>
          <w:lang w:val="en-US"/>
        </w:rPr>
        <w:t xml:space="preserve"> These areas are largely confined to the surface of the island and its spread over the costal sites and regions. </w:t>
      </w:r>
      <w:r w:rsidR="009D1552" w:rsidRPr="00EC2CB8">
        <w:rPr>
          <w:rFonts w:ascii="Arial Narrow" w:hAnsi="Arial Narrow" w:cs="Times New Roman"/>
          <w:sz w:val="20"/>
          <w:szCs w:val="20"/>
          <w:lang w:val="en-US"/>
        </w:rPr>
        <w:t>The island consist</w:t>
      </w:r>
      <w:r w:rsidR="00C613D3" w:rsidRPr="00EC2CB8">
        <w:rPr>
          <w:rFonts w:ascii="Arial Narrow" w:hAnsi="Arial Narrow" w:cs="Times New Roman"/>
          <w:sz w:val="20"/>
          <w:szCs w:val="20"/>
          <w:lang w:val="en-US"/>
        </w:rPr>
        <w:t>s</w:t>
      </w:r>
      <w:r w:rsidR="009D1552" w:rsidRPr="00EC2CB8">
        <w:rPr>
          <w:rFonts w:ascii="Arial Narrow" w:hAnsi="Arial Narrow" w:cs="Times New Roman"/>
          <w:sz w:val="20"/>
          <w:szCs w:val="20"/>
          <w:lang w:val="en-US"/>
        </w:rPr>
        <w:t xml:space="preserve"> of three structural terraces and the upper one is present</w:t>
      </w:r>
      <w:r w:rsidR="00FE4DC9" w:rsidRPr="00EC2CB8">
        <w:rPr>
          <w:rFonts w:ascii="Arial Narrow" w:hAnsi="Arial Narrow" w:cs="Times New Roman"/>
          <w:sz w:val="20"/>
          <w:szCs w:val="20"/>
          <w:lang w:val="en-US"/>
        </w:rPr>
        <w:t>s</w:t>
      </w:r>
      <w:r w:rsidR="009D1552" w:rsidRPr="00EC2CB8">
        <w:rPr>
          <w:rFonts w:ascii="Arial Narrow" w:hAnsi="Arial Narrow" w:cs="Times New Roman"/>
          <w:sz w:val="20"/>
          <w:szCs w:val="20"/>
          <w:lang w:val="en-US"/>
        </w:rPr>
        <w:t xml:space="preserve"> of</w:t>
      </w:r>
      <w:r w:rsidR="00FE4DC9" w:rsidRPr="00EC2CB8">
        <w:rPr>
          <w:rFonts w:ascii="Arial Narrow" w:hAnsi="Arial Narrow" w:cs="Times New Roman"/>
          <w:sz w:val="20"/>
          <w:szCs w:val="20"/>
          <w:lang w:val="en-US"/>
        </w:rPr>
        <w:t xml:space="preserve"> crystallized andesite and basalt lava, mixed with sandstones and conglomerates.</w:t>
      </w:r>
      <w:r w:rsidR="004536E6" w:rsidRPr="00EC2CB8">
        <w:rPr>
          <w:rFonts w:ascii="Arial Narrow" w:hAnsi="Arial Narrow" w:cs="Times New Roman"/>
          <w:sz w:val="20"/>
          <w:szCs w:val="20"/>
          <w:lang w:val="en-US"/>
        </w:rPr>
        <w:t xml:space="preserve"> Three physiographic sectors can be distinguished: eastern, covered by </w:t>
      </w:r>
      <w:r w:rsidR="002918CE" w:rsidRPr="00EC2CB8">
        <w:rPr>
          <w:rFonts w:ascii="Arial Narrow" w:hAnsi="Arial Narrow" w:cs="Times New Roman"/>
          <w:sz w:val="20"/>
          <w:szCs w:val="20"/>
          <w:lang w:val="en-US"/>
        </w:rPr>
        <w:t xml:space="preserve">icebergs; central, characterized by its high ice heaps and platforms; and western a plain almost without ice (Sokolovska et al., 2015). </w:t>
      </w:r>
      <w:r w:rsidR="008A678F" w:rsidRPr="00EC2CB8">
        <w:rPr>
          <w:rFonts w:ascii="Arial Narrow" w:hAnsi="Arial Narrow" w:cs="Times New Roman"/>
          <w:sz w:val="20"/>
          <w:szCs w:val="20"/>
          <w:lang w:val="en-US"/>
        </w:rPr>
        <w:t>The meteorological observation carried out on the BAB showed the following temperature - the mean annual temperature 4</w:t>
      </w:r>
      <w:r w:rsidR="008A678F" w:rsidRPr="00EC2CB8">
        <w:rPr>
          <w:rFonts w:ascii="Arial Narrow" w:hAnsi="Arial Narrow" w:cs="Times New Roman"/>
          <w:sz w:val="20"/>
          <w:szCs w:val="20"/>
          <w:vertAlign w:val="superscript"/>
          <w:lang w:val="en-US"/>
        </w:rPr>
        <w:t>0</w:t>
      </w:r>
      <w:r w:rsidR="008A678F" w:rsidRPr="00EC2CB8">
        <w:rPr>
          <w:rFonts w:ascii="Arial Narrow" w:hAnsi="Arial Narrow" w:cs="Times New Roman"/>
          <w:sz w:val="20"/>
          <w:szCs w:val="20"/>
          <w:lang w:val="en-US"/>
        </w:rPr>
        <w:t>C, the maximum summer temperature 7,5</w:t>
      </w:r>
      <w:r w:rsidR="008A678F" w:rsidRPr="00EC2CB8">
        <w:rPr>
          <w:rFonts w:ascii="Arial Narrow" w:hAnsi="Arial Narrow" w:cs="Times New Roman"/>
          <w:sz w:val="20"/>
          <w:szCs w:val="20"/>
          <w:vertAlign w:val="superscript"/>
          <w:lang w:val="en-US"/>
        </w:rPr>
        <w:t>0</w:t>
      </w:r>
      <w:r w:rsidR="008A678F" w:rsidRPr="00EC2CB8">
        <w:rPr>
          <w:rFonts w:ascii="Arial Narrow" w:hAnsi="Arial Narrow" w:cs="Times New Roman"/>
          <w:sz w:val="20"/>
          <w:szCs w:val="20"/>
          <w:lang w:val="en-US"/>
        </w:rPr>
        <w:t xml:space="preserve">C and the minimum winter temperature </w:t>
      </w:r>
      <w:r w:rsidR="00276B00" w:rsidRPr="00EC2CB8">
        <w:rPr>
          <w:rFonts w:ascii="Arial Narrow" w:hAnsi="Arial Narrow" w:cs="Times New Roman"/>
          <w:sz w:val="20"/>
          <w:szCs w:val="20"/>
          <w:lang w:val="en-US"/>
        </w:rPr>
        <w:t>-</w:t>
      </w:r>
      <w:r w:rsidR="008A678F" w:rsidRPr="00EC2CB8">
        <w:rPr>
          <w:rFonts w:ascii="Arial Narrow" w:hAnsi="Arial Narrow" w:cs="Times New Roman"/>
          <w:sz w:val="20"/>
          <w:szCs w:val="20"/>
          <w:lang w:val="en-US"/>
        </w:rPr>
        <w:t>24</w:t>
      </w:r>
      <w:r w:rsidR="008A678F" w:rsidRPr="00EC2CB8">
        <w:rPr>
          <w:rFonts w:ascii="Arial Narrow" w:hAnsi="Arial Narrow" w:cs="Times New Roman"/>
          <w:sz w:val="20"/>
          <w:szCs w:val="20"/>
          <w:vertAlign w:val="superscript"/>
          <w:lang w:val="en-US"/>
        </w:rPr>
        <w:t>0</w:t>
      </w:r>
      <w:r w:rsidR="008A678F" w:rsidRPr="00EC2CB8">
        <w:rPr>
          <w:rFonts w:ascii="Arial Narrow" w:hAnsi="Arial Narrow" w:cs="Times New Roman"/>
          <w:sz w:val="20"/>
          <w:szCs w:val="20"/>
          <w:lang w:val="en-US"/>
        </w:rPr>
        <w:t>C.</w:t>
      </w:r>
      <w:r w:rsidR="00952A44" w:rsidRPr="00EC2CB8">
        <w:rPr>
          <w:rFonts w:ascii="Arial Narrow" w:hAnsi="Arial Narrow" w:cs="Times New Roman"/>
          <w:sz w:val="20"/>
          <w:szCs w:val="20"/>
          <w:lang w:val="en-US"/>
        </w:rPr>
        <w:t xml:space="preserve"> The vegetation is restricted to mosses, lichens and algae because of the severe environment and higher plants do not occur because of low temperature and strong winds (Pickard, 1986).</w:t>
      </w:r>
    </w:p>
    <w:p w:rsidR="00323A02" w:rsidRDefault="00323A02" w:rsidP="00EC2CB8">
      <w:pPr>
        <w:spacing w:after="0" w:line="240" w:lineRule="auto"/>
        <w:jc w:val="both"/>
        <w:rPr>
          <w:rFonts w:ascii="Arial Narrow" w:hAnsi="Arial Narrow" w:cs="Times New Roman"/>
          <w:sz w:val="20"/>
          <w:szCs w:val="20"/>
          <w:lang w:val="en-US"/>
        </w:rPr>
        <w:sectPr w:rsidR="00323A02" w:rsidSect="0066349B">
          <w:type w:val="continuous"/>
          <w:pgSz w:w="11906" w:h="16838" w:code="9"/>
          <w:pgMar w:top="1021" w:right="1134" w:bottom="1247" w:left="1134" w:header="709" w:footer="794" w:gutter="0"/>
          <w:cols w:num="2" w:space="454"/>
          <w:docGrid w:linePitch="360"/>
        </w:sectPr>
      </w:pPr>
    </w:p>
    <w:tbl>
      <w:tblPr>
        <w:tblW w:w="0" w:type="auto"/>
        <w:jc w:val="center"/>
        <w:tblInd w:w="-106" w:type="dxa"/>
        <w:tblLook w:val="00A0" w:firstRow="1" w:lastRow="0" w:firstColumn="1" w:lastColumn="0" w:noHBand="0" w:noVBand="0"/>
      </w:tblPr>
      <w:tblGrid>
        <w:gridCol w:w="4786"/>
        <w:gridCol w:w="4656"/>
      </w:tblGrid>
      <w:tr w:rsidR="00323A02" w:rsidRPr="00576863" w:rsidTr="0066349B">
        <w:trPr>
          <w:trHeight w:val="6752"/>
          <w:jc w:val="center"/>
        </w:trPr>
        <w:tc>
          <w:tcPr>
            <w:tcW w:w="4386" w:type="dxa"/>
          </w:tcPr>
          <w:p w:rsidR="00323A02" w:rsidRPr="00576863" w:rsidRDefault="00365EE2" w:rsidP="00323A02">
            <w:pPr>
              <w:spacing w:after="0" w:line="240" w:lineRule="auto"/>
              <w:jc w:val="center"/>
              <w:rPr>
                <w:lang w:val="en-US"/>
              </w:rPr>
            </w:pPr>
            <w:r>
              <w:rPr>
                <w:noProof/>
                <w:lang w:eastAsia="bg-BG"/>
              </w:rPr>
              <w:lastRenderedPageBreak/>
              <w:drawing>
                <wp:inline distT="0" distB="0" distL="0" distR="0" wp14:anchorId="6E0BC041" wp14:editId="53DB7BF1">
                  <wp:extent cx="2882900" cy="5422900"/>
                  <wp:effectExtent l="19050" t="0" r="0" b="0"/>
                  <wp:docPr id="4" name="Picture 3"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9" cstate="print"/>
                          <a:stretch>
                            <a:fillRect/>
                          </a:stretch>
                        </pic:blipFill>
                        <pic:spPr>
                          <a:xfrm>
                            <a:off x="0" y="0"/>
                            <a:ext cx="2882900" cy="5422900"/>
                          </a:xfrm>
                          <a:prstGeom prst="rect">
                            <a:avLst/>
                          </a:prstGeom>
                        </pic:spPr>
                      </pic:pic>
                    </a:graphicData>
                  </a:graphic>
                </wp:inline>
              </w:drawing>
            </w:r>
          </w:p>
        </w:tc>
        <w:tc>
          <w:tcPr>
            <w:tcW w:w="4656" w:type="dxa"/>
          </w:tcPr>
          <w:p w:rsidR="00323A02" w:rsidRPr="00576863" w:rsidRDefault="00323A02" w:rsidP="001A30FA">
            <w:pPr>
              <w:spacing w:after="0" w:line="240" w:lineRule="auto"/>
              <w:rPr>
                <w:lang w:val="en-US"/>
              </w:rPr>
            </w:pPr>
            <w:r>
              <w:rPr>
                <w:noProof/>
                <w:lang w:eastAsia="bg-BG"/>
              </w:rPr>
              <w:drawing>
                <wp:inline distT="0" distB="0" distL="0" distR="0" wp14:anchorId="262EAFD5" wp14:editId="681C4BB4">
                  <wp:extent cx="2790825" cy="4981575"/>
                  <wp:effectExtent l="19050" t="0" r="9525" b="0"/>
                  <wp:docPr id="3" name="Picture 2" descr="Graph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4"/>
                          <pic:cNvPicPr>
                            <a:picLocks noChangeAspect="1" noChangeArrowheads="1"/>
                          </pic:cNvPicPr>
                        </pic:nvPicPr>
                        <pic:blipFill>
                          <a:blip r:embed="rId10" cstate="print"/>
                          <a:srcRect/>
                          <a:stretch>
                            <a:fillRect/>
                          </a:stretch>
                        </pic:blipFill>
                        <pic:spPr bwMode="auto">
                          <a:xfrm>
                            <a:off x="0" y="0"/>
                            <a:ext cx="2790825" cy="4981575"/>
                          </a:xfrm>
                          <a:prstGeom prst="rect">
                            <a:avLst/>
                          </a:prstGeom>
                          <a:noFill/>
                          <a:ln w="9525">
                            <a:noFill/>
                            <a:miter lim="800000"/>
                            <a:headEnd/>
                            <a:tailEnd/>
                          </a:ln>
                        </pic:spPr>
                      </pic:pic>
                    </a:graphicData>
                  </a:graphic>
                </wp:inline>
              </w:drawing>
            </w:r>
          </w:p>
        </w:tc>
      </w:tr>
    </w:tbl>
    <w:p w:rsidR="00323A02" w:rsidRDefault="00323A02" w:rsidP="00323A02">
      <w:pPr>
        <w:spacing w:after="0" w:line="240" w:lineRule="auto"/>
        <w:jc w:val="both"/>
        <w:rPr>
          <w:rFonts w:ascii="Arial Narrow" w:hAnsi="Arial Narrow"/>
          <w:b/>
          <w:sz w:val="16"/>
          <w:szCs w:val="16"/>
          <w:lang w:val="en-US"/>
        </w:rPr>
      </w:pPr>
    </w:p>
    <w:p w:rsidR="00323A02" w:rsidRPr="00C918CD" w:rsidRDefault="00323A02" w:rsidP="00323A02">
      <w:pPr>
        <w:spacing w:after="0" w:line="240" w:lineRule="auto"/>
        <w:jc w:val="both"/>
        <w:rPr>
          <w:rFonts w:ascii="Arial Narrow" w:hAnsi="Arial Narrow"/>
          <w:b/>
          <w:sz w:val="16"/>
          <w:szCs w:val="16"/>
          <w:lang w:val="en-US"/>
        </w:rPr>
      </w:pPr>
      <w:r w:rsidRPr="00C918CD">
        <w:rPr>
          <w:rFonts w:ascii="Arial Narrow" w:hAnsi="Arial Narrow"/>
          <w:b/>
          <w:sz w:val="16"/>
          <w:szCs w:val="16"/>
          <w:lang w:val="en-US"/>
        </w:rPr>
        <w:t xml:space="preserve">Fig. 1. Geological map of the Hurd Peninsula and sedimentary sequence section of the South Bay Member (Mires Bluff Formation) near to Bulgarian Antarctic Base (after Pimpirev et al., 2015). </w:t>
      </w:r>
    </w:p>
    <w:p w:rsidR="00323A02" w:rsidRDefault="00323A02" w:rsidP="00EC2CB8">
      <w:pPr>
        <w:spacing w:after="0" w:line="240" w:lineRule="auto"/>
        <w:jc w:val="both"/>
        <w:rPr>
          <w:rFonts w:ascii="Arial Narrow" w:hAnsi="Arial Narrow" w:cs="Times New Roman"/>
          <w:sz w:val="20"/>
          <w:szCs w:val="20"/>
          <w:lang w:val="en-US"/>
        </w:rPr>
      </w:pPr>
    </w:p>
    <w:p w:rsidR="009237F2" w:rsidRDefault="009237F2" w:rsidP="00EC2CB8">
      <w:pPr>
        <w:spacing w:after="0" w:line="240" w:lineRule="auto"/>
        <w:jc w:val="both"/>
        <w:rPr>
          <w:rFonts w:ascii="Arial Narrow" w:hAnsi="Arial Narrow" w:cs="Times New Roman"/>
          <w:sz w:val="20"/>
          <w:szCs w:val="20"/>
          <w:lang w:val="en-US"/>
        </w:rPr>
        <w:sectPr w:rsidR="009237F2" w:rsidSect="00E25A44">
          <w:type w:val="continuous"/>
          <w:pgSz w:w="11906" w:h="16838" w:code="9"/>
          <w:pgMar w:top="1021" w:right="1134" w:bottom="1247" w:left="1134" w:header="709" w:footer="794" w:gutter="0"/>
          <w:cols w:space="708"/>
          <w:docGrid w:linePitch="360"/>
        </w:sectPr>
      </w:pPr>
    </w:p>
    <w:p w:rsidR="0080793E" w:rsidRPr="00EC2CB8" w:rsidRDefault="00C160BB" w:rsidP="009237F2">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lastRenderedPageBreak/>
        <w:t xml:space="preserve">   </w:t>
      </w:r>
      <w:r w:rsidR="00377D1E" w:rsidRPr="00EC2CB8">
        <w:rPr>
          <w:rFonts w:ascii="Arial Narrow" w:hAnsi="Arial Narrow" w:cs="Times New Roman"/>
          <w:sz w:val="20"/>
          <w:szCs w:val="20"/>
          <w:lang w:val="en-US"/>
        </w:rPr>
        <w:t>Most of</w:t>
      </w:r>
      <w:r w:rsidR="00377D1E" w:rsidRPr="00EC2CB8">
        <w:rPr>
          <w:rFonts w:ascii="Arial Narrow" w:hAnsi="Arial Narrow" w:cs="Times New Roman"/>
          <w:sz w:val="20"/>
          <w:szCs w:val="20"/>
        </w:rPr>
        <w:t xml:space="preserve"> </w:t>
      </w:r>
      <w:r w:rsidR="00377D1E" w:rsidRPr="00EC2CB8">
        <w:rPr>
          <w:rFonts w:ascii="Arial Narrow" w:hAnsi="Arial Narrow" w:cs="Times New Roman"/>
          <w:sz w:val="20"/>
          <w:szCs w:val="20"/>
          <w:lang w:val="en-US"/>
        </w:rPr>
        <w:t>Livingston Island area is covered with glaciers and rock outcrop are exposed only along the shorelines just in restricted areas. The</w:t>
      </w:r>
      <w:r w:rsidR="00377D1E" w:rsidRPr="00EC2CB8">
        <w:rPr>
          <w:rFonts w:ascii="Arial Narrow" w:hAnsi="Arial Narrow" w:cs="Times New Roman"/>
          <w:sz w:val="20"/>
          <w:szCs w:val="20"/>
        </w:rPr>
        <w:t xml:space="preserve"> </w:t>
      </w:r>
      <w:r w:rsidR="00377D1E" w:rsidRPr="00EC2CB8">
        <w:rPr>
          <w:rFonts w:ascii="Arial Narrow" w:hAnsi="Arial Narrow" w:cs="Times New Roman"/>
          <w:sz w:val="20"/>
          <w:szCs w:val="20"/>
          <w:lang w:val="en-US"/>
        </w:rPr>
        <w:t xml:space="preserve">Hurd Peninsula has a rugged topography with </w:t>
      </w:r>
      <w:r w:rsidR="0006382E" w:rsidRPr="00EC2CB8">
        <w:rPr>
          <w:rFonts w:ascii="Arial Narrow" w:hAnsi="Arial Narrow" w:cs="Times New Roman"/>
          <w:sz w:val="20"/>
          <w:szCs w:val="20"/>
          <w:lang w:val="en-US"/>
        </w:rPr>
        <w:t>low-rise hills</w:t>
      </w:r>
      <w:r w:rsidR="00753484" w:rsidRPr="00EC2CB8">
        <w:rPr>
          <w:rFonts w:ascii="Arial Narrow" w:hAnsi="Arial Narrow" w:cs="Times New Roman"/>
          <w:sz w:val="20"/>
          <w:szCs w:val="20"/>
          <w:lang w:val="en-US"/>
        </w:rPr>
        <w:t xml:space="preserve">, </w:t>
      </w:r>
      <w:r w:rsidR="00377D1E" w:rsidRPr="00EC2CB8">
        <w:rPr>
          <w:rFonts w:ascii="Arial Narrow" w:hAnsi="Arial Narrow" w:cs="Times New Roman"/>
          <w:sz w:val="20"/>
          <w:szCs w:val="20"/>
          <w:lang w:val="en-US"/>
        </w:rPr>
        <w:t>wide and gentle slopes</w:t>
      </w:r>
      <w:r w:rsidR="0006382E" w:rsidRPr="00EC2CB8">
        <w:rPr>
          <w:rFonts w:ascii="Arial Narrow" w:hAnsi="Arial Narrow" w:cs="Times New Roman"/>
          <w:sz w:val="20"/>
          <w:szCs w:val="20"/>
          <w:lang w:val="en-US"/>
        </w:rPr>
        <w:t xml:space="preserve"> and </w:t>
      </w:r>
      <w:r w:rsidR="00753484" w:rsidRPr="00EC2CB8">
        <w:rPr>
          <w:rFonts w:ascii="Arial Narrow" w:hAnsi="Arial Narrow" w:cs="Times New Roman"/>
          <w:sz w:val="20"/>
          <w:szCs w:val="20"/>
          <w:lang w:val="en-US"/>
        </w:rPr>
        <w:t xml:space="preserve">wide </w:t>
      </w:r>
      <w:r w:rsidR="0006382E" w:rsidRPr="00EC2CB8">
        <w:rPr>
          <w:rFonts w:ascii="Arial Narrow" w:hAnsi="Arial Narrow" w:cs="Times New Roman"/>
          <w:sz w:val="20"/>
          <w:szCs w:val="20"/>
          <w:lang w:val="en-US"/>
        </w:rPr>
        <w:t>plains.</w:t>
      </w:r>
      <w:r w:rsidR="009237F2">
        <w:rPr>
          <w:rFonts w:ascii="Arial Narrow" w:hAnsi="Arial Narrow" w:cs="Times New Roman"/>
          <w:sz w:val="20"/>
          <w:szCs w:val="20"/>
          <w:lang w:val="en-US"/>
        </w:rPr>
        <w:t xml:space="preserve"> </w:t>
      </w:r>
      <w:r w:rsidR="00D2185E" w:rsidRPr="00EC2CB8">
        <w:rPr>
          <w:rFonts w:ascii="Arial Narrow" w:hAnsi="Arial Narrow" w:cs="Times New Roman"/>
          <w:sz w:val="20"/>
          <w:szCs w:val="20"/>
          <w:lang w:val="en-US"/>
        </w:rPr>
        <w:t>Soil samples from the Livingstone Island were collected</w:t>
      </w:r>
      <w:r w:rsidR="00FF620D" w:rsidRPr="00EC2CB8">
        <w:rPr>
          <w:rFonts w:ascii="Arial Narrow" w:hAnsi="Arial Narrow" w:cs="Times New Roman"/>
          <w:sz w:val="20"/>
          <w:szCs w:val="20"/>
          <w:lang w:val="en-US"/>
        </w:rPr>
        <w:t xml:space="preserve"> in the framework of 200 m around BAB area. </w:t>
      </w:r>
      <w:r w:rsidR="00FB1F8C" w:rsidRPr="00EC2CB8">
        <w:rPr>
          <w:rFonts w:ascii="Arial Narrow" w:hAnsi="Arial Narrow" w:cs="Times New Roman"/>
          <w:sz w:val="20"/>
          <w:szCs w:val="20"/>
          <w:lang w:val="en-US"/>
        </w:rPr>
        <w:t>The first sample (Sample 1-2015) was collected</w:t>
      </w:r>
      <w:r w:rsidR="00FF620D" w:rsidRPr="00EC2CB8">
        <w:rPr>
          <w:rFonts w:ascii="Arial Narrow" w:hAnsi="Arial Narrow" w:cs="Times New Roman"/>
          <w:sz w:val="20"/>
          <w:szCs w:val="20"/>
          <w:lang w:val="en-US"/>
        </w:rPr>
        <w:t xml:space="preserve"> </w:t>
      </w:r>
      <w:r w:rsidR="00A6605F" w:rsidRPr="00EC2CB8">
        <w:rPr>
          <w:rFonts w:ascii="Arial Narrow" w:hAnsi="Arial Narrow" w:cs="Times New Roman"/>
          <w:sz w:val="20"/>
          <w:szCs w:val="20"/>
          <w:lang w:val="en-US"/>
        </w:rPr>
        <w:t xml:space="preserve">northern </w:t>
      </w:r>
      <w:r w:rsidR="00FB1F8C" w:rsidRPr="00EC2CB8">
        <w:rPr>
          <w:rFonts w:ascii="Arial Narrow" w:hAnsi="Arial Narrow" w:cs="Times New Roman"/>
          <w:sz w:val="20"/>
          <w:szCs w:val="20"/>
          <w:lang w:val="en-US"/>
        </w:rPr>
        <w:t>from</w:t>
      </w:r>
      <w:r w:rsidR="00A6605F" w:rsidRPr="00EC2CB8">
        <w:rPr>
          <w:rFonts w:ascii="Arial Narrow" w:hAnsi="Arial Narrow" w:cs="Times New Roman"/>
          <w:sz w:val="20"/>
          <w:szCs w:val="20"/>
          <w:lang w:val="en-US"/>
        </w:rPr>
        <w:t xml:space="preserve"> the BAB, from the surface of original</w:t>
      </w:r>
      <w:r w:rsidR="00FF620D" w:rsidRPr="00EC2CB8">
        <w:rPr>
          <w:rFonts w:ascii="Arial Narrow" w:hAnsi="Arial Narrow" w:cs="Times New Roman"/>
          <w:sz w:val="20"/>
          <w:szCs w:val="20"/>
          <w:lang w:val="en-US"/>
        </w:rPr>
        <w:t xml:space="preserve"> talus</w:t>
      </w:r>
      <w:r w:rsidR="00E91B40" w:rsidRPr="00EC2CB8">
        <w:rPr>
          <w:rFonts w:ascii="Arial Narrow" w:hAnsi="Arial Narrow" w:cs="Times New Roman"/>
          <w:sz w:val="20"/>
          <w:szCs w:val="20"/>
          <w:lang w:val="en-US"/>
        </w:rPr>
        <w:t xml:space="preserve">, </w:t>
      </w:r>
      <w:r w:rsidR="00FF620D" w:rsidRPr="00EC2CB8">
        <w:rPr>
          <w:rFonts w:ascii="Arial Narrow" w:hAnsi="Arial Narrow" w:cs="Times New Roman"/>
          <w:sz w:val="20"/>
          <w:szCs w:val="20"/>
          <w:lang w:val="en-US"/>
        </w:rPr>
        <w:t xml:space="preserve">with </w:t>
      </w:r>
      <w:r w:rsidR="007427FC" w:rsidRPr="00EC2CB8">
        <w:rPr>
          <w:rFonts w:ascii="Arial Narrow" w:hAnsi="Arial Narrow" w:cs="Times New Roman"/>
          <w:sz w:val="20"/>
          <w:szCs w:val="20"/>
        </w:rPr>
        <w:t>40</w:t>
      </w:r>
      <w:r w:rsidR="00753484" w:rsidRPr="00EC2CB8">
        <w:rPr>
          <w:rFonts w:ascii="Arial Narrow" w:hAnsi="Arial Narrow" w:cs="Times New Roman"/>
          <w:sz w:val="20"/>
          <w:szCs w:val="20"/>
          <w:lang w:val="en-US"/>
        </w:rPr>
        <w:t xml:space="preserve"> m altitude and </w:t>
      </w:r>
      <w:r w:rsidR="00FF620D" w:rsidRPr="00EC2CB8">
        <w:rPr>
          <w:rFonts w:ascii="Arial Narrow" w:hAnsi="Arial Narrow" w:cs="Times New Roman"/>
          <w:sz w:val="20"/>
          <w:szCs w:val="20"/>
          <w:lang w:val="en-US"/>
        </w:rPr>
        <w:t>210 m distance from the sea</w:t>
      </w:r>
      <w:r w:rsidR="00753484" w:rsidRPr="00EC2CB8">
        <w:rPr>
          <w:rFonts w:ascii="Arial Narrow" w:hAnsi="Arial Narrow" w:cs="Times New Roman"/>
          <w:sz w:val="20"/>
          <w:szCs w:val="20"/>
          <w:lang w:val="en-US"/>
        </w:rPr>
        <w:t>.</w:t>
      </w:r>
      <w:r w:rsidR="00E91B40" w:rsidRPr="00EC2CB8">
        <w:rPr>
          <w:rFonts w:ascii="Arial Narrow" w:hAnsi="Arial Narrow" w:cs="Times New Roman"/>
          <w:sz w:val="20"/>
          <w:szCs w:val="20"/>
        </w:rPr>
        <w:t xml:space="preserve"> </w:t>
      </w:r>
      <w:r w:rsidR="00E91B40" w:rsidRPr="00EC2CB8">
        <w:rPr>
          <w:rFonts w:ascii="Arial Narrow" w:hAnsi="Arial Narrow" w:cs="Times New Roman"/>
          <w:sz w:val="20"/>
          <w:szCs w:val="20"/>
          <w:lang w:val="en-US"/>
        </w:rPr>
        <w:t xml:space="preserve">The soil sample was clear of snow and ice. The place is free of plants, but 150 m around some lichens and mosses can be observed. </w:t>
      </w:r>
      <w:r w:rsidR="00753484" w:rsidRPr="00EC2CB8">
        <w:rPr>
          <w:rFonts w:ascii="Arial Narrow" w:hAnsi="Arial Narrow" w:cs="Times New Roman"/>
          <w:sz w:val="20"/>
          <w:szCs w:val="20"/>
          <w:lang w:val="en-US"/>
        </w:rPr>
        <w:t>T</w:t>
      </w:r>
      <w:r w:rsidR="00FB1F8C" w:rsidRPr="00EC2CB8">
        <w:rPr>
          <w:rFonts w:ascii="Arial Narrow" w:hAnsi="Arial Narrow" w:cs="Times New Roman"/>
          <w:sz w:val="20"/>
          <w:szCs w:val="20"/>
          <w:lang w:val="en-US"/>
        </w:rPr>
        <w:t>he second sample (sample 2-2015)</w:t>
      </w:r>
      <w:r w:rsidR="00753484" w:rsidRPr="00EC2CB8">
        <w:rPr>
          <w:rFonts w:ascii="Arial Narrow" w:hAnsi="Arial Narrow" w:cs="Times New Roman"/>
          <w:sz w:val="20"/>
          <w:szCs w:val="20"/>
          <w:lang w:val="en-US"/>
        </w:rPr>
        <w:t xml:space="preserve"> was taken</w:t>
      </w:r>
      <w:r w:rsidR="00CD6956" w:rsidRPr="00EC2CB8">
        <w:rPr>
          <w:rFonts w:ascii="Arial Narrow" w:hAnsi="Arial Narrow" w:cs="Times New Roman"/>
          <w:sz w:val="20"/>
          <w:szCs w:val="20"/>
          <w:lang w:val="en-US"/>
        </w:rPr>
        <w:t xml:space="preserve"> southern of BAB from the surface of the area located 270 m from the sea and with </w:t>
      </w:r>
      <w:r w:rsidR="007427FC" w:rsidRPr="00EC2CB8">
        <w:rPr>
          <w:rFonts w:ascii="Arial Narrow" w:hAnsi="Arial Narrow" w:cs="Times New Roman"/>
          <w:sz w:val="20"/>
          <w:szCs w:val="20"/>
        </w:rPr>
        <w:t>41</w:t>
      </w:r>
      <w:r w:rsidR="0022621B" w:rsidRPr="00EC2CB8">
        <w:rPr>
          <w:rFonts w:ascii="Arial Narrow" w:hAnsi="Arial Narrow" w:cs="Times New Roman"/>
          <w:sz w:val="20"/>
          <w:szCs w:val="20"/>
          <w:lang w:val="en-US"/>
        </w:rPr>
        <w:t xml:space="preserve"> </w:t>
      </w:r>
      <w:r w:rsidR="00CD6956" w:rsidRPr="00EC2CB8">
        <w:rPr>
          <w:rFonts w:ascii="Arial Narrow" w:hAnsi="Arial Narrow" w:cs="Times New Roman"/>
          <w:sz w:val="20"/>
          <w:szCs w:val="20"/>
          <w:lang w:val="en-US"/>
        </w:rPr>
        <w:t>m altitude.</w:t>
      </w:r>
      <w:r w:rsidR="003B0A9B" w:rsidRPr="00EC2CB8">
        <w:rPr>
          <w:rFonts w:ascii="Arial Narrow" w:hAnsi="Arial Narrow" w:cs="Times New Roman"/>
          <w:sz w:val="20"/>
          <w:szCs w:val="20"/>
          <w:lang w:val="en-US"/>
        </w:rPr>
        <w:t xml:space="preserve"> The soil sample was dug under the moss’s roots and therefore free of plants.</w:t>
      </w:r>
      <w:r w:rsidR="00626346" w:rsidRPr="00EC2CB8">
        <w:rPr>
          <w:rFonts w:ascii="Arial Narrow" w:hAnsi="Arial Narrow" w:cs="Times New Roman"/>
          <w:sz w:val="20"/>
          <w:szCs w:val="20"/>
          <w:lang w:val="en-US"/>
        </w:rPr>
        <w:t xml:space="preserve"> Thin grass vegetation, lichens and mosses can be observed near to the place of sampling. </w:t>
      </w:r>
      <w:r w:rsidR="00A6605F" w:rsidRPr="00EC2CB8">
        <w:rPr>
          <w:rFonts w:ascii="Arial Narrow" w:hAnsi="Arial Narrow" w:cs="Times New Roman"/>
          <w:sz w:val="20"/>
          <w:szCs w:val="20"/>
          <w:lang w:val="en-US"/>
        </w:rPr>
        <w:t>The situation of sampling areas and detailed information concerning</w:t>
      </w:r>
      <w:r w:rsidR="00FF620D" w:rsidRPr="00EC2CB8">
        <w:rPr>
          <w:rFonts w:ascii="Arial Narrow" w:hAnsi="Arial Narrow" w:cs="Times New Roman"/>
          <w:sz w:val="20"/>
          <w:szCs w:val="20"/>
          <w:lang w:val="en-US"/>
        </w:rPr>
        <w:t xml:space="preserve"> the exact places are given in Figure 2 and Table 1.</w:t>
      </w:r>
      <w:r w:rsidR="00C668C6" w:rsidRPr="00EC2CB8">
        <w:rPr>
          <w:rFonts w:ascii="Arial Narrow" w:hAnsi="Arial Narrow" w:cs="Times New Roman"/>
          <w:sz w:val="20"/>
          <w:szCs w:val="20"/>
          <w:lang w:val="en-US"/>
        </w:rPr>
        <w:t xml:space="preserve"> </w:t>
      </w:r>
      <w:r w:rsidR="0080793E" w:rsidRPr="00EC2CB8">
        <w:rPr>
          <w:rFonts w:ascii="Arial Narrow" w:hAnsi="Arial Narrow" w:cs="Times New Roman"/>
          <w:sz w:val="20"/>
          <w:szCs w:val="20"/>
          <w:lang w:val="en-US"/>
        </w:rPr>
        <w:t>The rock bottom of both soil samples are represented by sedimentary and volcanic rocks and especially includes sandstones</w:t>
      </w:r>
      <w:r w:rsidR="00B26445" w:rsidRPr="00EC2CB8">
        <w:rPr>
          <w:rFonts w:ascii="Arial Narrow" w:hAnsi="Arial Narrow" w:cs="Times New Roman"/>
          <w:sz w:val="20"/>
          <w:szCs w:val="20"/>
          <w:lang w:val="en-US"/>
        </w:rPr>
        <w:t xml:space="preserve">, siltstone, rarely mudstones and volcanic </w:t>
      </w:r>
      <w:r w:rsidR="008668B5" w:rsidRPr="00EC2CB8">
        <w:rPr>
          <w:rFonts w:ascii="Arial Narrow" w:hAnsi="Arial Narrow" w:cs="Times New Roman"/>
          <w:sz w:val="20"/>
          <w:szCs w:val="20"/>
          <w:lang w:val="en-US"/>
        </w:rPr>
        <w:t>dykes, which commonly crossing them.</w:t>
      </w:r>
      <w:r w:rsidR="0080793E" w:rsidRPr="00EC2CB8">
        <w:rPr>
          <w:rFonts w:ascii="Arial Narrow" w:hAnsi="Arial Narrow" w:cs="Times New Roman"/>
          <w:sz w:val="20"/>
          <w:szCs w:val="20"/>
          <w:lang w:val="en-US"/>
        </w:rPr>
        <w:t xml:space="preserve"> </w:t>
      </w:r>
    </w:p>
    <w:p w:rsidR="0080793E" w:rsidRDefault="0080793E" w:rsidP="00EC2CB8">
      <w:pPr>
        <w:spacing w:after="0" w:line="240" w:lineRule="auto"/>
        <w:jc w:val="both"/>
        <w:rPr>
          <w:rFonts w:ascii="Arial Narrow" w:hAnsi="Arial Narrow" w:cs="Times New Roman"/>
          <w:sz w:val="20"/>
          <w:szCs w:val="20"/>
          <w:lang w:val="en-US"/>
        </w:rPr>
      </w:pPr>
    </w:p>
    <w:p w:rsidR="00C160BB" w:rsidRPr="00EC2CB8" w:rsidRDefault="00C160BB" w:rsidP="00EC2CB8">
      <w:pPr>
        <w:spacing w:after="0" w:line="240" w:lineRule="auto"/>
        <w:jc w:val="both"/>
        <w:rPr>
          <w:rFonts w:ascii="Arial Narrow" w:hAnsi="Arial Narrow" w:cs="Times New Roman"/>
          <w:sz w:val="20"/>
          <w:szCs w:val="20"/>
          <w:lang w:val="en-US"/>
        </w:rPr>
      </w:pPr>
    </w:p>
    <w:p w:rsidR="001B2A9E" w:rsidRDefault="001B2A9E" w:rsidP="001B2A9E">
      <w:pPr>
        <w:spacing w:after="0" w:line="240" w:lineRule="auto"/>
        <w:rPr>
          <w:rFonts w:ascii="Arial Narrow" w:hAnsi="Arial Narrow"/>
          <w:sz w:val="20"/>
          <w:szCs w:val="20"/>
          <w:lang w:val="en-US"/>
        </w:rPr>
      </w:pPr>
      <w:proofErr w:type="gramStart"/>
      <w:r w:rsidRPr="006E509E">
        <w:rPr>
          <w:rFonts w:ascii="Arial Narrow" w:hAnsi="Arial Narrow"/>
          <w:sz w:val="20"/>
          <w:szCs w:val="20"/>
          <w:lang w:val="en-US"/>
        </w:rPr>
        <w:t>Table 1.</w:t>
      </w:r>
      <w:proofErr w:type="gramEnd"/>
    </w:p>
    <w:p w:rsidR="001B2A9E" w:rsidRPr="007A77C0" w:rsidRDefault="001B2A9E" w:rsidP="001B2A9E">
      <w:pPr>
        <w:spacing w:after="0" w:line="240" w:lineRule="auto"/>
        <w:rPr>
          <w:rFonts w:ascii="Arial Narrow" w:hAnsi="Arial Narrow"/>
          <w:i/>
          <w:sz w:val="20"/>
          <w:szCs w:val="20"/>
          <w:lang w:val="en-US"/>
        </w:rPr>
      </w:pPr>
      <w:r w:rsidRPr="007A77C0">
        <w:rPr>
          <w:rFonts w:ascii="Arial Narrow" w:hAnsi="Arial Narrow"/>
          <w:i/>
          <w:sz w:val="20"/>
          <w:szCs w:val="20"/>
          <w:lang w:val="en-US"/>
        </w:rPr>
        <w:t>Geographical location, sampling date, distance from the sea and type of samples collected d</w:t>
      </w:r>
      <w:r>
        <w:rPr>
          <w:rFonts w:ascii="Arial Narrow" w:hAnsi="Arial Narrow"/>
          <w:i/>
          <w:sz w:val="20"/>
          <w:szCs w:val="20"/>
          <w:lang w:val="en-US"/>
        </w:rPr>
        <w:t>uring the Antarctic Expedition</w:t>
      </w:r>
      <w:r w:rsidRPr="007A77C0">
        <w:rPr>
          <w:rFonts w:ascii="Arial Narrow" w:hAnsi="Arial Narrow"/>
          <w:i/>
          <w:sz w:val="20"/>
          <w:szCs w:val="20"/>
          <w:lang w:val="en-US"/>
        </w:rPr>
        <w:t xml:space="preserve"> </w:t>
      </w:r>
    </w:p>
    <w:tbl>
      <w:tblPr>
        <w:tblStyle w:val="TableGrid"/>
        <w:tblW w:w="0" w:type="auto"/>
        <w:tblInd w:w="108" w:type="dxa"/>
        <w:tblLayout w:type="fixed"/>
        <w:tblLook w:val="04A0" w:firstRow="1" w:lastRow="0" w:firstColumn="1" w:lastColumn="0" w:noHBand="0" w:noVBand="1"/>
      </w:tblPr>
      <w:tblGrid>
        <w:gridCol w:w="426"/>
        <w:gridCol w:w="567"/>
        <w:gridCol w:w="567"/>
        <w:gridCol w:w="1275"/>
        <w:gridCol w:w="567"/>
        <w:gridCol w:w="426"/>
        <w:gridCol w:w="708"/>
      </w:tblGrid>
      <w:tr w:rsidR="001B2A9E" w:rsidRPr="006E509E" w:rsidTr="001B2A9E">
        <w:trPr>
          <w:cantSplit/>
          <w:trHeight w:val="1417"/>
        </w:trPr>
        <w:tc>
          <w:tcPr>
            <w:tcW w:w="426" w:type="dxa"/>
            <w:textDirection w:val="btLr"/>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Sample</w:t>
            </w:r>
            <w:r>
              <w:rPr>
                <w:rFonts w:ascii="Arial Narrow" w:hAnsi="Arial Narrow"/>
                <w:sz w:val="20"/>
                <w:szCs w:val="20"/>
                <w:lang w:val="en-US"/>
              </w:rPr>
              <w:t>s</w:t>
            </w:r>
            <w:r w:rsidRPr="006E509E">
              <w:rPr>
                <w:rFonts w:ascii="Arial Narrow" w:hAnsi="Arial Narrow"/>
                <w:sz w:val="20"/>
                <w:szCs w:val="20"/>
                <w:lang w:val="en-US"/>
              </w:rPr>
              <w:t xml:space="preserve"> </w:t>
            </w:r>
          </w:p>
        </w:tc>
        <w:tc>
          <w:tcPr>
            <w:tcW w:w="567" w:type="dxa"/>
            <w:textDirection w:val="btLr"/>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 xml:space="preserve">Date of </w:t>
            </w:r>
            <w:r>
              <w:rPr>
                <w:rFonts w:ascii="Arial Narrow" w:hAnsi="Arial Narrow"/>
                <w:sz w:val="20"/>
                <w:szCs w:val="20"/>
                <w:lang w:val="en-US"/>
              </w:rPr>
              <w:t>s</w:t>
            </w:r>
            <w:r w:rsidRPr="006E509E">
              <w:rPr>
                <w:rFonts w:ascii="Arial Narrow" w:hAnsi="Arial Narrow"/>
                <w:sz w:val="20"/>
                <w:szCs w:val="20"/>
                <w:lang w:val="en-US"/>
              </w:rPr>
              <w:t>ampling</w:t>
            </w:r>
          </w:p>
        </w:tc>
        <w:tc>
          <w:tcPr>
            <w:tcW w:w="567" w:type="dxa"/>
            <w:textDirection w:val="btLr"/>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Place of sampling</w:t>
            </w:r>
          </w:p>
        </w:tc>
        <w:tc>
          <w:tcPr>
            <w:tcW w:w="1275" w:type="dxa"/>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Latitude;</w:t>
            </w:r>
          </w:p>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 xml:space="preserve">longitude </w:t>
            </w:r>
          </w:p>
        </w:tc>
        <w:tc>
          <w:tcPr>
            <w:tcW w:w="567" w:type="dxa"/>
            <w:textDirection w:val="btLr"/>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Distance from</w:t>
            </w:r>
            <w:r w:rsidRPr="006E509E">
              <w:rPr>
                <w:rFonts w:ascii="Arial Narrow" w:hAnsi="Arial Narrow"/>
                <w:sz w:val="20"/>
                <w:szCs w:val="20"/>
              </w:rPr>
              <w:t xml:space="preserve"> </w:t>
            </w:r>
            <w:r w:rsidRPr="006E509E">
              <w:rPr>
                <w:rFonts w:ascii="Arial Narrow" w:hAnsi="Arial Narrow"/>
                <w:sz w:val="20"/>
                <w:szCs w:val="20"/>
                <w:lang w:val="en-US"/>
              </w:rPr>
              <w:t>the sea</w:t>
            </w:r>
            <w:r>
              <w:rPr>
                <w:rFonts w:ascii="Arial Narrow" w:hAnsi="Arial Narrow"/>
                <w:sz w:val="20"/>
                <w:szCs w:val="20"/>
                <w:lang w:val="en-US"/>
              </w:rPr>
              <w:t xml:space="preserve">, </w:t>
            </w:r>
            <w:r w:rsidRPr="006E509E">
              <w:rPr>
                <w:rFonts w:ascii="Arial Narrow" w:hAnsi="Arial Narrow"/>
                <w:sz w:val="20"/>
                <w:szCs w:val="20"/>
                <w:lang w:val="en-US"/>
              </w:rPr>
              <w:t>(m)</w:t>
            </w:r>
          </w:p>
        </w:tc>
        <w:tc>
          <w:tcPr>
            <w:tcW w:w="426" w:type="dxa"/>
            <w:textDirection w:val="btLr"/>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Altitude</w:t>
            </w:r>
            <w:r>
              <w:rPr>
                <w:rFonts w:ascii="Arial Narrow" w:hAnsi="Arial Narrow"/>
                <w:sz w:val="20"/>
                <w:szCs w:val="20"/>
                <w:lang w:val="en-US"/>
              </w:rPr>
              <w:t xml:space="preserve">, </w:t>
            </w:r>
            <w:r w:rsidRPr="006E509E">
              <w:rPr>
                <w:rFonts w:ascii="Arial Narrow" w:hAnsi="Arial Narrow"/>
                <w:sz w:val="20"/>
                <w:szCs w:val="20"/>
                <w:lang w:val="en-US"/>
              </w:rPr>
              <w:t>(m)</w:t>
            </w:r>
          </w:p>
        </w:tc>
        <w:tc>
          <w:tcPr>
            <w:tcW w:w="708" w:type="dxa"/>
            <w:textDirection w:val="btLr"/>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Type of ample</w:t>
            </w:r>
          </w:p>
        </w:tc>
      </w:tr>
      <w:tr w:rsidR="001B2A9E" w:rsidRPr="006E509E" w:rsidTr="001B2A9E">
        <w:trPr>
          <w:cantSplit/>
          <w:trHeight w:val="794"/>
        </w:trPr>
        <w:tc>
          <w:tcPr>
            <w:tcW w:w="426" w:type="dxa"/>
            <w:textDirection w:val="btLr"/>
          </w:tcPr>
          <w:p w:rsidR="001B2A9E" w:rsidRPr="006E509E" w:rsidRDefault="001B2A9E" w:rsidP="001A30FA">
            <w:pPr>
              <w:ind w:left="113" w:right="113"/>
              <w:rPr>
                <w:rFonts w:ascii="Arial Narrow" w:hAnsi="Arial Narrow"/>
                <w:sz w:val="20"/>
                <w:szCs w:val="20"/>
                <w:lang w:val="en-US"/>
              </w:rPr>
            </w:pPr>
            <w:r w:rsidRPr="006E509E">
              <w:rPr>
                <w:rFonts w:ascii="Arial Narrow" w:hAnsi="Arial Narrow"/>
                <w:sz w:val="20"/>
                <w:szCs w:val="20"/>
                <w:lang w:val="en-US"/>
              </w:rPr>
              <w:t>1-2015</w:t>
            </w:r>
          </w:p>
        </w:tc>
        <w:tc>
          <w:tcPr>
            <w:tcW w:w="567" w:type="dxa"/>
            <w:vMerge w:val="restart"/>
            <w:textDirection w:val="btLr"/>
          </w:tcPr>
          <w:p w:rsidR="001B2A9E" w:rsidRPr="006E509E" w:rsidRDefault="001B2A9E" w:rsidP="001A30FA">
            <w:pPr>
              <w:ind w:left="113" w:right="113"/>
              <w:rPr>
                <w:rFonts w:ascii="Arial Narrow" w:hAnsi="Arial Narrow"/>
                <w:sz w:val="20"/>
                <w:szCs w:val="20"/>
                <w:lang w:val="en-US"/>
              </w:rPr>
            </w:pPr>
            <w:r w:rsidRPr="006E509E">
              <w:rPr>
                <w:rFonts w:ascii="Arial Narrow" w:hAnsi="Arial Narrow"/>
                <w:sz w:val="20"/>
                <w:szCs w:val="20"/>
                <w:lang w:val="en-US"/>
              </w:rPr>
              <w:t>13. 01.2015</w:t>
            </w:r>
          </w:p>
        </w:tc>
        <w:tc>
          <w:tcPr>
            <w:tcW w:w="567" w:type="dxa"/>
            <w:vMerge w:val="restart"/>
            <w:textDirection w:val="btLr"/>
          </w:tcPr>
          <w:p w:rsidR="001B2A9E" w:rsidRPr="006E509E" w:rsidRDefault="001B2A9E" w:rsidP="001A30FA">
            <w:pPr>
              <w:ind w:left="113" w:right="113"/>
              <w:rPr>
                <w:rFonts w:ascii="Arial Narrow" w:hAnsi="Arial Narrow"/>
                <w:sz w:val="20"/>
                <w:szCs w:val="20"/>
                <w:lang w:val="en-US"/>
              </w:rPr>
            </w:pPr>
            <w:r w:rsidRPr="006E509E">
              <w:rPr>
                <w:rFonts w:ascii="Arial Narrow" w:hAnsi="Arial Narrow"/>
                <w:sz w:val="20"/>
                <w:szCs w:val="20"/>
                <w:lang w:val="en-US"/>
              </w:rPr>
              <w:t>Around</w:t>
            </w:r>
            <w:r>
              <w:rPr>
                <w:rFonts w:ascii="Arial Narrow" w:hAnsi="Arial Narrow"/>
                <w:sz w:val="20"/>
                <w:szCs w:val="20"/>
                <w:lang w:val="en-US"/>
              </w:rPr>
              <w:t xml:space="preserve"> </w:t>
            </w:r>
            <w:r w:rsidRPr="006E509E">
              <w:rPr>
                <w:rFonts w:ascii="Arial Narrow" w:hAnsi="Arial Narrow"/>
                <w:sz w:val="20"/>
                <w:szCs w:val="20"/>
                <w:lang w:val="en-US"/>
              </w:rPr>
              <w:t>BAB (Livingston Island)</w:t>
            </w:r>
          </w:p>
          <w:p w:rsidR="001B2A9E" w:rsidRPr="006E509E" w:rsidRDefault="001B2A9E" w:rsidP="001A30FA">
            <w:pPr>
              <w:ind w:left="113" w:right="113"/>
              <w:rPr>
                <w:rFonts w:ascii="Arial Narrow" w:hAnsi="Arial Narrow"/>
                <w:sz w:val="20"/>
                <w:szCs w:val="20"/>
                <w:lang w:val="en-US"/>
              </w:rPr>
            </w:pPr>
          </w:p>
        </w:tc>
        <w:tc>
          <w:tcPr>
            <w:tcW w:w="1275" w:type="dxa"/>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62°38. 401´S</w:t>
            </w:r>
          </w:p>
          <w:p w:rsidR="001B2A9E" w:rsidRPr="006E509E" w:rsidRDefault="001B2A9E" w:rsidP="001A30FA">
            <w:pPr>
              <w:rPr>
                <w:rFonts w:ascii="Arial Narrow" w:hAnsi="Arial Narrow"/>
                <w:sz w:val="20"/>
                <w:szCs w:val="20"/>
              </w:rPr>
            </w:pPr>
            <w:r w:rsidRPr="006E509E">
              <w:rPr>
                <w:rFonts w:ascii="Arial Narrow" w:hAnsi="Arial Narrow"/>
                <w:sz w:val="20"/>
                <w:szCs w:val="20"/>
                <w:lang w:val="en-US"/>
              </w:rPr>
              <w:t>60°21.799´W</w:t>
            </w:r>
          </w:p>
        </w:tc>
        <w:tc>
          <w:tcPr>
            <w:tcW w:w="567" w:type="dxa"/>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210</w:t>
            </w:r>
          </w:p>
        </w:tc>
        <w:tc>
          <w:tcPr>
            <w:tcW w:w="426" w:type="dxa"/>
          </w:tcPr>
          <w:p w:rsidR="001B2A9E" w:rsidRPr="006E509E" w:rsidRDefault="001B2A9E" w:rsidP="001A30FA">
            <w:pPr>
              <w:rPr>
                <w:rFonts w:ascii="Arial Narrow" w:hAnsi="Arial Narrow"/>
                <w:sz w:val="20"/>
                <w:szCs w:val="20"/>
              </w:rPr>
            </w:pPr>
            <w:r w:rsidRPr="006E509E">
              <w:rPr>
                <w:rFonts w:ascii="Arial Narrow" w:hAnsi="Arial Narrow"/>
                <w:sz w:val="20"/>
                <w:szCs w:val="20"/>
              </w:rPr>
              <w:t>40</w:t>
            </w:r>
          </w:p>
        </w:tc>
        <w:tc>
          <w:tcPr>
            <w:tcW w:w="708" w:type="dxa"/>
          </w:tcPr>
          <w:p w:rsidR="001B2A9E" w:rsidRDefault="001B2A9E" w:rsidP="001A30FA">
            <w:pPr>
              <w:rPr>
                <w:rFonts w:ascii="Arial Narrow" w:hAnsi="Arial Narrow"/>
                <w:sz w:val="20"/>
                <w:szCs w:val="20"/>
                <w:lang w:val="en-US"/>
              </w:rPr>
            </w:pPr>
            <w:r w:rsidRPr="006E509E">
              <w:rPr>
                <w:rFonts w:ascii="Arial Narrow" w:hAnsi="Arial Narrow"/>
                <w:sz w:val="20"/>
                <w:szCs w:val="20"/>
                <w:lang w:val="en-US"/>
              </w:rPr>
              <w:t xml:space="preserve">Soil </w:t>
            </w:r>
          </w:p>
          <w:p w:rsidR="001B2A9E" w:rsidRDefault="001B2A9E" w:rsidP="001A30FA">
            <w:pPr>
              <w:rPr>
                <w:rFonts w:ascii="Arial Narrow" w:hAnsi="Arial Narrow"/>
                <w:sz w:val="20"/>
                <w:szCs w:val="20"/>
                <w:lang w:val="en-US"/>
              </w:rPr>
            </w:pPr>
            <w:r w:rsidRPr="006E509E">
              <w:rPr>
                <w:rFonts w:ascii="Arial Narrow" w:hAnsi="Arial Narrow"/>
                <w:sz w:val="20"/>
                <w:szCs w:val="20"/>
                <w:lang w:val="en-US"/>
              </w:rPr>
              <w:t>(Sedi</w:t>
            </w:r>
            <w:r>
              <w:rPr>
                <w:rFonts w:ascii="Arial Narrow" w:hAnsi="Arial Narrow"/>
                <w:sz w:val="20"/>
                <w:szCs w:val="20"/>
                <w:lang w:val="en-US"/>
              </w:rPr>
              <w:t>-</w:t>
            </w:r>
          </w:p>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ment)</w:t>
            </w:r>
          </w:p>
        </w:tc>
      </w:tr>
      <w:tr w:rsidR="001B2A9E" w:rsidRPr="006E509E" w:rsidTr="001B2A9E">
        <w:trPr>
          <w:cantSplit/>
          <w:trHeight w:val="794"/>
        </w:trPr>
        <w:tc>
          <w:tcPr>
            <w:tcW w:w="426" w:type="dxa"/>
            <w:textDirection w:val="btLr"/>
          </w:tcPr>
          <w:p w:rsidR="001B2A9E" w:rsidRPr="006E509E" w:rsidRDefault="001B2A9E" w:rsidP="001A30FA">
            <w:pPr>
              <w:ind w:left="113" w:right="113"/>
              <w:rPr>
                <w:rFonts w:ascii="Arial Narrow" w:hAnsi="Arial Narrow"/>
                <w:sz w:val="20"/>
                <w:szCs w:val="20"/>
                <w:lang w:val="en-US"/>
              </w:rPr>
            </w:pPr>
            <w:r w:rsidRPr="006E509E">
              <w:rPr>
                <w:rFonts w:ascii="Arial Narrow" w:hAnsi="Arial Narrow"/>
                <w:sz w:val="20"/>
                <w:szCs w:val="20"/>
                <w:lang w:val="en-US"/>
              </w:rPr>
              <w:t>2-2015</w:t>
            </w:r>
          </w:p>
        </w:tc>
        <w:tc>
          <w:tcPr>
            <w:tcW w:w="567" w:type="dxa"/>
            <w:vMerge/>
          </w:tcPr>
          <w:p w:rsidR="001B2A9E" w:rsidRPr="006E509E" w:rsidRDefault="001B2A9E" w:rsidP="001A30FA">
            <w:pPr>
              <w:rPr>
                <w:rFonts w:ascii="Arial Narrow" w:hAnsi="Arial Narrow"/>
                <w:sz w:val="20"/>
                <w:szCs w:val="20"/>
              </w:rPr>
            </w:pPr>
          </w:p>
        </w:tc>
        <w:tc>
          <w:tcPr>
            <w:tcW w:w="567" w:type="dxa"/>
            <w:vMerge/>
          </w:tcPr>
          <w:p w:rsidR="001B2A9E" w:rsidRPr="006E509E" w:rsidRDefault="001B2A9E" w:rsidP="001A30FA">
            <w:pPr>
              <w:rPr>
                <w:rFonts w:ascii="Arial Narrow" w:hAnsi="Arial Narrow"/>
                <w:sz w:val="20"/>
                <w:szCs w:val="20"/>
              </w:rPr>
            </w:pPr>
          </w:p>
        </w:tc>
        <w:tc>
          <w:tcPr>
            <w:tcW w:w="1275" w:type="dxa"/>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rPr>
              <w:t>62°38.512´</w:t>
            </w:r>
            <w:r w:rsidRPr="006E509E">
              <w:rPr>
                <w:rFonts w:ascii="Arial Narrow" w:hAnsi="Arial Narrow"/>
                <w:sz w:val="20"/>
                <w:szCs w:val="20"/>
                <w:lang w:val="en-US"/>
              </w:rPr>
              <w:t>S</w:t>
            </w:r>
          </w:p>
          <w:p w:rsidR="001B2A9E" w:rsidRPr="006E509E" w:rsidRDefault="001B2A9E" w:rsidP="001A30FA">
            <w:pPr>
              <w:rPr>
                <w:rFonts w:ascii="Arial Narrow" w:hAnsi="Arial Narrow"/>
                <w:sz w:val="20"/>
                <w:szCs w:val="20"/>
                <w:lang w:val="en-US"/>
              </w:rPr>
            </w:pPr>
            <w:r w:rsidRPr="006E509E">
              <w:rPr>
                <w:rFonts w:ascii="Arial Narrow" w:hAnsi="Arial Narrow"/>
                <w:sz w:val="20"/>
                <w:szCs w:val="20"/>
              </w:rPr>
              <w:t>60°21.959´</w:t>
            </w:r>
            <w:r w:rsidRPr="006E509E">
              <w:rPr>
                <w:rFonts w:ascii="Arial Narrow" w:hAnsi="Arial Narrow"/>
                <w:sz w:val="20"/>
                <w:szCs w:val="20"/>
                <w:lang w:val="en-US"/>
              </w:rPr>
              <w:t>W</w:t>
            </w:r>
          </w:p>
        </w:tc>
        <w:tc>
          <w:tcPr>
            <w:tcW w:w="567" w:type="dxa"/>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270</w:t>
            </w:r>
          </w:p>
        </w:tc>
        <w:tc>
          <w:tcPr>
            <w:tcW w:w="426" w:type="dxa"/>
          </w:tcPr>
          <w:p w:rsidR="001B2A9E" w:rsidRPr="006E509E" w:rsidRDefault="001B2A9E" w:rsidP="001A30FA">
            <w:pPr>
              <w:rPr>
                <w:rFonts w:ascii="Arial Narrow" w:hAnsi="Arial Narrow"/>
                <w:sz w:val="20"/>
                <w:szCs w:val="20"/>
              </w:rPr>
            </w:pPr>
            <w:r w:rsidRPr="006E509E">
              <w:rPr>
                <w:rFonts w:ascii="Arial Narrow" w:hAnsi="Arial Narrow"/>
                <w:sz w:val="20"/>
                <w:szCs w:val="20"/>
              </w:rPr>
              <w:t>41</w:t>
            </w:r>
          </w:p>
        </w:tc>
        <w:tc>
          <w:tcPr>
            <w:tcW w:w="708" w:type="dxa"/>
          </w:tcPr>
          <w:p w:rsidR="001B2A9E" w:rsidRPr="006E509E" w:rsidRDefault="001B2A9E" w:rsidP="001A30FA">
            <w:pPr>
              <w:rPr>
                <w:rFonts w:ascii="Arial Narrow" w:hAnsi="Arial Narrow"/>
                <w:sz w:val="20"/>
                <w:szCs w:val="20"/>
                <w:lang w:val="en-US"/>
              </w:rPr>
            </w:pPr>
            <w:r w:rsidRPr="006E509E">
              <w:rPr>
                <w:rFonts w:ascii="Arial Narrow" w:hAnsi="Arial Narrow"/>
                <w:sz w:val="20"/>
                <w:szCs w:val="20"/>
                <w:lang w:val="en-US"/>
              </w:rPr>
              <w:t>Soil</w:t>
            </w:r>
          </w:p>
          <w:p w:rsidR="001B2A9E" w:rsidRPr="006E509E" w:rsidRDefault="001B2A9E" w:rsidP="001A30FA">
            <w:pPr>
              <w:rPr>
                <w:rFonts w:ascii="Arial Narrow" w:hAnsi="Arial Narrow"/>
                <w:sz w:val="20"/>
                <w:szCs w:val="20"/>
                <w:lang w:val="en-US"/>
              </w:rPr>
            </w:pPr>
          </w:p>
        </w:tc>
      </w:tr>
    </w:tbl>
    <w:p w:rsidR="00C160BB" w:rsidRDefault="00C160BB" w:rsidP="00EC2CB8">
      <w:pPr>
        <w:spacing w:after="0" w:line="240" w:lineRule="auto"/>
        <w:jc w:val="both"/>
        <w:rPr>
          <w:rFonts w:ascii="Arial Narrow" w:hAnsi="Arial Narrow" w:cs="Times New Roman"/>
          <w:b/>
          <w:sz w:val="20"/>
          <w:szCs w:val="20"/>
          <w:lang w:val="en-US"/>
        </w:rPr>
      </w:pPr>
    </w:p>
    <w:p w:rsidR="001B2A9E" w:rsidRPr="00C160BB" w:rsidRDefault="00C160BB" w:rsidP="00EC2CB8">
      <w:pPr>
        <w:spacing w:after="0" w:line="240" w:lineRule="auto"/>
        <w:jc w:val="both"/>
        <w:rPr>
          <w:rFonts w:ascii="Arial Narrow" w:hAnsi="Arial Narrow" w:cs="Times New Roman"/>
          <w:b/>
          <w:sz w:val="8"/>
          <w:szCs w:val="8"/>
          <w:lang w:val="en-US"/>
        </w:rPr>
      </w:pPr>
      <w:r>
        <w:rPr>
          <w:rFonts w:ascii="Arial Narrow" w:hAnsi="Arial Narrow" w:cs="Times New Roman"/>
          <w:b/>
          <w:sz w:val="20"/>
          <w:szCs w:val="20"/>
          <w:lang w:val="en-US"/>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tblGrid>
      <w:tr w:rsidR="00B24B16" w:rsidTr="00B24B16">
        <w:tc>
          <w:tcPr>
            <w:tcW w:w="4626" w:type="dxa"/>
            <w:vAlign w:val="center"/>
          </w:tcPr>
          <w:p w:rsidR="00B24B16" w:rsidRDefault="00B24B16" w:rsidP="001A30FA">
            <w:pPr>
              <w:jc w:val="center"/>
              <w:rPr>
                <w:noProof/>
                <w:lang w:val="en-US" w:eastAsia="bg-BG"/>
              </w:rPr>
            </w:pPr>
            <w:r>
              <w:rPr>
                <w:noProof/>
                <w:lang w:val="en-US" w:eastAsia="bg-BG"/>
              </w:rPr>
              <w:t>a)</w:t>
            </w:r>
          </w:p>
          <w:p w:rsidR="00B24B16" w:rsidRDefault="00B24B16" w:rsidP="001A30FA">
            <w:pPr>
              <w:jc w:val="center"/>
              <w:rPr>
                <w:noProof/>
                <w:lang w:val="en-US" w:eastAsia="bg-BG"/>
              </w:rPr>
            </w:pPr>
            <w:r>
              <w:rPr>
                <w:noProof/>
                <w:lang w:eastAsia="bg-BG"/>
              </w:rPr>
              <w:drawing>
                <wp:inline distT="0" distB="0" distL="0" distR="0" wp14:anchorId="13A4D37C" wp14:editId="3552051A">
                  <wp:extent cx="2776443" cy="1914525"/>
                  <wp:effectExtent l="19050" t="0" r="4857" b="0"/>
                  <wp:docPr id="1" name="Picture 1" descr="J:\Pochvi_Antarktida_2015\Graph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ochvi_Antarktida_2015\Graphic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370" cy="1921370"/>
                          </a:xfrm>
                          <a:prstGeom prst="rect">
                            <a:avLst/>
                          </a:prstGeom>
                          <a:noFill/>
                          <a:ln>
                            <a:noFill/>
                          </a:ln>
                        </pic:spPr>
                      </pic:pic>
                    </a:graphicData>
                  </a:graphic>
                </wp:inline>
              </w:drawing>
            </w:r>
          </w:p>
        </w:tc>
      </w:tr>
      <w:tr w:rsidR="00B24B16" w:rsidTr="00B24B16">
        <w:tc>
          <w:tcPr>
            <w:tcW w:w="4626" w:type="dxa"/>
            <w:vAlign w:val="center"/>
          </w:tcPr>
          <w:p w:rsidR="00B24B16" w:rsidRDefault="00B24B16" w:rsidP="001A30FA">
            <w:pPr>
              <w:jc w:val="center"/>
              <w:rPr>
                <w:noProof/>
                <w:lang w:val="en-US" w:eastAsia="bg-BG"/>
              </w:rPr>
            </w:pPr>
            <w:r>
              <w:rPr>
                <w:noProof/>
                <w:lang w:val="en-US" w:eastAsia="bg-BG"/>
              </w:rPr>
              <w:t>b)</w:t>
            </w:r>
          </w:p>
          <w:p w:rsidR="00B24B16" w:rsidRDefault="00B24B16" w:rsidP="001A30FA">
            <w:pPr>
              <w:jc w:val="center"/>
              <w:rPr>
                <w:noProof/>
                <w:lang w:val="en-US" w:eastAsia="bg-BG"/>
              </w:rPr>
            </w:pPr>
            <w:r>
              <w:rPr>
                <w:noProof/>
                <w:lang w:eastAsia="bg-BG"/>
              </w:rPr>
              <w:drawing>
                <wp:inline distT="0" distB="0" distL="0" distR="0" wp14:anchorId="269A941C" wp14:editId="1330AB99">
                  <wp:extent cx="2762250" cy="1824111"/>
                  <wp:effectExtent l="19050" t="0" r="0" b="0"/>
                  <wp:docPr id="5" name="Picture 2" descr="C:\Users\Irena\Desktop\Soil_Antarctida_2015_D. Apostolova\Antarctic photos\Proba 1 Baza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Desktop\Soil_Antarctida_2015_D. Apostolova\Antarctic photos\Proba 1 Baza N.JPG"/>
                          <pic:cNvPicPr>
                            <a:picLocks noChangeAspect="1" noChangeArrowheads="1"/>
                          </pic:cNvPicPr>
                        </pic:nvPicPr>
                        <pic:blipFill>
                          <a:blip r:embed="rId12" cstate="print"/>
                          <a:srcRect/>
                          <a:stretch>
                            <a:fillRect/>
                          </a:stretch>
                        </pic:blipFill>
                        <pic:spPr bwMode="auto">
                          <a:xfrm>
                            <a:off x="0" y="0"/>
                            <a:ext cx="2778121" cy="1834592"/>
                          </a:xfrm>
                          <a:prstGeom prst="rect">
                            <a:avLst/>
                          </a:prstGeom>
                          <a:noFill/>
                          <a:ln w="9525">
                            <a:noFill/>
                            <a:miter lim="800000"/>
                            <a:headEnd/>
                            <a:tailEnd/>
                          </a:ln>
                        </pic:spPr>
                      </pic:pic>
                    </a:graphicData>
                  </a:graphic>
                </wp:inline>
              </w:drawing>
            </w:r>
          </w:p>
        </w:tc>
      </w:tr>
      <w:tr w:rsidR="00B24B16" w:rsidTr="00B24B16">
        <w:tc>
          <w:tcPr>
            <w:tcW w:w="4626" w:type="dxa"/>
            <w:vAlign w:val="center"/>
          </w:tcPr>
          <w:p w:rsidR="00B24B16" w:rsidRDefault="00B24B16" w:rsidP="001A30FA">
            <w:pPr>
              <w:jc w:val="center"/>
              <w:rPr>
                <w:noProof/>
                <w:lang w:val="en-US" w:eastAsia="bg-BG"/>
              </w:rPr>
            </w:pPr>
            <w:r>
              <w:rPr>
                <w:noProof/>
                <w:lang w:val="en-US" w:eastAsia="bg-BG"/>
              </w:rPr>
              <w:t>c)</w:t>
            </w:r>
          </w:p>
          <w:p w:rsidR="00B24B16" w:rsidRDefault="00B24B16" w:rsidP="001A30FA">
            <w:pPr>
              <w:jc w:val="center"/>
              <w:rPr>
                <w:noProof/>
                <w:lang w:val="en-US" w:eastAsia="bg-BG"/>
              </w:rPr>
            </w:pPr>
            <w:r w:rsidRPr="00213512">
              <w:rPr>
                <w:noProof/>
                <w:lang w:eastAsia="bg-BG"/>
              </w:rPr>
              <w:drawing>
                <wp:inline distT="0" distB="0" distL="0" distR="0" wp14:anchorId="4D33D39D" wp14:editId="584A0F5E">
                  <wp:extent cx="2733675" cy="165428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42124" cy="1659393"/>
                          </a:xfrm>
                          <a:prstGeom prst="rect">
                            <a:avLst/>
                          </a:prstGeom>
                          <a:noFill/>
                          <a:ln w="9525">
                            <a:noFill/>
                            <a:miter lim="800000"/>
                            <a:headEnd/>
                            <a:tailEnd/>
                          </a:ln>
                        </pic:spPr>
                      </pic:pic>
                    </a:graphicData>
                  </a:graphic>
                </wp:inline>
              </w:drawing>
            </w:r>
          </w:p>
        </w:tc>
      </w:tr>
    </w:tbl>
    <w:p w:rsidR="00B24B16" w:rsidRDefault="00B24B16" w:rsidP="00EC2CB8">
      <w:pPr>
        <w:spacing w:after="0" w:line="240" w:lineRule="auto"/>
        <w:jc w:val="both"/>
        <w:rPr>
          <w:rFonts w:ascii="Arial Narrow" w:hAnsi="Arial Narrow"/>
          <w:b/>
          <w:noProof/>
          <w:sz w:val="16"/>
          <w:szCs w:val="16"/>
          <w:lang w:val="en-US" w:eastAsia="bg-BG"/>
        </w:rPr>
      </w:pPr>
    </w:p>
    <w:p w:rsidR="00B24B16" w:rsidRPr="00B24B16" w:rsidRDefault="00B24B16" w:rsidP="00EC2CB8">
      <w:pPr>
        <w:spacing w:after="0" w:line="240" w:lineRule="auto"/>
        <w:jc w:val="both"/>
        <w:rPr>
          <w:rFonts w:ascii="Arial Narrow" w:hAnsi="Arial Narrow"/>
          <w:b/>
          <w:noProof/>
          <w:sz w:val="16"/>
          <w:szCs w:val="16"/>
          <w:lang w:eastAsia="bg-BG"/>
        </w:rPr>
      </w:pPr>
      <w:r w:rsidRPr="006817F0">
        <w:rPr>
          <w:rFonts w:ascii="Arial Narrow" w:hAnsi="Arial Narrow"/>
          <w:b/>
          <w:noProof/>
          <w:sz w:val="16"/>
          <w:szCs w:val="16"/>
          <w:lang w:val="en-US" w:eastAsia="bg-BG"/>
        </w:rPr>
        <w:t>Fig. 2. The generat view of the Bulgarian Antarctic Base and the places of sampling. a) general view of the BAB and the places of sampling; b) the place of sample 1; c)</w:t>
      </w:r>
      <w:r>
        <w:rPr>
          <w:rFonts w:ascii="Arial Narrow" w:hAnsi="Arial Narrow"/>
          <w:b/>
          <w:noProof/>
          <w:sz w:val="16"/>
          <w:szCs w:val="16"/>
          <w:lang w:val="en-US" w:eastAsia="bg-BG"/>
        </w:rPr>
        <w:t xml:space="preserve"> the place of sample</w:t>
      </w:r>
      <w:r>
        <w:rPr>
          <w:rFonts w:ascii="Arial Narrow" w:hAnsi="Arial Narrow"/>
          <w:b/>
          <w:noProof/>
          <w:sz w:val="16"/>
          <w:szCs w:val="16"/>
          <w:lang w:eastAsia="bg-BG"/>
        </w:rPr>
        <w:t>.</w:t>
      </w:r>
    </w:p>
    <w:p w:rsidR="00B24B16" w:rsidRDefault="00B24B16" w:rsidP="00EC2CB8">
      <w:pPr>
        <w:spacing w:after="0" w:line="240" w:lineRule="auto"/>
        <w:jc w:val="both"/>
        <w:rPr>
          <w:rFonts w:ascii="Arial Narrow" w:hAnsi="Arial Narrow" w:cs="Times New Roman"/>
          <w:b/>
          <w:sz w:val="20"/>
          <w:szCs w:val="20"/>
          <w:lang w:val="en-US"/>
        </w:rPr>
      </w:pPr>
    </w:p>
    <w:p w:rsidR="0037092D" w:rsidRDefault="0095693E" w:rsidP="00EC2CB8">
      <w:pPr>
        <w:spacing w:after="0" w:line="240" w:lineRule="auto"/>
        <w:jc w:val="both"/>
        <w:rPr>
          <w:rFonts w:ascii="Arial Narrow" w:hAnsi="Arial Narrow" w:cs="Times New Roman"/>
          <w:b/>
          <w:sz w:val="20"/>
          <w:szCs w:val="20"/>
          <w:lang w:val="en-US"/>
        </w:rPr>
      </w:pPr>
      <w:r w:rsidRPr="00EC2CB8">
        <w:rPr>
          <w:rFonts w:ascii="Arial Narrow" w:hAnsi="Arial Narrow" w:cs="Times New Roman"/>
          <w:b/>
          <w:sz w:val="20"/>
          <w:szCs w:val="20"/>
          <w:lang w:val="en-US"/>
        </w:rPr>
        <w:t>Analytical m</w:t>
      </w:r>
      <w:r w:rsidR="004854B7" w:rsidRPr="00EC2CB8">
        <w:rPr>
          <w:rFonts w:ascii="Arial Narrow" w:hAnsi="Arial Narrow" w:cs="Times New Roman"/>
          <w:b/>
          <w:sz w:val="20"/>
          <w:szCs w:val="20"/>
          <w:lang w:val="en-US"/>
        </w:rPr>
        <w:t>ethod</w:t>
      </w:r>
      <w:r w:rsidRPr="00EC2CB8">
        <w:rPr>
          <w:rFonts w:ascii="Arial Narrow" w:hAnsi="Arial Narrow" w:cs="Times New Roman"/>
          <w:b/>
          <w:sz w:val="20"/>
          <w:szCs w:val="20"/>
          <w:lang w:val="en-US"/>
        </w:rPr>
        <w:t>s</w:t>
      </w:r>
    </w:p>
    <w:p w:rsidR="00E82D89" w:rsidRDefault="009237F2"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lang w:val="en-US"/>
        </w:rPr>
        <w:t xml:space="preserve">   </w:t>
      </w:r>
      <w:r w:rsidR="000D64BE" w:rsidRPr="00EC2CB8">
        <w:rPr>
          <w:rFonts w:ascii="Arial Narrow" w:hAnsi="Arial Narrow" w:cs="Times New Roman"/>
          <w:sz w:val="20"/>
          <w:szCs w:val="20"/>
          <w:lang w:val="en-US"/>
        </w:rPr>
        <w:t>The complex study</w:t>
      </w:r>
      <w:r w:rsidR="00D274F7" w:rsidRPr="00EC2CB8">
        <w:rPr>
          <w:rFonts w:ascii="Arial Narrow" w:hAnsi="Arial Narrow" w:cs="Times New Roman"/>
          <w:sz w:val="20"/>
          <w:szCs w:val="20"/>
          <w:lang w:val="en-US"/>
        </w:rPr>
        <w:t xml:space="preserve"> of soil samples </w:t>
      </w:r>
      <w:r w:rsidR="000D64BE" w:rsidRPr="00EC2CB8">
        <w:rPr>
          <w:rFonts w:ascii="Arial Narrow" w:hAnsi="Arial Narrow" w:cs="Times New Roman"/>
          <w:sz w:val="20"/>
          <w:szCs w:val="20"/>
          <w:lang w:val="en-US"/>
        </w:rPr>
        <w:t>includ</w:t>
      </w:r>
      <w:r w:rsidR="00D274F7" w:rsidRPr="00EC2CB8">
        <w:rPr>
          <w:rFonts w:ascii="Arial Narrow" w:hAnsi="Arial Narrow" w:cs="Times New Roman"/>
          <w:sz w:val="20"/>
          <w:szCs w:val="20"/>
          <w:lang w:val="en-US"/>
        </w:rPr>
        <w:t xml:space="preserve">e characterization of organic matter, </w:t>
      </w:r>
      <w:r w:rsidR="00F17D6B" w:rsidRPr="00EC2CB8">
        <w:rPr>
          <w:rFonts w:ascii="Arial Narrow" w:hAnsi="Arial Narrow" w:cs="Times New Roman"/>
          <w:sz w:val="20"/>
          <w:szCs w:val="20"/>
          <w:lang w:val="en-US"/>
        </w:rPr>
        <w:t>determination</w:t>
      </w:r>
      <w:r w:rsidR="00D274F7" w:rsidRPr="00EC2CB8">
        <w:rPr>
          <w:rFonts w:ascii="Arial Narrow" w:hAnsi="Arial Narrow" w:cs="Times New Roman"/>
          <w:sz w:val="20"/>
          <w:szCs w:val="20"/>
          <w:lang w:val="en-US"/>
        </w:rPr>
        <w:t xml:space="preserve"> of main oxides</w:t>
      </w:r>
      <w:r w:rsidR="00CD2DFE" w:rsidRPr="00EC2CB8">
        <w:rPr>
          <w:rFonts w:ascii="Arial Narrow" w:hAnsi="Arial Narrow" w:cs="Times New Roman"/>
          <w:sz w:val="20"/>
          <w:szCs w:val="20"/>
          <w:lang w:val="en-US"/>
        </w:rPr>
        <w:t>, mineral composition and concentrations of 39 elements</w:t>
      </w:r>
      <w:r w:rsidR="00E82D89" w:rsidRPr="00EC2CB8">
        <w:rPr>
          <w:rFonts w:ascii="Arial Narrow" w:hAnsi="Arial Narrow" w:cs="Times New Roman"/>
          <w:sz w:val="20"/>
          <w:szCs w:val="20"/>
          <w:lang w:val="en-US"/>
        </w:rPr>
        <w:t xml:space="preserve"> including rare earth elements (REE), heavy metals and other toxic trace elements were conducted in different laboratories.</w:t>
      </w:r>
    </w:p>
    <w:p w:rsidR="009237F2" w:rsidRPr="00EC2CB8" w:rsidRDefault="009237F2" w:rsidP="00EC2CB8">
      <w:pPr>
        <w:spacing w:after="0" w:line="240" w:lineRule="auto"/>
        <w:jc w:val="both"/>
        <w:rPr>
          <w:rFonts w:ascii="Arial Narrow" w:hAnsi="Arial Narrow" w:cs="Times New Roman"/>
          <w:sz w:val="20"/>
          <w:szCs w:val="20"/>
          <w:lang w:val="en-US"/>
        </w:rPr>
      </w:pPr>
    </w:p>
    <w:p w:rsidR="00210F82" w:rsidRPr="00EC2CB8" w:rsidRDefault="009237F2" w:rsidP="00EC2CB8">
      <w:pPr>
        <w:spacing w:after="0" w:line="240" w:lineRule="auto"/>
        <w:jc w:val="both"/>
        <w:rPr>
          <w:rFonts w:ascii="Arial Narrow" w:hAnsi="Arial Narrow"/>
          <w:sz w:val="20"/>
          <w:szCs w:val="20"/>
          <w:lang w:val="en-US"/>
        </w:rPr>
      </w:pPr>
      <w:r>
        <w:rPr>
          <w:rFonts w:ascii="Arial Narrow" w:hAnsi="Arial Narrow"/>
          <w:sz w:val="20"/>
          <w:szCs w:val="20"/>
          <w:lang w:val="en-US"/>
        </w:rPr>
        <w:t xml:space="preserve">   </w:t>
      </w:r>
      <w:r w:rsidR="00210F82" w:rsidRPr="00EC2CB8">
        <w:rPr>
          <w:rFonts w:ascii="Arial Narrow" w:hAnsi="Arial Narrow"/>
          <w:sz w:val="20"/>
          <w:szCs w:val="20"/>
        </w:rPr>
        <w:t>The quality and composition of soil organic matter were determined according to the modified method of Turin (120 °С, 45 min, with catalyst Ag</w:t>
      </w:r>
      <w:r w:rsidR="00210F82" w:rsidRPr="00EC2CB8">
        <w:rPr>
          <w:rFonts w:ascii="Arial Narrow" w:hAnsi="Arial Narrow"/>
          <w:sz w:val="20"/>
          <w:szCs w:val="20"/>
          <w:vertAlign w:val="subscript"/>
        </w:rPr>
        <w:t>2</w:t>
      </w:r>
      <w:r w:rsidR="00210F82" w:rsidRPr="00EC2CB8">
        <w:rPr>
          <w:rFonts w:ascii="Arial Narrow" w:hAnsi="Arial Narrow"/>
          <w:sz w:val="20"/>
          <w:szCs w:val="20"/>
        </w:rPr>
        <w:t>SO</w:t>
      </w:r>
      <w:r w:rsidR="00210F82" w:rsidRPr="00EC2CB8">
        <w:rPr>
          <w:rFonts w:ascii="Arial Narrow" w:hAnsi="Arial Narrow"/>
          <w:sz w:val="20"/>
          <w:szCs w:val="20"/>
          <w:vertAlign w:val="subscript"/>
        </w:rPr>
        <w:t>4</w:t>
      </w:r>
      <w:r w:rsidR="00210F82" w:rsidRPr="00EC2CB8">
        <w:rPr>
          <w:rFonts w:ascii="Arial Narrow" w:hAnsi="Arial Narrow"/>
          <w:sz w:val="20"/>
          <w:szCs w:val="20"/>
        </w:rPr>
        <w:t>) and method of Kononova</w:t>
      </w:r>
      <w:r w:rsidR="00E2373F" w:rsidRPr="00EC2CB8">
        <w:rPr>
          <w:rFonts w:ascii="Arial Narrow" w:hAnsi="Arial Narrow"/>
          <w:sz w:val="20"/>
          <w:szCs w:val="20"/>
          <w:lang w:val="en-US"/>
        </w:rPr>
        <w:t xml:space="preserve"> and </w:t>
      </w:r>
      <w:r w:rsidR="00210F82" w:rsidRPr="00EC2CB8">
        <w:rPr>
          <w:rFonts w:ascii="Arial Narrow" w:hAnsi="Arial Narrow"/>
          <w:sz w:val="20"/>
          <w:szCs w:val="20"/>
        </w:rPr>
        <w:t>Belchikova (Kononova, 1966; Filcheva</w:t>
      </w:r>
      <w:r w:rsidR="00E2373F" w:rsidRPr="00EC2CB8">
        <w:rPr>
          <w:rFonts w:ascii="Arial Narrow" w:hAnsi="Arial Narrow"/>
          <w:sz w:val="20"/>
          <w:szCs w:val="20"/>
          <w:lang w:val="en-US"/>
        </w:rPr>
        <w:t xml:space="preserve"> and </w:t>
      </w:r>
      <w:r w:rsidR="00210F82" w:rsidRPr="00EC2CB8">
        <w:rPr>
          <w:rFonts w:ascii="Arial Narrow" w:hAnsi="Arial Narrow"/>
          <w:sz w:val="20"/>
          <w:szCs w:val="20"/>
        </w:rPr>
        <w:t>Tsadilas, 2002). Total humic and fulvic acids (C</w:t>
      </w:r>
      <w:r w:rsidR="00210F82" w:rsidRPr="00EC2CB8">
        <w:rPr>
          <w:rFonts w:ascii="Arial Narrow" w:hAnsi="Arial Narrow"/>
          <w:sz w:val="20"/>
          <w:szCs w:val="20"/>
          <w:vertAlign w:val="subscript"/>
        </w:rPr>
        <w:t>extractable</w:t>
      </w:r>
      <w:r w:rsidR="00210F82" w:rsidRPr="00EC2CB8">
        <w:rPr>
          <w:rFonts w:ascii="Arial Narrow" w:hAnsi="Arial Narrow"/>
          <w:sz w:val="20"/>
          <w:szCs w:val="20"/>
        </w:rPr>
        <w:t xml:space="preserve">) were determined after extraction with mixed solution of </w:t>
      </w:r>
      <w:r w:rsidR="00210F82" w:rsidRPr="00EC2CB8">
        <w:rPr>
          <w:rFonts w:ascii="Arial Narrow" w:hAnsi="Arial Narrow"/>
          <w:sz w:val="20"/>
          <w:szCs w:val="20"/>
          <w:lang w:val="en-US"/>
        </w:rPr>
        <w:t xml:space="preserve"> </w:t>
      </w:r>
      <w:r w:rsidR="00210F82" w:rsidRPr="00EC2CB8">
        <w:rPr>
          <w:rFonts w:ascii="Arial Narrow" w:hAnsi="Arial Narrow"/>
          <w:sz w:val="20"/>
          <w:szCs w:val="20"/>
        </w:rPr>
        <w:t>0.1 M Na</w:t>
      </w:r>
      <w:r w:rsidR="00210F82" w:rsidRPr="00EC2CB8">
        <w:rPr>
          <w:rFonts w:ascii="Arial Narrow" w:hAnsi="Arial Narrow"/>
          <w:sz w:val="20"/>
          <w:szCs w:val="20"/>
          <w:vertAlign w:val="subscript"/>
        </w:rPr>
        <w:t>4</w:t>
      </w:r>
      <w:r w:rsidR="00210F82" w:rsidRPr="00EC2CB8">
        <w:rPr>
          <w:rFonts w:ascii="Arial Narrow" w:hAnsi="Arial Narrow"/>
          <w:sz w:val="20"/>
          <w:szCs w:val="20"/>
        </w:rPr>
        <w:t xml:space="preserve"> P</w:t>
      </w:r>
      <w:r w:rsidR="00210F82" w:rsidRPr="00EC2CB8">
        <w:rPr>
          <w:rFonts w:ascii="Arial Narrow" w:hAnsi="Arial Narrow"/>
          <w:sz w:val="20"/>
          <w:szCs w:val="20"/>
          <w:vertAlign w:val="subscript"/>
        </w:rPr>
        <w:t>2</w:t>
      </w:r>
      <w:r w:rsidR="00210F82" w:rsidRPr="00EC2CB8">
        <w:rPr>
          <w:rFonts w:ascii="Arial Narrow" w:hAnsi="Arial Narrow"/>
          <w:sz w:val="20"/>
          <w:szCs w:val="20"/>
        </w:rPr>
        <w:t xml:space="preserve"> O</w:t>
      </w:r>
      <w:r w:rsidR="00210F82" w:rsidRPr="00EC2CB8">
        <w:rPr>
          <w:rFonts w:ascii="Arial Narrow" w:hAnsi="Arial Narrow"/>
          <w:sz w:val="20"/>
          <w:szCs w:val="20"/>
          <w:vertAlign w:val="subscript"/>
        </w:rPr>
        <w:t>7</w:t>
      </w:r>
      <w:r w:rsidR="00210F82" w:rsidRPr="00EC2CB8">
        <w:rPr>
          <w:rFonts w:ascii="Arial Narrow" w:hAnsi="Arial Narrow"/>
          <w:sz w:val="20"/>
          <w:szCs w:val="20"/>
        </w:rPr>
        <w:t xml:space="preserve"> and 0.1 M NaOH</w:t>
      </w:r>
      <w:r w:rsidR="00210F82" w:rsidRPr="00EC2CB8">
        <w:rPr>
          <w:rFonts w:ascii="Arial Narrow" w:hAnsi="Arial Narrow"/>
          <w:sz w:val="20"/>
          <w:szCs w:val="20"/>
          <w:lang w:val="en-US"/>
        </w:rPr>
        <w:t>.</w:t>
      </w:r>
      <w:r w:rsidR="00210F82" w:rsidRPr="00EC2CB8">
        <w:rPr>
          <w:rFonts w:ascii="Arial Narrow" w:hAnsi="Arial Narrow"/>
          <w:sz w:val="20"/>
          <w:szCs w:val="20"/>
        </w:rPr>
        <w:t xml:space="preserve"> ‘</w:t>
      </w:r>
      <w:r w:rsidR="00210F82" w:rsidRPr="00EC2CB8">
        <w:rPr>
          <w:rFonts w:ascii="Arial Narrow" w:hAnsi="Arial Narrow"/>
          <w:sz w:val="20"/>
          <w:szCs w:val="20"/>
          <w:lang w:val="en-US"/>
        </w:rPr>
        <w:t>F</w:t>
      </w:r>
      <w:r w:rsidR="00210F82" w:rsidRPr="00EC2CB8">
        <w:rPr>
          <w:rFonts w:ascii="Arial Narrow" w:hAnsi="Arial Narrow"/>
          <w:sz w:val="20"/>
          <w:szCs w:val="20"/>
        </w:rPr>
        <w:t>ree’ and R</w:t>
      </w:r>
      <w:r w:rsidR="00210F82" w:rsidRPr="00EC2CB8">
        <w:rPr>
          <w:rFonts w:ascii="Arial Narrow" w:hAnsi="Arial Narrow"/>
          <w:sz w:val="20"/>
          <w:szCs w:val="20"/>
          <w:vertAlign w:val="subscript"/>
        </w:rPr>
        <w:t>2</w:t>
      </w:r>
      <w:r w:rsidR="00210F82" w:rsidRPr="00EC2CB8">
        <w:rPr>
          <w:rFonts w:ascii="Arial Narrow" w:hAnsi="Arial Narrow"/>
          <w:sz w:val="20"/>
          <w:szCs w:val="20"/>
        </w:rPr>
        <w:t>O</w:t>
      </w:r>
      <w:r w:rsidR="00210F82" w:rsidRPr="00EC2CB8">
        <w:rPr>
          <w:rFonts w:ascii="Arial Narrow" w:hAnsi="Arial Narrow"/>
          <w:sz w:val="20"/>
          <w:szCs w:val="20"/>
          <w:vertAlign w:val="subscript"/>
        </w:rPr>
        <w:t>3</w:t>
      </w:r>
      <w:r w:rsidR="00210F82" w:rsidRPr="00EC2CB8">
        <w:rPr>
          <w:rFonts w:ascii="Arial Narrow" w:hAnsi="Arial Narrow"/>
          <w:sz w:val="20"/>
          <w:szCs w:val="20"/>
        </w:rPr>
        <w:t xml:space="preserve"> bonded humic and fulvic acids (C</w:t>
      </w:r>
      <w:r w:rsidR="00210F82" w:rsidRPr="00EC2CB8">
        <w:rPr>
          <w:rFonts w:ascii="Arial Narrow" w:hAnsi="Arial Narrow"/>
          <w:sz w:val="20"/>
          <w:szCs w:val="20"/>
          <w:vertAlign w:val="subscript"/>
        </w:rPr>
        <w:t>NaOH</w:t>
      </w:r>
      <w:r w:rsidR="00210F82" w:rsidRPr="00EC2CB8">
        <w:rPr>
          <w:rFonts w:ascii="Arial Narrow" w:hAnsi="Arial Narrow"/>
          <w:sz w:val="20"/>
          <w:szCs w:val="20"/>
        </w:rPr>
        <w:t>) – after extraction with 0.1 M NaOH and the most dynamic, low molecular fraction of organic matter, so called ‘aggressive’ fulvic acids fraction was extracted with 0.05 M H</w:t>
      </w:r>
      <w:r w:rsidR="00210F82" w:rsidRPr="00EC2CB8">
        <w:rPr>
          <w:rFonts w:ascii="Arial Narrow" w:hAnsi="Arial Narrow"/>
          <w:sz w:val="20"/>
          <w:szCs w:val="20"/>
          <w:vertAlign w:val="subscript"/>
        </w:rPr>
        <w:t>2</w:t>
      </w:r>
      <w:r w:rsidR="00210F82" w:rsidRPr="00EC2CB8">
        <w:rPr>
          <w:rFonts w:ascii="Arial Narrow" w:hAnsi="Arial Narrow"/>
          <w:sz w:val="20"/>
          <w:szCs w:val="20"/>
        </w:rPr>
        <w:t xml:space="preserve"> SO</w:t>
      </w:r>
      <w:r w:rsidR="00210F82" w:rsidRPr="00EC2CB8">
        <w:rPr>
          <w:rFonts w:ascii="Arial Narrow" w:hAnsi="Arial Narrow"/>
          <w:sz w:val="20"/>
          <w:szCs w:val="20"/>
          <w:vertAlign w:val="subscript"/>
        </w:rPr>
        <w:t>4</w:t>
      </w:r>
      <w:r w:rsidR="00210F82" w:rsidRPr="00EC2CB8">
        <w:rPr>
          <w:rFonts w:ascii="Arial Narrow" w:hAnsi="Arial Narrow"/>
          <w:sz w:val="20"/>
          <w:szCs w:val="20"/>
        </w:rPr>
        <w:t>, in ratio soil</w:t>
      </w:r>
      <w:r>
        <w:rPr>
          <w:rFonts w:ascii="Arial Narrow" w:hAnsi="Arial Narrow"/>
          <w:sz w:val="20"/>
          <w:szCs w:val="20"/>
          <w:lang w:val="en-US"/>
        </w:rPr>
        <w:t xml:space="preserve"> </w:t>
      </w:r>
      <w:r w:rsidR="00210F82" w:rsidRPr="00EC2CB8">
        <w:rPr>
          <w:rFonts w:ascii="Arial Narrow" w:hAnsi="Arial Narrow"/>
          <w:sz w:val="20"/>
          <w:szCs w:val="20"/>
        </w:rPr>
        <w:t xml:space="preserve">solution = 1:20 for the three extractions. Humic and fulvic </w:t>
      </w:r>
      <w:r w:rsidR="00210F82" w:rsidRPr="00EC2CB8">
        <w:rPr>
          <w:rFonts w:ascii="Arial Narrow" w:hAnsi="Arial Narrow"/>
          <w:sz w:val="20"/>
          <w:szCs w:val="20"/>
        </w:rPr>
        <w:lastRenderedPageBreak/>
        <w:t>acids in both extracts, C</w:t>
      </w:r>
      <w:r w:rsidR="00210F82" w:rsidRPr="00EC2CB8">
        <w:rPr>
          <w:rFonts w:ascii="Arial Narrow" w:hAnsi="Arial Narrow"/>
          <w:sz w:val="20"/>
          <w:szCs w:val="20"/>
          <w:vertAlign w:val="subscript"/>
        </w:rPr>
        <w:t>extractable</w:t>
      </w:r>
      <w:r w:rsidR="00210F82" w:rsidRPr="00EC2CB8">
        <w:rPr>
          <w:rFonts w:ascii="Arial Narrow" w:hAnsi="Arial Narrow"/>
          <w:sz w:val="20"/>
          <w:szCs w:val="20"/>
        </w:rPr>
        <w:t xml:space="preserve"> and C</w:t>
      </w:r>
      <w:r w:rsidR="00210F82" w:rsidRPr="00EC2CB8">
        <w:rPr>
          <w:rFonts w:ascii="Arial Narrow" w:hAnsi="Arial Narrow"/>
          <w:sz w:val="20"/>
          <w:szCs w:val="20"/>
          <w:vertAlign w:val="subscript"/>
        </w:rPr>
        <w:t>NaOH</w:t>
      </w:r>
      <w:r w:rsidR="00210F82" w:rsidRPr="00EC2CB8">
        <w:rPr>
          <w:rFonts w:ascii="Arial Narrow" w:hAnsi="Arial Narrow"/>
          <w:sz w:val="20"/>
          <w:szCs w:val="20"/>
        </w:rPr>
        <w:t>, were separated by acidifying thе solution with sulfuric acid (0.5 M). Optical characteristics (E4/E6) show the degree of condensation and aromatization of humic acids.</w:t>
      </w:r>
      <w:r w:rsidR="00210F82" w:rsidRPr="00EC2CB8">
        <w:rPr>
          <w:rFonts w:ascii="Arial Narrow" w:hAnsi="Arial Narrow"/>
          <w:sz w:val="20"/>
          <w:szCs w:val="20"/>
          <w:lang w:val="en-US"/>
        </w:rPr>
        <w:t xml:space="preserve"> </w:t>
      </w:r>
      <w:r w:rsidR="00210F82" w:rsidRPr="00EC2CB8">
        <w:rPr>
          <w:rFonts w:ascii="Arial Narrow" w:hAnsi="Arial Narrow"/>
          <w:sz w:val="20"/>
          <w:szCs w:val="20"/>
        </w:rPr>
        <w:t>Optical characteristics of</w:t>
      </w:r>
      <w:r w:rsidR="00210F82" w:rsidRPr="00EC2CB8">
        <w:rPr>
          <w:rFonts w:ascii="Arial Narrow" w:hAnsi="Arial Narrow"/>
          <w:sz w:val="20"/>
          <w:szCs w:val="20"/>
          <w:lang w:val="en-US"/>
        </w:rPr>
        <w:t xml:space="preserve">  humic acids</w:t>
      </w:r>
      <w:r w:rsidR="00210F82" w:rsidRPr="00EC2CB8">
        <w:rPr>
          <w:rFonts w:ascii="Arial Narrow" w:hAnsi="Arial Narrow"/>
          <w:sz w:val="20"/>
          <w:szCs w:val="20"/>
        </w:rPr>
        <w:t xml:space="preserve"> were measured on </w:t>
      </w:r>
      <w:r w:rsidR="00E2373F" w:rsidRPr="00EC2CB8">
        <w:rPr>
          <w:rFonts w:ascii="Arial Narrow" w:hAnsi="Arial Narrow"/>
          <w:sz w:val="20"/>
          <w:szCs w:val="20"/>
          <w:lang w:val="en-US"/>
        </w:rPr>
        <w:t xml:space="preserve">spectrometer </w:t>
      </w:r>
      <w:r w:rsidR="00210F82" w:rsidRPr="00EC2CB8">
        <w:rPr>
          <w:rFonts w:ascii="Arial Narrow" w:hAnsi="Arial Narrow"/>
          <w:sz w:val="20"/>
          <w:szCs w:val="20"/>
        </w:rPr>
        <w:t>SPECOL (absorption at λ 465 nm and 665 nm).</w:t>
      </w:r>
    </w:p>
    <w:p w:rsidR="009237F2" w:rsidRDefault="009237F2" w:rsidP="00EC2CB8">
      <w:pPr>
        <w:spacing w:after="0" w:line="240" w:lineRule="auto"/>
        <w:jc w:val="both"/>
        <w:rPr>
          <w:rFonts w:ascii="Arial Narrow" w:hAnsi="Arial Narrow"/>
          <w:sz w:val="20"/>
          <w:szCs w:val="20"/>
          <w:lang w:val="en-US"/>
        </w:rPr>
      </w:pPr>
    </w:p>
    <w:p w:rsidR="0014169B" w:rsidRPr="00EC2CB8" w:rsidRDefault="009237F2" w:rsidP="00EC2CB8">
      <w:pPr>
        <w:spacing w:after="0" w:line="240" w:lineRule="auto"/>
        <w:jc w:val="both"/>
        <w:rPr>
          <w:rFonts w:ascii="Arial Narrow" w:hAnsi="Arial Narrow" w:cs="Times New Roman"/>
          <w:sz w:val="20"/>
          <w:szCs w:val="20"/>
          <w:lang w:val="en-US"/>
        </w:rPr>
      </w:pPr>
      <w:r>
        <w:rPr>
          <w:rFonts w:ascii="Arial Narrow" w:hAnsi="Arial Narrow"/>
          <w:sz w:val="20"/>
          <w:szCs w:val="20"/>
          <w:lang w:val="en-US"/>
        </w:rPr>
        <w:t xml:space="preserve">   </w:t>
      </w:r>
      <w:r w:rsidR="003A7AD2" w:rsidRPr="00EC2CB8">
        <w:rPr>
          <w:rFonts w:ascii="Arial Narrow" w:hAnsi="Arial Narrow"/>
          <w:sz w:val="20"/>
          <w:szCs w:val="20"/>
          <w:lang w:val="en-US"/>
        </w:rPr>
        <w:t xml:space="preserve">The mineral composition </w:t>
      </w:r>
      <w:r w:rsidR="00F01336" w:rsidRPr="00EC2CB8">
        <w:rPr>
          <w:rFonts w:ascii="Arial Narrow" w:hAnsi="Arial Narrow"/>
          <w:sz w:val="20"/>
          <w:szCs w:val="20"/>
          <w:lang w:val="en-US"/>
        </w:rPr>
        <w:t xml:space="preserve">of soils </w:t>
      </w:r>
      <w:r w:rsidR="003A7AD2" w:rsidRPr="00EC2CB8">
        <w:rPr>
          <w:rFonts w:ascii="Arial Narrow" w:hAnsi="Arial Narrow"/>
          <w:sz w:val="20"/>
          <w:szCs w:val="20"/>
          <w:lang w:val="en-US"/>
        </w:rPr>
        <w:t xml:space="preserve">was </w:t>
      </w:r>
      <w:r w:rsidR="00F01336" w:rsidRPr="00EC2CB8">
        <w:rPr>
          <w:rFonts w:ascii="Arial Narrow" w:hAnsi="Arial Narrow"/>
          <w:sz w:val="20"/>
          <w:szCs w:val="20"/>
          <w:lang w:val="en-US"/>
        </w:rPr>
        <w:t xml:space="preserve">observed and </w:t>
      </w:r>
      <w:r w:rsidR="003A7AD2" w:rsidRPr="00EC2CB8">
        <w:rPr>
          <w:rFonts w:ascii="Arial Narrow" w:hAnsi="Arial Narrow"/>
          <w:sz w:val="20"/>
          <w:szCs w:val="20"/>
          <w:lang w:val="en-US"/>
        </w:rPr>
        <w:t xml:space="preserve">determined by using optical microscopy Leica </w:t>
      </w:r>
      <w:r w:rsidR="003639C9" w:rsidRPr="00EC2CB8">
        <w:rPr>
          <w:rFonts w:ascii="Arial Narrow" w:hAnsi="Arial Narrow"/>
          <w:sz w:val="20"/>
          <w:szCs w:val="20"/>
          <w:lang w:val="en-US"/>
        </w:rPr>
        <w:t>EZ4D</w:t>
      </w:r>
      <w:r w:rsidR="003A7AD2" w:rsidRPr="00EC2CB8">
        <w:rPr>
          <w:rFonts w:ascii="Arial Narrow" w:hAnsi="Arial Narrow"/>
          <w:sz w:val="20"/>
          <w:szCs w:val="20"/>
          <w:lang w:val="en-US"/>
        </w:rPr>
        <w:t xml:space="preserve"> and </w:t>
      </w:r>
      <w:r w:rsidR="008F2276" w:rsidRPr="00EC2CB8">
        <w:rPr>
          <w:rFonts w:ascii="Arial Narrow" w:hAnsi="Arial Narrow" w:cs="Times New Roman"/>
          <w:sz w:val="20"/>
          <w:szCs w:val="20"/>
          <w:lang w:val="en-US"/>
        </w:rPr>
        <w:t>X-ray diffraction</w:t>
      </w:r>
      <w:r w:rsidR="009F4F0E" w:rsidRPr="00EC2CB8">
        <w:rPr>
          <w:rFonts w:ascii="Arial Narrow" w:hAnsi="Arial Narrow" w:cs="Times New Roman"/>
          <w:sz w:val="20"/>
          <w:szCs w:val="20"/>
          <w:lang w:val="en-US"/>
        </w:rPr>
        <w:t xml:space="preserve"> (XRD)</w:t>
      </w:r>
      <w:r w:rsidR="00F01336" w:rsidRPr="00EC2CB8">
        <w:rPr>
          <w:rFonts w:ascii="Arial Narrow" w:hAnsi="Arial Narrow" w:cs="Times New Roman"/>
          <w:sz w:val="20"/>
          <w:szCs w:val="20"/>
          <w:lang w:val="en-US"/>
        </w:rPr>
        <w:t xml:space="preserve"> in the Sofia University laboratories.</w:t>
      </w:r>
      <w:r w:rsidR="00234FC4" w:rsidRPr="00EC2CB8">
        <w:rPr>
          <w:rFonts w:ascii="Arial Narrow" w:hAnsi="Arial Narrow" w:cs="Times New Roman"/>
          <w:sz w:val="20"/>
          <w:szCs w:val="20"/>
          <w:lang w:val="en-US"/>
        </w:rPr>
        <w:t xml:space="preserve"> Wet chemical analysis was applied for quantity specification of major oxide. </w:t>
      </w:r>
      <w:r w:rsidR="00F01336" w:rsidRPr="00EC2CB8">
        <w:rPr>
          <w:rFonts w:ascii="Arial Narrow" w:hAnsi="Arial Narrow" w:cs="Times New Roman"/>
          <w:sz w:val="20"/>
          <w:szCs w:val="20"/>
          <w:lang w:val="en-US"/>
        </w:rPr>
        <w:t>The l</w:t>
      </w:r>
      <w:r w:rsidR="003A7AD2" w:rsidRPr="00EC2CB8">
        <w:rPr>
          <w:rFonts w:ascii="Arial Narrow" w:hAnsi="Arial Narrow" w:cs="Times New Roman"/>
          <w:sz w:val="20"/>
          <w:szCs w:val="20"/>
          <w:lang w:val="en-US"/>
        </w:rPr>
        <w:t xml:space="preserve">aser ablation </w:t>
      </w:r>
      <w:r w:rsidR="0014169B" w:rsidRPr="00EC2CB8">
        <w:rPr>
          <w:rFonts w:ascii="Arial Narrow" w:hAnsi="Arial Narrow" w:cs="Times New Roman"/>
          <w:sz w:val="20"/>
          <w:szCs w:val="20"/>
          <w:lang w:val="en-US"/>
        </w:rPr>
        <w:t xml:space="preserve">inductively coupled plasma mass spectrometry </w:t>
      </w:r>
      <w:r w:rsidR="009F4F0E" w:rsidRPr="00EC2CB8">
        <w:rPr>
          <w:rFonts w:ascii="Arial Narrow" w:hAnsi="Arial Narrow" w:cs="Times New Roman"/>
          <w:sz w:val="20"/>
          <w:szCs w:val="20"/>
          <w:lang w:val="en-US"/>
        </w:rPr>
        <w:t>(</w:t>
      </w:r>
      <w:r w:rsidR="00F01336" w:rsidRPr="00EC2CB8">
        <w:rPr>
          <w:rFonts w:ascii="Arial Narrow" w:hAnsi="Arial Narrow" w:cs="Times New Roman"/>
          <w:sz w:val="20"/>
          <w:szCs w:val="20"/>
          <w:lang w:val="en-US"/>
        </w:rPr>
        <w:t>LA-</w:t>
      </w:r>
      <w:r w:rsidR="000D64BE" w:rsidRPr="00EC2CB8">
        <w:rPr>
          <w:rFonts w:ascii="Arial Narrow" w:hAnsi="Arial Narrow" w:cs="Times New Roman"/>
          <w:sz w:val="20"/>
          <w:szCs w:val="20"/>
          <w:lang w:val="en-US"/>
        </w:rPr>
        <w:t>ICP-MS</w:t>
      </w:r>
      <w:r w:rsidR="009F4F0E" w:rsidRPr="00EC2CB8">
        <w:rPr>
          <w:rFonts w:ascii="Arial Narrow" w:hAnsi="Arial Narrow" w:cs="Times New Roman"/>
          <w:sz w:val="20"/>
          <w:szCs w:val="20"/>
          <w:lang w:val="en-US"/>
        </w:rPr>
        <w:t>)</w:t>
      </w:r>
      <w:r w:rsidR="008F2276" w:rsidRPr="00EC2CB8">
        <w:rPr>
          <w:rFonts w:ascii="Arial Narrow" w:hAnsi="Arial Narrow" w:cs="Times New Roman"/>
          <w:sz w:val="20"/>
          <w:szCs w:val="20"/>
          <w:lang w:val="en-US"/>
        </w:rPr>
        <w:t xml:space="preserve"> analyses</w:t>
      </w:r>
      <w:r w:rsidR="00BD4A1A" w:rsidRPr="00EC2CB8">
        <w:rPr>
          <w:rFonts w:ascii="Arial Narrow" w:hAnsi="Arial Narrow" w:cs="Times New Roman"/>
          <w:sz w:val="20"/>
          <w:szCs w:val="20"/>
          <w:lang w:val="en-US"/>
        </w:rPr>
        <w:t xml:space="preserve"> </w:t>
      </w:r>
      <w:r w:rsidR="00F01336" w:rsidRPr="00EC2CB8">
        <w:rPr>
          <w:rFonts w:ascii="Arial Narrow" w:hAnsi="Arial Narrow" w:cs="Times New Roman"/>
          <w:sz w:val="20"/>
          <w:szCs w:val="20"/>
          <w:lang w:val="en-US"/>
        </w:rPr>
        <w:t xml:space="preserve">were conducted at the Geological Institute of the Bulgarian Academy of Sciences for establishing of concentrations of 39 minor and trace elements of studied soil samples.  </w:t>
      </w:r>
    </w:p>
    <w:p w:rsidR="004430DA" w:rsidRDefault="004430DA" w:rsidP="00EC2CB8">
      <w:pPr>
        <w:spacing w:after="0" w:line="240" w:lineRule="auto"/>
        <w:rPr>
          <w:rFonts w:ascii="Arial Narrow" w:hAnsi="Arial Narrow" w:cs="Times New Roman"/>
          <w:b/>
          <w:sz w:val="20"/>
          <w:szCs w:val="20"/>
          <w:lang w:val="en-US"/>
        </w:rPr>
      </w:pPr>
    </w:p>
    <w:p w:rsidR="009237F2" w:rsidRDefault="009237F2" w:rsidP="00EC2CB8">
      <w:pPr>
        <w:spacing w:after="0" w:line="240" w:lineRule="auto"/>
        <w:rPr>
          <w:rFonts w:ascii="Arial Narrow" w:hAnsi="Arial Narrow" w:cs="Times New Roman"/>
          <w:b/>
          <w:sz w:val="20"/>
          <w:szCs w:val="20"/>
          <w:lang w:val="en-US"/>
        </w:rPr>
      </w:pPr>
    </w:p>
    <w:p w:rsidR="0037092D" w:rsidRDefault="0037092D" w:rsidP="00EC2CB8">
      <w:pPr>
        <w:spacing w:after="0" w:line="240" w:lineRule="auto"/>
        <w:rPr>
          <w:rFonts w:ascii="Arial Narrow" w:hAnsi="Arial Narrow" w:cs="Times New Roman"/>
          <w:b/>
          <w:szCs w:val="24"/>
          <w:lang w:val="en-US"/>
        </w:rPr>
      </w:pPr>
      <w:r w:rsidRPr="009237F2">
        <w:rPr>
          <w:rFonts w:ascii="Arial Narrow" w:hAnsi="Arial Narrow" w:cs="Times New Roman"/>
          <w:b/>
          <w:szCs w:val="24"/>
          <w:lang w:val="en-US"/>
        </w:rPr>
        <w:t>Results and Discussions</w:t>
      </w:r>
    </w:p>
    <w:p w:rsidR="009237F2" w:rsidRPr="009237F2" w:rsidRDefault="009237F2" w:rsidP="00EC2CB8">
      <w:pPr>
        <w:spacing w:after="0" w:line="240" w:lineRule="auto"/>
        <w:rPr>
          <w:rFonts w:ascii="Arial Narrow" w:hAnsi="Arial Narrow" w:cs="Times New Roman"/>
          <w:b/>
          <w:sz w:val="20"/>
          <w:szCs w:val="20"/>
          <w:lang w:val="en-US"/>
        </w:rPr>
      </w:pPr>
    </w:p>
    <w:p w:rsidR="00983557" w:rsidRPr="009237F2" w:rsidRDefault="002D181B" w:rsidP="00EC2CB8">
      <w:pPr>
        <w:spacing w:after="0" w:line="240" w:lineRule="auto"/>
        <w:rPr>
          <w:rFonts w:ascii="Arial Narrow" w:hAnsi="Arial Narrow" w:cs="Times New Roman"/>
          <w:b/>
          <w:sz w:val="20"/>
          <w:szCs w:val="20"/>
          <w:lang w:val="en-US"/>
        </w:rPr>
      </w:pPr>
      <w:r w:rsidRPr="009237F2">
        <w:rPr>
          <w:rFonts w:ascii="Arial Narrow" w:hAnsi="Arial Narrow" w:cs="Times New Roman"/>
          <w:b/>
          <w:sz w:val="20"/>
          <w:szCs w:val="20"/>
          <w:lang w:val="en-US"/>
        </w:rPr>
        <w:t>Con</w:t>
      </w:r>
      <w:r w:rsidR="00E01E49" w:rsidRPr="009237F2">
        <w:rPr>
          <w:rFonts w:ascii="Arial Narrow" w:hAnsi="Arial Narrow" w:cs="Times New Roman"/>
          <w:b/>
          <w:sz w:val="20"/>
          <w:szCs w:val="20"/>
          <w:lang w:val="en-US"/>
        </w:rPr>
        <w:t xml:space="preserve">tent </w:t>
      </w:r>
      <w:r w:rsidRPr="009237F2">
        <w:rPr>
          <w:rFonts w:ascii="Arial Narrow" w:hAnsi="Arial Narrow" w:cs="Times New Roman"/>
          <w:b/>
          <w:sz w:val="20"/>
          <w:szCs w:val="20"/>
          <w:lang w:val="en-US"/>
        </w:rPr>
        <w:t>and composition of the organic matter</w:t>
      </w:r>
    </w:p>
    <w:p w:rsidR="00983557" w:rsidRDefault="009237F2" w:rsidP="00EC2CB8">
      <w:pPr>
        <w:spacing w:after="0" w:line="240" w:lineRule="auto"/>
        <w:jc w:val="both"/>
        <w:rPr>
          <w:rFonts w:ascii="Arial Narrow" w:hAnsi="Arial Narrow"/>
          <w:sz w:val="20"/>
          <w:szCs w:val="20"/>
          <w:lang w:val="en-US"/>
        </w:rPr>
      </w:pPr>
      <w:r>
        <w:rPr>
          <w:rFonts w:ascii="Arial Narrow" w:hAnsi="Arial Narrow"/>
          <w:sz w:val="20"/>
          <w:szCs w:val="20"/>
          <w:lang w:val="en-US"/>
        </w:rPr>
        <w:t xml:space="preserve">   </w:t>
      </w:r>
      <w:r w:rsidR="00983557" w:rsidRPr="00EC2CB8">
        <w:rPr>
          <w:rFonts w:ascii="Arial Narrow" w:hAnsi="Arial Narrow"/>
          <w:sz w:val="20"/>
          <w:szCs w:val="20"/>
        </w:rPr>
        <w:t>The first data on the soil organic carbon content and composition of the soil samples collected by the Bulgarian scientific expedition</w:t>
      </w:r>
      <w:r w:rsidR="00B266F4" w:rsidRPr="00EC2CB8">
        <w:rPr>
          <w:rFonts w:ascii="Arial Narrow" w:hAnsi="Arial Narrow"/>
          <w:sz w:val="20"/>
          <w:szCs w:val="20"/>
          <w:lang w:val="en-US"/>
        </w:rPr>
        <w:t xml:space="preserve"> (</w:t>
      </w:r>
      <w:r w:rsidR="00983557" w:rsidRPr="00EC2CB8">
        <w:rPr>
          <w:rFonts w:ascii="Arial Narrow" w:hAnsi="Arial Narrow"/>
          <w:sz w:val="20"/>
          <w:szCs w:val="20"/>
        </w:rPr>
        <w:t>1994/95 and 1995/96</w:t>
      </w:r>
      <w:r w:rsidR="00B266F4" w:rsidRPr="00EC2CB8">
        <w:rPr>
          <w:rFonts w:ascii="Arial Narrow" w:hAnsi="Arial Narrow"/>
          <w:sz w:val="20"/>
          <w:szCs w:val="20"/>
          <w:lang w:val="en-US"/>
        </w:rPr>
        <w:t>)</w:t>
      </w:r>
      <w:r w:rsidR="00983557" w:rsidRPr="00EC2CB8">
        <w:rPr>
          <w:rFonts w:ascii="Arial Narrow" w:hAnsi="Arial Narrow"/>
          <w:sz w:val="20"/>
          <w:szCs w:val="20"/>
        </w:rPr>
        <w:t xml:space="preserve"> were published </w:t>
      </w:r>
      <w:r w:rsidR="00863718" w:rsidRPr="00EC2CB8">
        <w:rPr>
          <w:rFonts w:ascii="Arial Narrow" w:hAnsi="Arial Narrow"/>
          <w:sz w:val="20"/>
          <w:szCs w:val="20"/>
          <w:lang w:val="en-US"/>
        </w:rPr>
        <w:t xml:space="preserve">by </w:t>
      </w:r>
      <w:r w:rsidR="00983557" w:rsidRPr="00EC2CB8">
        <w:rPr>
          <w:rFonts w:ascii="Arial Narrow" w:hAnsi="Arial Narrow"/>
          <w:sz w:val="20"/>
          <w:szCs w:val="20"/>
        </w:rPr>
        <w:t>Sokolovska et al.</w:t>
      </w:r>
      <w:r w:rsidR="00863718" w:rsidRPr="00EC2CB8">
        <w:rPr>
          <w:rFonts w:ascii="Arial Narrow" w:hAnsi="Arial Narrow"/>
          <w:sz w:val="20"/>
          <w:szCs w:val="20"/>
          <w:lang w:val="en-US"/>
        </w:rPr>
        <w:t xml:space="preserve"> (</w:t>
      </w:r>
      <w:r w:rsidR="00983557" w:rsidRPr="00EC2CB8">
        <w:rPr>
          <w:rFonts w:ascii="Arial Narrow" w:hAnsi="Arial Narrow"/>
          <w:sz w:val="20"/>
          <w:szCs w:val="20"/>
        </w:rPr>
        <w:t xml:space="preserve">1996). Different investigations on </w:t>
      </w:r>
      <w:r w:rsidR="00863718" w:rsidRPr="00EC2CB8">
        <w:rPr>
          <w:rFonts w:ascii="Arial Narrow" w:hAnsi="Arial Narrow"/>
          <w:sz w:val="20"/>
          <w:szCs w:val="20"/>
          <w:lang w:val="en-US"/>
        </w:rPr>
        <w:t xml:space="preserve">the same </w:t>
      </w:r>
      <w:r w:rsidR="00983557" w:rsidRPr="00EC2CB8">
        <w:rPr>
          <w:rFonts w:ascii="Arial Narrow" w:hAnsi="Arial Narrow"/>
          <w:sz w:val="20"/>
          <w:szCs w:val="20"/>
        </w:rPr>
        <w:t>soil samples were</w:t>
      </w:r>
      <w:r w:rsidR="00863718" w:rsidRPr="00EC2CB8">
        <w:rPr>
          <w:rFonts w:ascii="Arial Narrow" w:hAnsi="Arial Narrow"/>
          <w:sz w:val="20"/>
          <w:szCs w:val="20"/>
          <w:lang w:val="en-US"/>
        </w:rPr>
        <w:t xml:space="preserve"> also published by </w:t>
      </w:r>
      <w:r w:rsidR="00983557" w:rsidRPr="00EC2CB8">
        <w:rPr>
          <w:rFonts w:ascii="Arial Narrow" w:hAnsi="Arial Narrow"/>
          <w:sz w:val="20"/>
          <w:szCs w:val="20"/>
        </w:rPr>
        <w:t>Sokolo</w:t>
      </w:r>
      <w:r w:rsidR="00BA32B4" w:rsidRPr="00EC2CB8">
        <w:rPr>
          <w:rFonts w:ascii="Arial Narrow" w:hAnsi="Arial Narrow"/>
          <w:sz w:val="20"/>
          <w:szCs w:val="20"/>
          <w:lang w:val="en-US"/>
        </w:rPr>
        <w:t>v</w:t>
      </w:r>
      <w:r w:rsidR="00983557" w:rsidRPr="00EC2CB8">
        <w:rPr>
          <w:rFonts w:ascii="Arial Narrow" w:hAnsi="Arial Narrow"/>
          <w:sz w:val="20"/>
          <w:szCs w:val="20"/>
        </w:rPr>
        <w:t>ska et al.</w:t>
      </w:r>
      <w:r w:rsidR="00863718" w:rsidRPr="00EC2CB8">
        <w:rPr>
          <w:rFonts w:ascii="Arial Narrow" w:hAnsi="Arial Narrow"/>
          <w:sz w:val="20"/>
          <w:szCs w:val="20"/>
          <w:lang w:val="en-US"/>
        </w:rPr>
        <w:t xml:space="preserve"> (</w:t>
      </w:r>
      <w:r w:rsidR="00983557" w:rsidRPr="00EC2CB8">
        <w:rPr>
          <w:rFonts w:ascii="Arial Narrow" w:hAnsi="Arial Narrow"/>
          <w:sz w:val="20"/>
          <w:szCs w:val="20"/>
        </w:rPr>
        <w:t xml:space="preserve">2015). Studied soils were </w:t>
      </w:r>
      <w:r w:rsidR="00863718" w:rsidRPr="00EC2CB8">
        <w:rPr>
          <w:rFonts w:ascii="Arial Narrow" w:hAnsi="Arial Narrow"/>
          <w:sz w:val="20"/>
          <w:szCs w:val="20"/>
          <w:lang w:val="en-US"/>
        </w:rPr>
        <w:t xml:space="preserve">subdivided in three </w:t>
      </w:r>
      <w:r w:rsidR="00863718" w:rsidRPr="00EC2CB8">
        <w:rPr>
          <w:rFonts w:ascii="Arial Narrow" w:hAnsi="Arial Narrow"/>
          <w:sz w:val="20"/>
          <w:szCs w:val="20"/>
        </w:rPr>
        <w:t>groups</w:t>
      </w:r>
      <w:r w:rsidR="00863718" w:rsidRPr="00EC2CB8">
        <w:rPr>
          <w:rFonts w:ascii="Arial Narrow" w:hAnsi="Arial Narrow"/>
          <w:sz w:val="20"/>
          <w:szCs w:val="20"/>
          <w:lang w:val="en-US"/>
        </w:rPr>
        <w:t xml:space="preserve"> a</w:t>
      </w:r>
      <w:r w:rsidR="00983557" w:rsidRPr="00EC2CB8">
        <w:rPr>
          <w:rFonts w:ascii="Arial Narrow" w:hAnsi="Arial Narrow"/>
          <w:sz w:val="20"/>
          <w:szCs w:val="20"/>
        </w:rPr>
        <w:t xml:space="preserve">ccording </w:t>
      </w:r>
      <w:r w:rsidR="00863718" w:rsidRPr="00EC2CB8">
        <w:rPr>
          <w:rFonts w:ascii="Arial Narrow" w:hAnsi="Arial Narrow"/>
          <w:sz w:val="20"/>
          <w:szCs w:val="20"/>
          <w:lang w:val="en-US"/>
        </w:rPr>
        <w:t xml:space="preserve">the </w:t>
      </w:r>
      <w:r w:rsidR="00983557" w:rsidRPr="00EC2CB8">
        <w:rPr>
          <w:rFonts w:ascii="Arial Narrow" w:hAnsi="Arial Narrow"/>
          <w:sz w:val="20"/>
          <w:szCs w:val="20"/>
        </w:rPr>
        <w:t xml:space="preserve">experimental data </w:t>
      </w:r>
      <w:r w:rsidR="00863718" w:rsidRPr="00EC2CB8">
        <w:rPr>
          <w:rFonts w:ascii="Arial Narrow" w:hAnsi="Arial Narrow"/>
          <w:sz w:val="20"/>
          <w:szCs w:val="20"/>
          <w:lang w:val="en-US"/>
        </w:rPr>
        <w:t xml:space="preserve">concerning </w:t>
      </w:r>
      <w:r w:rsidR="00983557" w:rsidRPr="00EC2CB8">
        <w:rPr>
          <w:rFonts w:ascii="Arial Narrow" w:hAnsi="Arial Narrow"/>
          <w:sz w:val="20"/>
          <w:szCs w:val="20"/>
        </w:rPr>
        <w:t>the content and composition of soil organic matter. The authors marked their opinion on the initial stage of processes of humus formation and soil formation, which develop in very unfavourable conditions (Sokolo</w:t>
      </w:r>
      <w:r w:rsidR="00BA32B4" w:rsidRPr="00EC2CB8">
        <w:rPr>
          <w:rFonts w:ascii="Arial Narrow" w:hAnsi="Arial Narrow"/>
          <w:sz w:val="20"/>
          <w:szCs w:val="20"/>
          <w:lang w:val="en-US"/>
        </w:rPr>
        <w:t>v</w:t>
      </w:r>
      <w:r w:rsidR="00983557" w:rsidRPr="00EC2CB8">
        <w:rPr>
          <w:rFonts w:ascii="Arial Narrow" w:hAnsi="Arial Narrow"/>
          <w:sz w:val="20"/>
          <w:szCs w:val="20"/>
        </w:rPr>
        <w:t>ska, 1996).</w:t>
      </w:r>
      <w:r w:rsidR="00983557" w:rsidRPr="00EC2CB8">
        <w:rPr>
          <w:rFonts w:ascii="Arial Narrow" w:hAnsi="Arial Narrow"/>
          <w:sz w:val="20"/>
          <w:szCs w:val="20"/>
          <w:lang w:val="en-US"/>
        </w:rPr>
        <w:t xml:space="preserve"> </w:t>
      </w:r>
    </w:p>
    <w:p w:rsidR="009237F2" w:rsidRPr="00EC2CB8" w:rsidRDefault="009237F2" w:rsidP="00EC2CB8">
      <w:pPr>
        <w:spacing w:after="0" w:line="240" w:lineRule="auto"/>
        <w:jc w:val="both"/>
        <w:rPr>
          <w:rFonts w:ascii="Arial Narrow" w:hAnsi="Arial Narrow"/>
          <w:sz w:val="20"/>
          <w:szCs w:val="20"/>
          <w:lang w:val="en-US"/>
        </w:rPr>
      </w:pPr>
    </w:p>
    <w:p w:rsidR="004C68B7" w:rsidRDefault="009237F2" w:rsidP="00EC2CB8">
      <w:pPr>
        <w:spacing w:after="0" w:line="240" w:lineRule="auto"/>
        <w:jc w:val="both"/>
        <w:rPr>
          <w:rFonts w:ascii="Arial Narrow" w:hAnsi="Arial Narrow"/>
          <w:sz w:val="20"/>
          <w:szCs w:val="20"/>
          <w:lang w:val="en-US"/>
        </w:rPr>
      </w:pPr>
      <w:r>
        <w:rPr>
          <w:rFonts w:ascii="Arial Narrow" w:hAnsi="Arial Narrow"/>
          <w:sz w:val="20"/>
          <w:szCs w:val="20"/>
          <w:lang w:val="en-US"/>
        </w:rPr>
        <w:t xml:space="preserve">   </w:t>
      </w:r>
      <w:r w:rsidR="004C68B7" w:rsidRPr="00EC2CB8">
        <w:rPr>
          <w:rFonts w:ascii="Arial Narrow" w:hAnsi="Arial Narrow"/>
          <w:sz w:val="20"/>
          <w:szCs w:val="20"/>
          <w:lang w:val="en-US"/>
        </w:rPr>
        <w:t xml:space="preserve">In the framework of </w:t>
      </w:r>
      <w:r w:rsidR="00F40CA8" w:rsidRPr="00EC2CB8">
        <w:rPr>
          <w:rFonts w:ascii="Arial Narrow" w:hAnsi="Arial Narrow"/>
          <w:sz w:val="20"/>
          <w:szCs w:val="20"/>
          <w:lang w:val="en-US"/>
        </w:rPr>
        <w:t xml:space="preserve">the </w:t>
      </w:r>
      <w:r w:rsidR="004C68B7" w:rsidRPr="00EC2CB8">
        <w:rPr>
          <w:rFonts w:ascii="Arial Narrow" w:hAnsi="Arial Narrow"/>
          <w:sz w:val="20"/>
          <w:szCs w:val="20"/>
          <w:lang w:val="en-US"/>
        </w:rPr>
        <w:t xml:space="preserve">present investigation the following parameters of soil organic </w:t>
      </w:r>
      <w:r w:rsidR="00F40CA8" w:rsidRPr="00EC2CB8">
        <w:rPr>
          <w:rFonts w:ascii="Arial Narrow" w:hAnsi="Arial Narrow"/>
          <w:sz w:val="20"/>
          <w:szCs w:val="20"/>
          <w:lang w:val="en-US"/>
        </w:rPr>
        <w:t xml:space="preserve">matter was determined – concentration of total organic carbon, humic and fulvic acids, </w:t>
      </w:r>
      <w:r w:rsidR="008764E4" w:rsidRPr="00EC2CB8">
        <w:rPr>
          <w:rFonts w:ascii="Arial Narrow" w:hAnsi="Arial Narrow"/>
          <w:sz w:val="20"/>
          <w:szCs w:val="20"/>
          <w:lang w:val="en-US"/>
        </w:rPr>
        <w:t xml:space="preserve">determination of </w:t>
      </w:r>
      <w:r w:rsidR="00F40CA8" w:rsidRPr="00EC2CB8">
        <w:rPr>
          <w:rFonts w:ascii="Arial Narrow" w:hAnsi="Arial Narrow"/>
          <w:sz w:val="20"/>
          <w:szCs w:val="20"/>
          <w:lang w:val="en-US"/>
        </w:rPr>
        <w:t>different humic acid fractions (free of R</w:t>
      </w:r>
      <w:r w:rsidR="00F40CA8" w:rsidRPr="00EC2CB8">
        <w:rPr>
          <w:rFonts w:ascii="Arial Narrow" w:hAnsi="Arial Narrow"/>
          <w:sz w:val="20"/>
          <w:szCs w:val="20"/>
          <w:vertAlign w:val="subscript"/>
          <w:lang w:val="en-US"/>
        </w:rPr>
        <w:t>2</w:t>
      </w:r>
      <w:r w:rsidR="00F40CA8" w:rsidRPr="00EC2CB8">
        <w:rPr>
          <w:rFonts w:ascii="Arial Narrow" w:hAnsi="Arial Narrow"/>
          <w:sz w:val="20"/>
          <w:szCs w:val="20"/>
          <w:lang w:val="en-US"/>
        </w:rPr>
        <w:t>O</w:t>
      </w:r>
      <w:r w:rsidR="00F40CA8" w:rsidRPr="00EC2CB8">
        <w:rPr>
          <w:rFonts w:ascii="Arial Narrow" w:hAnsi="Arial Narrow"/>
          <w:sz w:val="20"/>
          <w:szCs w:val="20"/>
          <w:vertAlign w:val="subscript"/>
          <w:lang w:val="en-US"/>
        </w:rPr>
        <w:t>3</w:t>
      </w:r>
      <w:r w:rsidR="00F40CA8" w:rsidRPr="00EC2CB8">
        <w:rPr>
          <w:rFonts w:ascii="Arial Narrow" w:hAnsi="Arial Narrow"/>
          <w:sz w:val="20"/>
          <w:szCs w:val="20"/>
          <w:lang w:val="en-US"/>
        </w:rPr>
        <w:t xml:space="preserve"> and Ca-bearing complexes)</w:t>
      </w:r>
      <w:r w:rsidR="008764E4" w:rsidRPr="00EC2CB8">
        <w:rPr>
          <w:rFonts w:ascii="Arial Narrow" w:hAnsi="Arial Narrow"/>
          <w:sz w:val="20"/>
          <w:szCs w:val="20"/>
          <w:lang w:val="en-US"/>
        </w:rPr>
        <w:t>, unextracted organic carbon, extracted with 0,1N H</w:t>
      </w:r>
      <w:r w:rsidR="008764E4" w:rsidRPr="00EC2CB8">
        <w:rPr>
          <w:rFonts w:ascii="Arial Narrow" w:hAnsi="Arial Narrow"/>
          <w:sz w:val="20"/>
          <w:szCs w:val="20"/>
          <w:vertAlign w:val="subscript"/>
          <w:lang w:val="en-US"/>
        </w:rPr>
        <w:t>2</w:t>
      </w:r>
      <w:r w:rsidR="008764E4" w:rsidRPr="00EC2CB8">
        <w:rPr>
          <w:rFonts w:ascii="Arial Narrow" w:hAnsi="Arial Narrow"/>
          <w:sz w:val="20"/>
          <w:szCs w:val="20"/>
          <w:lang w:val="en-US"/>
        </w:rPr>
        <w:t>SO</w:t>
      </w:r>
      <w:r w:rsidR="008764E4" w:rsidRPr="00EC2CB8">
        <w:rPr>
          <w:rFonts w:ascii="Arial Narrow" w:hAnsi="Arial Narrow"/>
          <w:sz w:val="20"/>
          <w:szCs w:val="20"/>
          <w:vertAlign w:val="subscript"/>
          <w:lang w:val="en-US"/>
        </w:rPr>
        <w:t>4</w:t>
      </w:r>
      <w:r w:rsidR="008764E4" w:rsidRPr="00EC2CB8">
        <w:rPr>
          <w:rFonts w:ascii="Arial Narrow" w:hAnsi="Arial Narrow"/>
          <w:sz w:val="20"/>
          <w:szCs w:val="20"/>
          <w:lang w:val="en-US"/>
        </w:rPr>
        <w:t xml:space="preserve"> and 0,1N NaOH organic carbon and optical characteristics (E</w:t>
      </w:r>
      <w:r w:rsidR="008764E4" w:rsidRPr="00EC2CB8">
        <w:rPr>
          <w:rFonts w:ascii="Arial Narrow" w:hAnsi="Arial Narrow"/>
          <w:sz w:val="20"/>
          <w:szCs w:val="20"/>
          <w:vertAlign w:val="subscript"/>
          <w:lang w:val="en-US"/>
        </w:rPr>
        <w:t>4</w:t>
      </w:r>
      <w:r w:rsidR="008764E4" w:rsidRPr="00EC2CB8">
        <w:rPr>
          <w:rFonts w:ascii="Arial Narrow" w:hAnsi="Arial Narrow"/>
          <w:sz w:val="20"/>
          <w:szCs w:val="20"/>
          <w:lang w:val="en-US"/>
        </w:rPr>
        <w:t>/E</w:t>
      </w:r>
      <w:r w:rsidR="008764E4" w:rsidRPr="00EC2CB8">
        <w:rPr>
          <w:rFonts w:ascii="Arial Narrow" w:hAnsi="Arial Narrow"/>
          <w:sz w:val="20"/>
          <w:szCs w:val="20"/>
          <w:vertAlign w:val="subscript"/>
          <w:lang w:val="en-US"/>
        </w:rPr>
        <w:t>6</w:t>
      </w:r>
      <w:r w:rsidR="008764E4" w:rsidRPr="00EC2CB8">
        <w:rPr>
          <w:rFonts w:ascii="Arial Narrow" w:hAnsi="Arial Narrow"/>
          <w:sz w:val="20"/>
          <w:szCs w:val="20"/>
          <w:lang w:val="en-US"/>
        </w:rPr>
        <w:t xml:space="preserve">). </w:t>
      </w:r>
    </w:p>
    <w:p w:rsidR="009237F2" w:rsidRPr="00EC2CB8" w:rsidRDefault="009237F2" w:rsidP="00EC2CB8">
      <w:pPr>
        <w:spacing w:after="0" w:line="240" w:lineRule="auto"/>
        <w:jc w:val="both"/>
        <w:rPr>
          <w:rFonts w:ascii="Arial Narrow" w:hAnsi="Arial Narrow"/>
          <w:sz w:val="20"/>
          <w:szCs w:val="20"/>
          <w:lang w:val="en-US"/>
        </w:rPr>
      </w:pPr>
    </w:p>
    <w:p w:rsidR="00624312" w:rsidRDefault="009237F2" w:rsidP="00EC2CB8">
      <w:pPr>
        <w:spacing w:after="0" w:line="240" w:lineRule="auto"/>
        <w:jc w:val="both"/>
        <w:rPr>
          <w:rFonts w:ascii="Arial Narrow" w:hAnsi="Arial Narrow"/>
          <w:sz w:val="20"/>
          <w:szCs w:val="20"/>
        </w:rPr>
      </w:pPr>
      <w:r>
        <w:rPr>
          <w:rFonts w:ascii="Arial Narrow" w:hAnsi="Arial Narrow"/>
          <w:sz w:val="20"/>
          <w:szCs w:val="20"/>
          <w:lang w:val="en-US"/>
        </w:rPr>
        <w:t xml:space="preserve">   </w:t>
      </w:r>
      <w:r w:rsidR="004C68B7" w:rsidRPr="00EC2CB8">
        <w:rPr>
          <w:rFonts w:ascii="Arial Narrow" w:hAnsi="Arial Narrow"/>
          <w:sz w:val="20"/>
          <w:szCs w:val="20"/>
          <w:lang w:val="en-US"/>
        </w:rPr>
        <w:t xml:space="preserve">The data concerning the concentration and other main characteristic of organic matter of studied </w:t>
      </w:r>
      <w:r w:rsidR="00261CB1" w:rsidRPr="00EC2CB8">
        <w:rPr>
          <w:rFonts w:ascii="Arial Narrow" w:hAnsi="Arial Narrow"/>
          <w:sz w:val="20"/>
          <w:szCs w:val="20"/>
          <w:lang w:val="en-US"/>
        </w:rPr>
        <w:t xml:space="preserve">soils </w:t>
      </w:r>
      <w:r w:rsidR="004C68B7" w:rsidRPr="00EC2CB8">
        <w:rPr>
          <w:rFonts w:ascii="Arial Narrow" w:hAnsi="Arial Narrow"/>
          <w:sz w:val="20"/>
          <w:szCs w:val="20"/>
          <w:lang w:val="en-US"/>
        </w:rPr>
        <w:t>are given in Table 2.</w:t>
      </w:r>
      <w:r w:rsidR="00B638A5" w:rsidRPr="00EC2CB8">
        <w:rPr>
          <w:rFonts w:ascii="Arial Narrow" w:hAnsi="Arial Narrow"/>
          <w:sz w:val="20"/>
          <w:szCs w:val="20"/>
          <w:lang w:val="en-US"/>
        </w:rPr>
        <w:t xml:space="preserve"> </w:t>
      </w:r>
      <w:r w:rsidR="00983557" w:rsidRPr="00EC2CB8">
        <w:rPr>
          <w:rFonts w:ascii="Arial Narrow" w:hAnsi="Arial Narrow"/>
          <w:sz w:val="20"/>
          <w:szCs w:val="20"/>
        </w:rPr>
        <w:t xml:space="preserve">According to the classification of Grishina and Orlov </w:t>
      </w:r>
      <w:r w:rsidR="00983557" w:rsidRPr="00EC2CB8">
        <w:rPr>
          <w:rFonts w:ascii="Arial Narrow" w:hAnsi="Arial Narrow"/>
          <w:sz w:val="20"/>
          <w:szCs w:val="20"/>
          <w:lang w:val="en-GB"/>
        </w:rPr>
        <w:t>(</w:t>
      </w:r>
      <w:r w:rsidR="00983557" w:rsidRPr="00EC2CB8">
        <w:rPr>
          <w:rFonts w:ascii="Arial Narrow" w:hAnsi="Arial Narrow"/>
          <w:sz w:val="20"/>
          <w:szCs w:val="20"/>
        </w:rPr>
        <w:t>Orlov</w:t>
      </w:r>
      <w:r w:rsidR="00983557" w:rsidRPr="00EC2CB8">
        <w:rPr>
          <w:rFonts w:ascii="Arial Narrow" w:hAnsi="Arial Narrow"/>
          <w:sz w:val="20"/>
          <w:szCs w:val="20"/>
          <w:lang w:val="en-GB"/>
        </w:rPr>
        <w:t xml:space="preserve">, 1985) and Artinova (2014) </w:t>
      </w:r>
      <w:r w:rsidR="00B638A5" w:rsidRPr="00EC2CB8">
        <w:rPr>
          <w:rFonts w:ascii="Arial Narrow" w:hAnsi="Arial Narrow"/>
          <w:sz w:val="20"/>
          <w:szCs w:val="20"/>
          <w:lang w:val="en-GB"/>
        </w:rPr>
        <w:t xml:space="preserve">the </w:t>
      </w:r>
      <w:r w:rsidR="00983557" w:rsidRPr="00EC2CB8">
        <w:rPr>
          <w:rFonts w:ascii="Arial Narrow" w:hAnsi="Arial Narrow"/>
          <w:sz w:val="20"/>
          <w:szCs w:val="20"/>
        </w:rPr>
        <w:t>total organic carbon (TOC) content in sample 1 is very low</w:t>
      </w:r>
      <w:r w:rsidR="00AE70AD" w:rsidRPr="00EC2CB8">
        <w:rPr>
          <w:rFonts w:ascii="Arial Narrow" w:hAnsi="Arial Narrow"/>
          <w:sz w:val="20"/>
          <w:szCs w:val="20"/>
          <w:lang w:val="en-US"/>
        </w:rPr>
        <w:t xml:space="preserve"> (</w:t>
      </w:r>
      <w:r w:rsidR="00983557" w:rsidRPr="00EC2CB8">
        <w:rPr>
          <w:rFonts w:ascii="Arial Narrow" w:hAnsi="Arial Narrow"/>
          <w:sz w:val="20"/>
          <w:szCs w:val="20"/>
        </w:rPr>
        <w:t>0,98 %</w:t>
      </w:r>
      <w:r w:rsidR="00AE70AD" w:rsidRPr="00EC2CB8">
        <w:rPr>
          <w:rFonts w:ascii="Arial Narrow" w:hAnsi="Arial Narrow"/>
          <w:sz w:val="20"/>
          <w:szCs w:val="20"/>
          <w:lang w:val="en-US"/>
        </w:rPr>
        <w:t>)</w:t>
      </w:r>
      <w:r w:rsidR="00983557" w:rsidRPr="00EC2CB8">
        <w:rPr>
          <w:rFonts w:ascii="Arial Narrow" w:hAnsi="Arial Narrow"/>
          <w:sz w:val="20"/>
          <w:szCs w:val="20"/>
          <w:lang w:val="en-US"/>
        </w:rPr>
        <w:t>.</w:t>
      </w:r>
      <w:r w:rsidR="00983557" w:rsidRPr="00EC2CB8">
        <w:rPr>
          <w:rFonts w:ascii="Arial Narrow" w:hAnsi="Arial Narrow"/>
          <w:sz w:val="20"/>
          <w:szCs w:val="20"/>
          <w:lang w:val="en-GB"/>
        </w:rPr>
        <w:t xml:space="preserve"> </w:t>
      </w:r>
      <w:r w:rsidR="00AB1BA8" w:rsidRPr="00EC2CB8">
        <w:rPr>
          <w:rFonts w:ascii="Arial Narrow" w:hAnsi="Arial Narrow"/>
          <w:sz w:val="20"/>
          <w:szCs w:val="20"/>
          <w:lang w:val="en-GB"/>
        </w:rPr>
        <w:t xml:space="preserve">The data presented by Lee et al. (2004) show the average organic carbon content in 30 soil samples from Barton Peninsula (grouped in four groups and </w:t>
      </w:r>
      <w:r w:rsidR="00AB1BA8" w:rsidRPr="00EC2CB8">
        <w:rPr>
          <w:rFonts w:ascii="Arial Narrow" w:hAnsi="Arial Narrow" w:cs="Times-Roman"/>
          <w:sz w:val="20"/>
          <w:szCs w:val="20"/>
          <w:lang w:val="en-US"/>
        </w:rPr>
        <w:t>b</w:t>
      </w:r>
      <w:r w:rsidR="00AB1BA8" w:rsidRPr="00EC2CB8">
        <w:rPr>
          <w:rFonts w:ascii="Arial Narrow" w:hAnsi="Arial Narrow" w:cs="Times-Roman"/>
          <w:sz w:val="20"/>
          <w:szCs w:val="20"/>
        </w:rPr>
        <w:t>ased on bedrock type</w:t>
      </w:r>
      <w:r w:rsidR="00AB1BA8" w:rsidRPr="00EC2CB8">
        <w:rPr>
          <w:rFonts w:ascii="Arial Narrow" w:hAnsi="Arial Narrow" w:cs="Times-Roman"/>
          <w:sz w:val="20"/>
          <w:szCs w:val="20"/>
          <w:lang w:val="en-US"/>
        </w:rPr>
        <w:t xml:space="preserve">) - </w:t>
      </w:r>
      <w:r w:rsidR="00AB1BA8" w:rsidRPr="00EC2CB8">
        <w:rPr>
          <w:rFonts w:ascii="Arial Narrow" w:hAnsi="Arial Narrow"/>
          <w:sz w:val="20"/>
          <w:szCs w:val="20"/>
          <w:lang w:val="en-GB"/>
        </w:rPr>
        <w:t xml:space="preserve">0.76% with variation between 0.06 and 2.97%. </w:t>
      </w:r>
      <w:r w:rsidR="00B638A5" w:rsidRPr="00EC2CB8">
        <w:rPr>
          <w:rFonts w:ascii="Arial Narrow" w:hAnsi="Arial Narrow"/>
          <w:sz w:val="20"/>
          <w:szCs w:val="20"/>
          <w:lang w:val="en-GB"/>
        </w:rPr>
        <w:t xml:space="preserve">Consequently, the </w:t>
      </w:r>
      <w:r w:rsidR="00983557" w:rsidRPr="00EC2CB8">
        <w:rPr>
          <w:rFonts w:ascii="Arial Narrow" w:hAnsi="Arial Narrow"/>
          <w:sz w:val="20"/>
          <w:szCs w:val="20"/>
        </w:rPr>
        <w:t>degree of humification</w:t>
      </w:r>
      <w:r w:rsidR="00AB1BA8" w:rsidRPr="00EC2CB8">
        <w:rPr>
          <w:rFonts w:ascii="Arial Narrow" w:hAnsi="Arial Narrow"/>
          <w:sz w:val="20"/>
          <w:szCs w:val="20"/>
          <w:lang w:val="en-US"/>
        </w:rPr>
        <w:t xml:space="preserve"> of sample 1</w:t>
      </w:r>
      <w:r w:rsidR="00983557" w:rsidRPr="00EC2CB8">
        <w:rPr>
          <w:rFonts w:ascii="Arial Narrow" w:hAnsi="Arial Narrow"/>
          <w:sz w:val="20"/>
          <w:szCs w:val="20"/>
        </w:rPr>
        <w:t xml:space="preserve"> is low</w:t>
      </w:r>
      <w:r w:rsidR="00B638A5" w:rsidRPr="00EC2CB8">
        <w:rPr>
          <w:rFonts w:ascii="Arial Narrow" w:hAnsi="Arial Narrow"/>
          <w:sz w:val="20"/>
          <w:szCs w:val="20"/>
          <w:lang w:val="en-US"/>
        </w:rPr>
        <w:t xml:space="preserve"> (</w:t>
      </w:r>
      <w:r w:rsidR="00983557" w:rsidRPr="00EC2CB8">
        <w:rPr>
          <w:rFonts w:ascii="Arial Narrow" w:hAnsi="Arial Narrow"/>
          <w:sz w:val="20"/>
          <w:szCs w:val="20"/>
        </w:rPr>
        <w:t>under 10%</w:t>
      </w:r>
      <w:r w:rsidR="00B638A5" w:rsidRPr="00EC2CB8">
        <w:rPr>
          <w:rFonts w:ascii="Arial Narrow" w:hAnsi="Arial Narrow"/>
          <w:sz w:val="20"/>
          <w:szCs w:val="20"/>
          <w:lang w:val="en-US"/>
        </w:rPr>
        <w:t>). T</w:t>
      </w:r>
      <w:r w:rsidR="00983557" w:rsidRPr="00EC2CB8">
        <w:rPr>
          <w:rFonts w:ascii="Arial Narrow" w:hAnsi="Arial Narrow"/>
          <w:sz w:val="20"/>
          <w:szCs w:val="20"/>
        </w:rPr>
        <w:t>he humus is of humic type</w:t>
      </w:r>
      <w:r w:rsidR="00B638A5" w:rsidRPr="00EC2CB8">
        <w:rPr>
          <w:rFonts w:ascii="Arial Narrow" w:hAnsi="Arial Narrow"/>
          <w:sz w:val="20"/>
          <w:szCs w:val="20"/>
          <w:lang w:val="en-US"/>
        </w:rPr>
        <w:t xml:space="preserve"> </w:t>
      </w:r>
      <w:r w:rsidR="00983557" w:rsidRPr="00EC2CB8">
        <w:rPr>
          <w:rFonts w:ascii="Arial Narrow" w:hAnsi="Arial Narrow"/>
          <w:sz w:val="20"/>
          <w:szCs w:val="20"/>
        </w:rPr>
        <w:t>Ch/Cf</w:t>
      </w:r>
      <w:r w:rsidR="00AB1BA8" w:rsidRPr="00EC2CB8">
        <w:rPr>
          <w:rFonts w:ascii="Arial Narrow" w:hAnsi="Arial Narrow"/>
          <w:sz w:val="20"/>
          <w:szCs w:val="20"/>
          <w:lang w:val="en-US"/>
        </w:rPr>
        <w:t xml:space="preserve"> </w:t>
      </w:r>
      <w:r w:rsidR="00983557" w:rsidRPr="00EC2CB8">
        <w:rPr>
          <w:rFonts w:ascii="Arial Narrow" w:hAnsi="Arial Narrow"/>
          <w:sz w:val="20"/>
          <w:szCs w:val="20"/>
        </w:rPr>
        <w:t>=</w:t>
      </w:r>
      <w:r w:rsidR="00AB1BA8" w:rsidRPr="00EC2CB8">
        <w:rPr>
          <w:rFonts w:ascii="Arial Narrow" w:hAnsi="Arial Narrow"/>
          <w:sz w:val="20"/>
          <w:szCs w:val="20"/>
          <w:lang w:val="en-US"/>
        </w:rPr>
        <w:t xml:space="preserve"> </w:t>
      </w:r>
      <w:r w:rsidR="00983557" w:rsidRPr="00EC2CB8">
        <w:rPr>
          <w:rFonts w:ascii="Arial Narrow" w:hAnsi="Arial Narrow"/>
          <w:sz w:val="20"/>
          <w:szCs w:val="20"/>
        </w:rPr>
        <w:t>2,60%, with predominance of humic acids over the fulvicacids</w:t>
      </w:r>
      <w:r w:rsidR="004D7EDC" w:rsidRPr="00EC2CB8">
        <w:rPr>
          <w:rFonts w:ascii="Arial Narrow" w:hAnsi="Arial Narrow"/>
          <w:sz w:val="20"/>
          <w:szCs w:val="20"/>
          <w:lang w:val="en-US"/>
        </w:rPr>
        <w:t xml:space="preserve"> </w:t>
      </w:r>
      <w:r w:rsidR="00983557" w:rsidRPr="00EC2CB8">
        <w:rPr>
          <w:rFonts w:ascii="Arial Narrow" w:hAnsi="Arial Narrow"/>
          <w:sz w:val="20"/>
          <w:szCs w:val="20"/>
        </w:rPr>
        <w:t>(Orlov, 1985)</w:t>
      </w:r>
      <w:r w:rsidR="00B638A5" w:rsidRPr="00EC2CB8">
        <w:rPr>
          <w:rFonts w:ascii="Arial Narrow" w:hAnsi="Arial Narrow"/>
          <w:sz w:val="20"/>
          <w:szCs w:val="20"/>
          <w:lang w:val="en-US"/>
        </w:rPr>
        <w:t xml:space="preserve">. These data are different </w:t>
      </w:r>
      <w:r w:rsidR="00983557" w:rsidRPr="00EC2CB8">
        <w:rPr>
          <w:rFonts w:ascii="Arial Narrow" w:hAnsi="Arial Narrow"/>
          <w:sz w:val="20"/>
          <w:szCs w:val="20"/>
        </w:rPr>
        <w:t xml:space="preserve">from the </w:t>
      </w:r>
      <w:r w:rsidR="00B638A5" w:rsidRPr="00EC2CB8">
        <w:rPr>
          <w:rFonts w:ascii="Arial Narrow" w:hAnsi="Arial Narrow"/>
          <w:sz w:val="20"/>
          <w:szCs w:val="20"/>
          <w:lang w:val="en-US"/>
        </w:rPr>
        <w:t xml:space="preserve">data obtained by Sokolowska et al. (1996, 2015), for </w:t>
      </w:r>
      <w:r w:rsidR="00983557" w:rsidRPr="00EC2CB8">
        <w:rPr>
          <w:rFonts w:ascii="Arial Narrow" w:hAnsi="Arial Narrow"/>
          <w:sz w:val="20"/>
          <w:szCs w:val="20"/>
        </w:rPr>
        <w:t xml:space="preserve">all </w:t>
      </w:r>
      <w:r w:rsidR="00B638A5" w:rsidRPr="00EC2CB8">
        <w:rPr>
          <w:rFonts w:ascii="Arial Narrow" w:hAnsi="Arial Narrow"/>
          <w:sz w:val="20"/>
          <w:szCs w:val="20"/>
          <w:lang w:val="en-US"/>
        </w:rPr>
        <w:t xml:space="preserve">Antarctic </w:t>
      </w:r>
      <w:r w:rsidR="00983557" w:rsidRPr="00EC2CB8">
        <w:rPr>
          <w:rFonts w:ascii="Arial Narrow" w:hAnsi="Arial Narrow"/>
          <w:sz w:val="20"/>
          <w:szCs w:val="20"/>
        </w:rPr>
        <w:t>soil samples analysed before</w:t>
      </w:r>
      <w:r w:rsidR="00B638A5" w:rsidRPr="00EC2CB8">
        <w:rPr>
          <w:rFonts w:ascii="Arial Narrow" w:hAnsi="Arial Narrow"/>
          <w:sz w:val="20"/>
          <w:szCs w:val="20"/>
          <w:lang w:val="en-US"/>
        </w:rPr>
        <w:t xml:space="preserve">. </w:t>
      </w:r>
      <w:r w:rsidR="00983557" w:rsidRPr="00EC2CB8">
        <w:rPr>
          <w:rFonts w:ascii="Arial Narrow" w:hAnsi="Arial Narrow"/>
          <w:sz w:val="20"/>
          <w:szCs w:val="20"/>
        </w:rPr>
        <w:t>Th</w:t>
      </w:r>
      <w:r w:rsidR="00B638A5" w:rsidRPr="00EC2CB8">
        <w:rPr>
          <w:rFonts w:ascii="Arial Narrow" w:hAnsi="Arial Narrow"/>
          <w:sz w:val="20"/>
          <w:szCs w:val="20"/>
          <w:lang w:val="en-US"/>
        </w:rPr>
        <w:t xml:space="preserve">e </w:t>
      </w:r>
      <w:r w:rsidR="00983557" w:rsidRPr="00EC2CB8">
        <w:rPr>
          <w:rFonts w:ascii="Arial Narrow" w:hAnsi="Arial Narrow"/>
          <w:sz w:val="20"/>
          <w:szCs w:val="20"/>
        </w:rPr>
        <w:t>sample</w:t>
      </w:r>
      <w:r w:rsidR="00B638A5" w:rsidRPr="00EC2CB8">
        <w:rPr>
          <w:rFonts w:ascii="Arial Narrow" w:hAnsi="Arial Narrow"/>
          <w:sz w:val="20"/>
          <w:szCs w:val="20"/>
          <w:lang w:val="en-US"/>
        </w:rPr>
        <w:t xml:space="preserve"> 1</w:t>
      </w:r>
      <w:r w:rsidR="00983557" w:rsidRPr="00EC2CB8">
        <w:rPr>
          <w:rFonts w:ascii="Arial Narrow" w:hAnsi="Arial Narrow"/>
          <w:sz w:val="20"/>
          <w:szCs w:val="20"/>
        </w:rPr>
        <w:t xml:space="preserve"> is collected on the </w:t>
      </w:r>
      <w:r w:rsidR="00F0001C" w:rsidRPr="00EC2CB8">
        <w:rPr>
          <w:rFonts w:ascii="Arial Narrow" w:hAnsi="Arial Narrow"/>
          <w:sz w:val="20"/>
          <w:szCs w:val="20"/>
          <w:lang w:val="en-US"/>
        </w:rPr>
        <w:t xml:space="preserve">rock </w:t>
      </w:r>
      <w:r w:rsidR="00B638A5" w:rsidRPr="00EC2CB8">
        <w:rPr>
          <w:rFonts w:ascii="Arial Narrow" w:hAnsi="Arial Narrow"/>
          <w:sz w:val="20"/>
          <w:szCs w:val="20"/>
          <w:lang w:val="en-US"/>
        </w:rPr>
        <w:t>talus</w:t>
      </w:r>
      <w:r w:rsidR="00F0001C" w:rsidRPr="00EC2CB8">
        <w:rPr>
          <w:rFonts w:ascii="Arial Narrow" w:hAnsi="Arial Narrow"/>
          <w:sz w:val="20"/>
          <w:szCs w:val="20"/>
          <w:lang w:val="en-US"/>
        </w:rPr>
        <w:t xml:space="preserve"> </w:t>
      </w:r>
      <w:r w:rsidR="00983557" w:rsidRPr="00EC2CB8">
        <w:rPr>
          <w:rFonts w:ascii="Arial Narrow" w:hAnsi="Arial Narrow"/>
          <w:sz w:val="20"/>
          <w:szCs w:val="20"/>
        </w:rPr>
        <w:t>where the vegetation is</w:t>
      </w:r>
      <w:r w:rsidR="00F0001C" w:rsidRPr="00EC2CB8">
        <w:rPr>
          <w:rFonts w:ascii="Arial Narrow" w:hAnsi="Arial Narrow"/>
          <w:sz w:val="20"/>
          <w:szCs w:val="20"/>
          <w:lang w:val="en-US"/>
        </w:rPr>
        <w:t xml:space="preserve"> presented mainly by </w:t>
      </w:r>
      <w:r w:rsidR="00983557" w:rsidRPr="00EC2CB8">
        <w:rPr>
          <w:rFonts w:ascii="Arial Narrow" w:hAnsi="Arial Narrow"/>
          <w:sz w:val="20"/>
          <w:szCs w:val="20"/>
        </w:rPr>
        <w:t>lichen</w:t>
      </w:r>
      <w:r w:rsidR="008E651C" w:rsidRPr="00EC2CB8">
        <w:rPr>
          <w:rFonts w:ascii="Arial Narrow" w:hAnsi="Arial Narrow"/>
          <w:sz w:val="20"/>
          <w:szCs w:val="20"/>
          <w:lang w:val="en-US"/>
        </w:rPr>
        <w:t xml:space="preserve"> and </w:t>
      </w:r>
      <w:r w:rsidR="00983557" w:rsidRPr="00EC2CB8">
        <w:rPr>
          <w:rFonts w:ascii="Arial Narrow" w:hAnsi="Arial Narrow"/>
          <w:sz w:val="20"/>
          <w:szCs w:val="20"/>
        </w:rPr>
        <w:t>moss</w:t>
      </w:r>
      <w:r w:rsidR="00F0001C" w:rsidRPr="00EC2CB8">
        <w:rPr>
          <w:rFonts w:ascii="Arial Narrow" w:hAnsi="Arial Narrow"/>
          <w:sz w:val="20"/>
          <w:szCs w:val="20"/>
          <w:lang w:val="en-US"/>
        </w:rPr>
        <w:t>es</w:t>
      </w:r>
      <w:r w:rsidR="00AB1BA8" w:rsidRPr="00EC2CB8">
        <w:rPr>
          <w:rFonts w:ascii="Arial Narrow" w:hAnsi="Arial Narrow"/>
          <w:sz w:val="20"/>
          <w:szCs w:val="20"/>
          <w:lang w:val="en-US"/>
        </w:rPr>
        <w:t xml:space="preserve">. </w:t>
      </w:r>
      <w:r w:rsidR="00983557" w:rsidRPr="00EC2CB8">
        <w:rPr>
          <w:rFonts w:ascii="Arial Narrow" w:hAnsi="Arial Narrow"/>
          <w:sz w:val="20"/>
          <w:szCs w:val="20"/>
        </w:rPr>
        <w:t xml:space="preserve">In the vicinity of the sampling </w:t>
      </w:r>
      <w:r w:rsidR="00F0001C" w:rsidRPr="00EC2CB8">
        <w:rPr>
          <w:rFonts w:ascii="Arial Narrow" w:hAnsi="Arial Narrow"/>
          <w:sz w:val="20"/>
          <w:szCs w:val="20"/>
          <w:lang w:val="en-US"/>
        </w:rPr>
        <w:t xml:space="preserve">was </w:t>
      </w:r>
      <w:r w:rsidR="00983557" w:rsidRPr="00EC2CB8">
        <w:rPr>
          <w:rFonts w:ascii="Arial Narrow" w:hAnsi="Arial Narrow"/>
          <w:sz w:val="20"/>
          <w:szCs w:val="20"/>
        </w:rPr>
        <w:t>observed separate grass tufts</w:t>
      </w:r>
      <w:r w:rsidR="00F0001C" w:rsidRPr="00EC2CB8">
        <w:rPr>
          <w:rFonts w:ascii="Arial Narrow" w:hAnsi="Arial Narrow"/>
          <w:sz w:val="20"/>
          <w:szCs w:val="20"/>
          <w:lang w:val="en-US"/>
        </w:rPr>
        <w:t xml:space="preserve"> also. The data </w:t>
      </w:r>
      <w:r w:rsidR="00983557" w:rsidRPr="00EC2CB8">
        <w:rPr>
          <w:rFonts w:ascii="Arial Narrow" w:hAnsi="Arial Narrow"/>
          <w:sz w:val="20"/>
          <w:szCs w:val="20"/>
        </w:rPr>
        <w:t>indicates</w:t>
      </w:r>
      <w:r w:rsidR="00F0001C" w:rsidRPr="00EC2CB8">
        <w:rPr>
          <w:rFonts w:ascii="Arial Narrow" w:hAnsi="Arial Narrow"/>
          <w:sz w:val="20"/>
          <w:szCs w:val="20"/>
          <w:lang w:val="en-US"/>
        </w:rPr>
        <w:t xml:space="preserve"> an </w:t>
      </w:r>
      <w:r w:rsidR="00983557" w:rsidRPr="00EC2CB8">
        <w:rPr>
          <w:rFonts w:ascii="Arial Narrow" w:hAnsi="Arial Narrow"/>
          <w:sz w:val="20"/>
          <w:szCs w:val="20"/>
        </w:rPr>
        <w:t xml:space="preserve">initial process of soil formation. Ca-complexed humic acids </w:t>
      </w:r>
      <w:r w:rsidR="00F0001C" w:rsidRPr="00EC2CB8">
        <w:rPr>
          <w:rFonts w:ascii="Arial Narrow" w:hAnsi="Arial Narrow"/>
          <w:sz w:val="20"/>
          <w:szCs w:val="20"/>
          <w:lang w:val="en-US"/>
        </w:rPr>
        <w:t xml:space="preserve">have an </w:t>
      </w:r>
      <w:r w:rsidR="00983557" w:rsidRPr="00EC2CB8">
        <w:rPr>
          <w:rFonts w:ascii="Arial Narrow" w:hAnsi="Arial Narrow"/>
          <w:sz w:val="20"/>
          <w:szCs w:val="20"/>
        </w:rPr>
        <w:t xml:space="preserve">extremely low </w:t>
      </w:r>
      <w:r w:rsidR="00F0001C" w:rsidRPr="00EC2CB8">
        <w:rPr>
          <w:rFonts w:ascii="Arial Narrow" w:hAnsi="Arial Narrow"/>
          <w:sz w:val="20"/>
          <w:szCs w:val="20"/>
          <w:lang w:val="en-US"/>
        </w:rPr>
        <w:t>concentration (</w:t>
      </w:r>
      <w:r w:rsidR="00983557" w:rsidRPr="00EC2CB8">
        <w:rPr>
          <w:rFonts w:ascii="Arial Narrow" w:hAnsi="Arial Narrow"/>
          <w:sz w:val="20"/>
          <w:szCs w:val="20"/>
        </w:rPr>
        <w:t>7.69%</w:t>
      </w:r>
      <w:r w:rsidR="00F0001C" w:rsidRPr="00EC2CB8">
        <w:rPr>
          <w:rFonts w:ascii="Arial Narrow" w:hAnsi="Arial Narrow"/>
          <w:sz w:val="20"/>
          <w:szCs w:val="20"/>
          <w:lang w:val="en-US"/>
        </w:rPr>
        <w:t xml:space="preserve">) compared to </w:t>
      </w:r>
      <w:r w:rsidR="00983557" w:rsidRPr="00EC2CB8">
        <w:rPr>
          <w:rFonts w:ascii="Arial Narrow" w:hAnsi="Arial Narrow"/>
          <w:sz w:val="20"/>
          <w:szCs w:val="20"/>
        </w:rPr>
        <w:t xml:space="preserve">the total amount of humic acids. </w:t>
      </w:r>
      <w:r w:rsidR="00F0001C" w:rsidRPr="00EC2CB8">
        <w:rPr>
          <w:rFonts w:ascii="Arial Narrow" w:hAnsi="Arial Narrow"/>
          <w:sz w:val="20"/>
          <w:szCs w:val="20"/>
          <w:lang w:val="en-US"/>
        </w:rPr>
        <w:t>The h</w:t>
      </w:r>
      <w:r w:rsidR="00983557" w:rsidRPr="00EC2CB8">
        <w:rPr>
          <w:rFonts w:ascii="Arial Narrow" w:hAnsi="Arial Narrow"/>
          <w:sz w:val="20"/>
          <w:szCs w:val="20"/>
        </w:rPr>
        <w:t>umic acids are</w:t>
      </w:r>
      <w:r w:rsidR="00F0001C" w:rsidRPr="00EC2CB8">
        <w:rPr>
          <w:rFonts w:ascii="Arial Narrow" w:hAnsi="Arial Narrow"/>
          <w:sz w:val="20"/>
          <w:szCs w:val="20"/>
          <w:lang w:val="en-US"/>
        </w:rPr>
        <w:t xml:space="preserve"> </w:t>
      </w:r>
      <w:r w:rsidR="00983557" w:rsidRPr="00EC2CB8">
        <w:rPr>
          <w:rFonts w:ascii="Arial Narrow" w:hAnsi="Arial Narrow"/>
          <w:sz w:val="20"/>
          <w:szCs w:val="20"/>
        </w:rPr>
        <w:t>“free” or bound with R</w:t>
      </w:r>
      <w:r w:rsidR="00983557" w:rsidRPr="00EC2CB8">
        <w:rPr>
          <w:rFonts w:ascii="Arial Narrow" w:hAnsi="Arial Narrow"/>
          <w:sz w:val="20"/>
          <w:szCs w:val="20"/>
          <w:vertAlign w:val="subscript"/>
        </w:rPr>
        <w:t>2</w:t>
      </w:r>
      <w:r w:rsidR="00983557" w:rsidRPr="00EC2CB8">
        <w:rPr>
          <w:rFonts w:ascii="Arial Narrow" w:hAnsi="Arial Narrow"/>
          <w:sz w:val="20"/>
          <w:szCs w:val="20"/>
        </w:rPr>
        <w:t>O</w:t>
      </w:r>
      <w:r w:rsidR="00983557" w:rsidRPr="00EC2CB8">
        <w:rPr>
          <w:rFonts w:ascii="Arial Narrow" w:hAnsi="Arial Narrow"/>
          <w:sz w:val="20"/>
          <w:szCs w:val="20"/>
          <w:vertAlign w:val="subscript"/>
        </w:rPr>
        <w:t>3</w:t>
      </w:r>
      <w:r w:rsidR="00983557" w:rsidRPr="00EC2CB8">
        <w:rPr>
          <w:rFonts w:ascii="Arial Narrow" w:hAnsi="Arial Narrow"/>
          <w:sz w:val="20"/>
          <w:szCs w:val="20"/>
        </w:rPr>
        <w:t xml:space="preserve">, </w:t>
      </w:r>
      <w:r w:rsidR="00983557" w:rsidRPr="00EC2CB8">
        <w:rPr>
          <w:rFonts w:ascii="Arial Narrow" w:hAnsi="Arial Narrow"/>
          <w:sz w:val="20"/>
          <w:szCs w:val="20"/>
          <w:lang w:val="en-US"/>
        </w:rPr>
        <w:t>which</w:t>
      </w:r>
      <w:r w:rsidR="00983557" w:rsidRPr="00EC2CB8">
        <w:rPr>
          <w:rFonts w:ascii="Arial Narrow" w:hAnsi="Arial Narrow"/>
          <w:b/>
          <w:sz w:val="20"/>
          <w:szCs w:val="20"/>
          <w:lang w:val="en-US"/>
        </w:rPr>
        <w:t xml:space="preserve"> </w:t>
      </w:r>
      <w:r w:rsidR="00983557" w:rsidRPr="00EC2CB8">
        <w:rPr>
          <w:rFonts w:ascii="Arial Narrow" w:hAnsi="Arial Narrow"/>
          <w:sz w:val="20"/>
          <w:szCs w:val="20"/>
        </w:rPr>
        <w:t xml:space="preserve">are more mobile and could be leached. The unextractable </w:t>
      </w:r>
      <w:r w:rsidR="00C160BB" w:rsidRPr="00EC2CB8">
        <w:rPr>
          <w:rFonts w:ascii="Arial Narrow" w:hAnsi="Arial Narrow"/>
          <w:sz w:val="20"/>
          <w:szCs w:val="20"/>
          <w:lang w:val="en-US"/>
        </w:rPr>
        <w:t>organic</w:t>
      </w:r>
      <w:r w:rsidR="00C160BB" w:rsidRPr="00EC2CB8">
        <w:rPr>
          <w:rFonts w:ascii="Arial Narrow" w:hAnsi="Arial Narrow"/>
          <w:sz w:val="20"/>
          <w:szCs w:val="20"/>
        </w:rPr>
        <w:t xml:space="preserve"> carbon </w:t>
      </w:r>
      <w:r w:rsidR="00C160BB" w:rsidRPr="00EC2CB8">
        <w:rPr>
          <w:rFonts w:ascii="Arial Narrow" w:hAnsi="Arial Narrow"/>
          <w:sz w:val="20"/>
          <w:szCs w:val="20"/>
          <w:lang w:val="en-US"/>
        </w:rPr>
        <w:t>content</w:t>
      </w:r>
      <w:r w:rsidR="00C160BB" w:rsidRPr="00EC2CB8">
        <w:rPr>
          <w:rFonts w:ascii="Arial Narrow" w:hAnsi="Arial Narrow"/>
          <w:sz w:val="20"/>
          <w:szCs w:val="20"/>
        </w:rPr>
        <w:t xml:space="preserve"> is </w:t>
      </w:r>
      <w:r w:rsidR="00C160BB" w:rsidRPr="00EC2CB8">
        <w:rPr>
          <w:rFonts w:ascii="Arial Narrow" w:hAnsi="Arial Narrow"/>
          <w:sz w:val="20"/>
          <w:szCs w:val="20"/>
          <w:lang w:val="en-US"/>
        </w:rPr>
        <w:lastRenderedPageBreak/>
        <w:t>high (</w:t>
      </w:r>
      <w:r w:rsidR="00C160BB" w:rsidRPr="00EC2CB8">
        <w:rPr>
          <w:rFonts w:ascii="Arial Narrow" w:hAnsi="Arial Narrow"/>
          <w:sz w:val="20"/>
          <w:szCs w:val="20"/>
        </w:rPr>
        <w:t>81</w:t>
      </w:r>
      <w:r w:rsidR="00C160BB" w:rsidRPr="00EC2CB8">
        <w:rPr>
          <w:rFonts w:ascii="Arial Narrow" w:hAnsi="Arial Narrow"/>
          <w:sz w:val="20"/>
          <w:szCs w:val="20"/>
          <w:lang w:val="en-US"/>
        </w:rPr>
        <w:t>.</w:t>
      </w:r>
      <w:r w:rsidR="00C160BB" w:rsidRPr="00EC2CB8">
        <w:rPr>
          <w:rFonts w:ascii="Arial Narrow" w:hAnsi="Arial Narrow"/>
          <w:sz w:val="20"/>
          <w:szCs w:val="20"/>
        </w:rPr>
        <w:t>63%</w:t>
      </w:r>
      <w:r w:rsidR="00C160BB" w:rsidRPr="00EC2CB8">
        <w:rPr>
          <w:rFonts w:ascii="Arial Narrow" w:hAnsi="Arial Narrow"/>
          <w:sz w:val="20"/>
          <w:szCs w:val="20"/>
          <w:lang w:val="en-US"/>
        </w:rPr>
        <w:t>). The high unextractable organic carbon content is probably due to the strong bonds between the mineral and organic part of the soils. The</w:t>
      </w:r>
      <w:r w:rsidR="00C160BB" w:rsidRPr="00EC2CB8">
        <w:rPr>
          <w:rFonts w:ascii="Arial Narrow" w:hAnsi="Arial Narrow"/>
          <w:sz w:val="20"/>
          <w:szCs w:val="20"/>
        </w:rPr>
        <w:t xml:space="preserve"> </w:t>
      </w:r>
      <w:r w:rsidR="00C160BB" w:rsidRPr="00EC2CB8">
        <w:rPr>
          <w:rFonts w:ascii="Arial Narrow" w:hAnsi="Arial Narrow"/>
          <w:sz w:val="20"/>
          <w:szCs w:val="20"/>
          <w:lang w:val="en-US"/>
        </w:rPr>
        <w:t>optical</w:t>
      </w:r>
      <w:r w:rsidR="00C160BB" w:rsidRPr="00EC2CB8">
        <w:rPr>
          <w:rFonts w:ascii="Arial Narrow" w:hAnsi="Arial Narrow"/>
          <w:sz w:val="20"/>
          <w:szCs w:val="20"/>
        </w:rPr>
        <w:t xml:space="preserve"> </w:t>
      </w:r>
      <w:r w:rsidR="00C160BB" w:rsidRPr="00EC2CB8">
        <w:rPr>
          <w:rFonts w:ascii="Arial Narrow" w:hAnsi="Arial Narrow"/>
          <w:sz w:val="20"/>
          <w:szCs w:val="20"/>
          <w:lang w:val="en-US"/>
        </w:rPr>
        <w:t>characteristics</w:t>
      </w:r>
      <w:r w:rsidR="00C160BB" w:rsidRPr="00EC2CB8">
        <w:rPr>
          <w:rFonts w:ascii="Arial Narrow" w:hAnsi="Arial Narrow"/>
          <w:sz w:val="20"/>
          <w:szCs w:val="20"/>
        </w:rPr>
        <w:t xml:space="preserve"> </w:t>
      </w:r>
      <w:r w:rsidR="00C160BB" w:rsidRPr="00EC2CB8">
        <w:rPr>
          <w:rFonts w:ascii="Arial Narrow" w:hAnsi="Arial Narrow"/>
          <w:sz w:val="20"/>
          <w:szCs w:val="20"/>
          <w:lang w:val="en-US"/>
        </w:rPr>
        <w:t>which present</w:t>
      </w:r>
      <w:r w:rsidR="00C160BB" w:rsidRPr="00EC2CB8">
        <w:rPr>
          <w:rFonts w:ascii="Arial Narrow" w:hAnsi="Arial Narrow"/>
          <w:sz w:val="20"/>
          <w:szCs w:val="20"/>
        </w:rPr>
        <w:t xml:space="preserve"> </w:t>
      </w:r>
      <w:r w:rsidR="00C160BB" w:rsidRPr="00EC2CB8">
        <w:rPr>
          <w:rFonts w:ascii="Arial Narrow" w:hAnsi="Arial Narrow"/>
          <w:sz w:val="20"/>
          <w:szCs w:val="20"/>
          <w:lang w:val="en-US"/>
        </w:rPr>
        <w:t>the type if humic acids and their structure, show that</w:t>
      </w:r>
      <w:r w:rsidR="00C160BB" w:rsidRPr="00EC2CB8">
        <w:rPr>
          <w:rFonts w:ascii="Arial Narrow" w:hAnsi="Arial Narrow"/>
          <w:sz w:val="20"/>
          <w:szCs w:val="20"/>
        </w:rPr>
        <w:t xml:space="preserve"> </w:t>
      </w:r>
      <w:r w:rsidR="00C160BB" w:rsidRPr="00EC2CB8">
        <w:rPr>
          <w:rFonts w:ascii="Arial Narrow" w:hAnsi="Arial Narrow"/>
          <w:sz w:val="20"/>
          <w:szCs w:val="20"/>
          <w:lang w:val="en-US"/>
        </w:rPr>
        <w:lastRenderedPageBreak/>
        <w:t>humic</w:t>
      </w:r>
      <w:r w:rsidR="00C160BB" w:rsidRPr="00EC2CB8">
        <w:rPr>
          <w:rFonts w:ascii="Arial Narrow" w:hAnsi="Arial Narrow"/>
          <w:sz w:val="20"/>
          <w:szCs w:val="20"/>
        </w:rPr>
        <w:t xml:space="preserve"> </w:t>
      </w:r>
      <w:r w:rsidR="00C160BB" w:rsidRPr="00EC2CB8">
        <w:rPr>
          <w:rFonts w:ascii="Arial Narrow" w:hAnsi="Arial Narrow"/>
          <w:sz w:val="20"/>
          <w:szCs w:val="20"/>
          <w:lang w:val="en-US"/>
        </w:rPr>
        <w:t>acids</w:t>
      </w:r>
      <w:r w:rsidR="00C160BB" w:rsidRPr="00EC2CB8">
        <w:rPr>
          <w:rFonts w:ascii="Arial Narrow" w:hAnsi="Arial Narrow"/>
          <w:sz w:val="20"/>
          <w:szCs w:val="20"/>
        </w:rPr>
        <w:t xml:space="preserve"> </w:t>
      </w:r>
      <w:r w:rsidR="00C160BB" w:rsidRPr="00EC2CB8">
        <w:rPr>
          <w:rFonts w:ascii="Arial Narrow" w:hAnsi="Arial Narrow"/>
          <w:sz w:val="20"/>
          <w:szCs w:val="20"/>
          <w:lang w:val="en-US"/>
        </w:rPr>
        <w:t>are</w:t>
      </w:r>
      <w:r w:rsidR="00C160BB" w:rsidRPr="00EC2CB8">
        <w:rPr>
          <w:rFonts w:ascii="Arial Narrow" w:hAnsi="Arial Narrow"/>
          <w:sz w:val="20"/>
          <w:szCs w:val="20"/>
        </w:rPr>
        <w:t xml:space="preserve"> </w:t>
      </w:r>
      <w:r w:rsidR="00C160BB" w:rsidRPr="00EC2CB8">
        <w:rPr>
          <w:rFonts w:ascii="Arial Narrow" w:hAnsi="Arial Narrow"/>
          <w:sz w:val="20"/>
          <w:szCs w:val="20"/>
          <w:lang w:val="en-US"/>
        </w:rPr>
        <w:t>condensed and the</w:t>
      </w:r>
      <w:r w:rsidR="00C160BB" w:rsidRPr="00EC2CB8">
        <w:rPr>
          <w:rFonts w:ascii="Arial Narrow" w:hAnsi="Arial Narrow"/>
          <w:sz w:val="20"/>
          <w:szCs w:val="20"/>
        </w:rPr>
        <w:t xml:space="preserve"> </w:t>
      </w:r>
      <w:r w:rsidR="00C160BB" w:rsidRPr="00EC2CB8">
        <w:rPr>
          <w:rFonts w:ascii="Arial Narrow" w:hAnsi="Arial Narrow"/>
          <w:sz w:val="20"/>
          <w:szCs w:val="20"/>
          <w:lang w:val="en-US"/>
        </w:rPr>
        <w:t>ratio</w:t>
      </w:r>
      <w:r w:rsidR="00C160BB" w:rsidRPr="00EC2CB8">
        <w:rPr>
          <w:rFonts w:ascii="Arial Narrow" w:hAnsi="Arial Narrow"/>
          <w:sz w:val="20"/>
          <w:szCs w:val="20"/>
        </w:rPr>
        <w:t xml:space="preserve"> </w:t>
      </w:r>
      <w:r w:rsidR="00C160BB" w:rsidRPr="00EC2CB8">
        <w:rPr>
          <w:rFonts w:ascii="Arial Narrow" w:hAnsi="Arial Narrow"/>
          <w:sz w:val="20"/>
          <w:szCs w:val="20"/>
          <w:lang w:val="en-US"/>
        </w:rPr>
        <w:t>E</w:t>
      </w:r>
      <w:r w:rsidR="00C160BB" w:rsidRPr="00EC2CB8">
        <w:rPr>
          <w:rFonts w:ascii="Arial Narrow" w:hAnsi="Arial Narrow"/>
          <w:sz w:val="20"/>
          <w:szCs w:val="20"/>
          <w:vertAlign w:val="subscript"/>
        </w:rPr>
        <w:t>4</w:t>
      </w:r>
      <w:r w:rsidR="00C160BB" w:rsidRPr="00EC2CB8">
        <w:rPr>
          <w:rFonts w:ascii="Arial Narrow" w:hAnsi="Arial Narrow"/>
          <w:sz w:val="20"/>
          <w:szCs w:val="20"/>
        </w:rPr>
        <w:t>/</w:t>
      </w:r>
      <w:r w:rsidR="00C160BB" w:rsidRPr="00EC2CB8">
        <w:rPr>
          <w:rFonts w:ascii="Arial Narrow" w:hAnsi="Arial Narrow"/>
          <w:sz w:val="20"/>
          <w:szCs w:val="20"/>
          <w:lang w:val="en-US"/>
        </w:rPr>
        <w:t>E</w:t>
      </w:r>
      <w:r w:rsidR="00C160BB" w:rsidRPr="00EC2CB8">
        <w:rPr>
          <w:rFonts w:ascii="Arial Narrow" w:hAnsi="Arial Narrow"/>
          <w:sz w:val="20"/>
          <w:szCs w:val="20"/>
          <w:vertAlign w:val="subscript"/>
        </w:rPr>
        <w:t>6</w:t>
      </w:r>
      <w:r w:rsidR="00C160BB" w:rsidRPr="00EC2CB8">
        <w:rPr>
          <w:rFonts w:ascii="Arial Narrow" w:hAnsi="Arial Narrow"/>
          <w:sz w:val="20"/>
          <w:szCs w:val="20"/>
        </w:rPr>
        <w:t xml:space="preserve"> </w:t>
      </w:r>
      <w:r w:rsidR="00C160BB" w:rsidRPr="00EC2CB8">
        <w:rPr>
          <w:rFonts w:ascii="Arial Narrow" w:hAnsi="Arial Narrow"/>
          <w:sz w:val="20"/>
          <w:szCs w:val="20"/>
          <w:lang w:val="en-US"/>
        </w:rPr>
        <w:t>show</w:t>
      </w:r>
      <w:r w:rsidR="00C160BB" w:rsidRPr="00EC2CB8">
        <w:rPr>
          <w:rFonts w:ascii="Arial Narrow" w:hAnsi="Arial Narrow"/>
          <w:sz w:val="20"/>
          <w:szCs w:val="20"/>
        </w:rPr>
        <w:t xml:space="preserve"> </w:t>
      </w:r>
      <w:r w:rsidR="00C160BB" w:rsidRPr="00EC2CB8">
        <w:rPr>
          <w:rFonts w:ascii="Arial Narrow" w:hAnsi="Arial Narrow"/>
          <w:sz w:val="20"/>
          <w:szCs w:val="20"/>
          <w:lang w:val="en-US"/>
        </w:rPr>
        <w:t>average</w:t>
      </w:r>
      <w:r w:rsidR="00C160BB" w:rsidRPr="00EC2CB8">
        <w:rPr>
          <w:rFonts w:ascii="Arial Narrow" w:hAnsi="Arial Narrow"/>
          <w:sz w:val="20"/>
          <w:szCs w:val="20"/>
        </w:rPr>
        <w:t xml:space="preserve"> </w:t>
      </w:r>
      <w:r w:rsidR="00C160BB" w:rsidRPr="00EC2CB8">
        <w:rPr>
          <w:rFonts w:ascii="Arial Narrow" w:hAnsi="Arial Narrow"/>
          <w:sz w:val="20"/>
          <w:szCs w:val="20"/>
          <w:lang w:val="en-US"/>
        </w:rPr>
        <w:t>values according to classification of Grishina and Orlov (Orlov, 1985).</w:t>
      </w:r>
    </w:p>
    <w:p w:rsidR="00624312" w:rsidRDefault="00624312" w:rsidP="00EC2CB8">
      <w:pPr>
        <w:spacing w:after="0" w:line="240" w:lineRule="auto"/>
        <w:jc w:val="both"/>
        <w:rPr>
          <w:rFonts w:ascii="Arial Narrow" w:hAnsi="Arial Narrow"/>
          <w:sz w:val="20"/>
          <w:szCs w:val="20"/>
        </w:rPr>
        <w:sectPr w:rsidR="00624312" w:rsidSect="0066349B">
          <w:type w:val="continuous"/>
          <w:pgSz w:w="11906" w:h="16838" w:code="9"/>
          <w:pgMar w:top="1021" w:right="1134" w:bottom="1247" w:left="1134" w:header="709" w:footer="794" w:gutter="0"/>
          <w:cols w:num="2" w:space="454"/>
          <w:docGrid w:linePitch="360"/>
        </w:sectPr>
      </w:pPr>
    </w:p>
    <w:p w:rsidR="00C160BB" w:rsidRDefault="00C160BB" w:rsidP="00624312">
      <w:pPr>
        <w:tabs>
          <w:tab w:val="center" w:pos="1080"/>
        </w:tabs>
        <w:spacing w:after="0" w:line="240" w:lineRule="auto"/>
        <w:rPr>
          <w:rFonts w:ascii="Arial Narrow" w:hAnsi="Arial Narrow"/>
          <w:sz w:val="20"/>
          <w:szCs w:val="20"/>
          <w:lang w:val="en-US"/>
        </w:rPr>
      </w:pPr>
    </w:p>
    <w:p w:rsidR="00624312" w:rsidRPr="00624312" w:rsidRDefault="00624312" w:rsidP="00624312">
      <w:pPr>
        <w:tabs>
          <w:tab w:val="center" w:pos="1080"/>
        </w:tabs>
        <w:spacing w:after="0" w:line="240" w:lineRule="auto"/>
        <w:rPr>
          <w:rFonts w:ascii="Arial Narrow" w:hAnsi="Arial Narrow"/>
          <w:sz w:val="20"/>
          <w:szCs w:val="20"/>
          <w:lang w:val="en-US"/>
        </w:rPr>
      </w:pPr>
      <w:r w:rsidRPr="00624312">
        <w:rPr>
          <w:rFonts w:ascii="Arial Narrow" w:hAnsi="Arial Narrow"/>
          <w:sz w:val="20"/>
          <w:szCs w:val="20"/>
        </w:rPr>
        <w:t>Table</w:t>
      </w:r>
      <w:r w:rsidRPr="00624312">
        <w:rPr>
          <w:rFonts w:ascii="Arial Narrow" w:hAnsi="Arial Narrow"/>
          <w:sz w:val="20"/>
          <w:szCs w:val="20"/>
          <w:lang w:val="en-GB"/>
        </w:rPr>
        <w:t xml:space="preserve"> 2</w:t>
      </w:r>
      <w:r w:rsidRPr="00624312">
        <w:rPr>
          <w:rFonts w:ascii="Arial Narrow" w:hAnsi="Arial Narrow"/>
          <w:sz w:val="20"/>
          <w:szCs w:val="20"/>
        </w:rPr>
        <w:t>.</w:t>
      </w:r>
      <w:r w:rsidRPr="00624312">
        <w:rPr>
          <w:rFonts w:ascii="Arial Narrow" w:hAnsi="Arial Narrow"/>
          <w:sz w:val="20"/>
          <w:szCs w:val="20"/>
          <w:lang w:val="en-US"/>
        </w:rPr>
        <w:t xml:space="preserve"> </w:t>
      </w:r>
    </w:p>
    <w:p w:rsidR="00624312" w:rsidRPr="00624312" w:rsidRDefault="00624312" w:rsidP="00624312">
      <w:pPr>
        <w:tabs>
          <w:tab w:val="center" w:pos="1080"/>
        </w:tabs>
        <w:spacing w:after="0" w:line="240" w:lineRule="auto"/>
        <w:rPr>
          <w:rFonts w:ascii="Arial Narrow" w:hAnsi="Arial Narrow"/>
          <w:i/>
          <w:sz w:val="20"/>
          <w:szCs w:val="20"/>
        </w:rPr>
      </w:pPr>
      <w:r w:rsidRPr="00624312">
        <w:rPr>
          <w:rFonts w:ascii="Arial Narrow" w:hAnsi="Arial Narrow"/>
          <w:i/>
          <w:sz w:val="20"/>
          <w:szCs w:val="20"/>
        </w:rPr>
        <w:t xml:space="preserve">Content and composition of soil organic matter. </w:t>
      </w:r>
    </w:p>
    <w:tbl>
      <w:tblPr>
        <w:tblW w:w="9747" w:type="dxa"/>
        <w:tblLayout w:type="fixed"/>
        <w:tblLook w:val="00A0" w:firstRow="1" w:lastRow="0" w:firstColumn="1" w:lastColumn="0" w:noHBand="0" w:noVBand="0"/>
      </w:tblPr>
      <w:tblGrid>
        <w:gridCol w:w="392"/>
        <w:gridCol w:w="567"/>
        <w:gridCol w:w="709"/>
        <w:gridCol w:w="708"/>
        <w:gridCol w:w="567"/>
        <w:gridCol w:w="426"/>
        <w:gridCol w:w="1134"/>
        <w:gridCol w:w="992"/>
        <w:gridCol w:w="850"/>
        <w:gridCol w:w="993"/>
        <w:gridCol w:w="708"/>
        <w:gridCol w:w="851"/>
        <w:gridCol w:w="850"/>
      </w:tblGrid>
      <w:tr w:rsidR="00624312" w:rsidRPr="00624312" w:rsidTr="00C160BB">
        <w:trPr>
          <w:trHeight w:val="576"/>
        </w:trPr>
        <w:tc>
          <w:tcPr>
            <w:tcW w:w="392" w:type="dxa"/>
            <w:vMerge w:val="restart"/>
            <w:tcBorders>
              <w:top w:val="single" w:sz="4" w:space="0" w:color="auto"/>
              <w:left w:val="single" w:sz="6" w:space="0" w:color="auto"/>
              <w:right w:val="single" w:sz="6" w:space="0" w:color="auto"/>
            </w:tcBorders>
            <w:textDirection w:val="btLr"/>
          </w:tcPr>
          <w:p w:rsidR="00624312" w:rsidRPr="00624312" w:rsidRDefault="00624312" w:rsidP="00624312">
            <w:pPr>
              <w:spacing w:after="0" w:line="240" w:lineRule="auto"/>
              <w:ind w:left="113" w:right="113"/>
              <w:jc w:val="center"/>
              <w:rPr>
                <w:rFonts w:ascii="Arial Narrow" w:hAnsi="Arial Narrow"/>
                <w:sz w:val="18"/>
                <w:szCs w:val="18"/>
              </w:rPr>
            </w:pPr>
            <w:r w:rsidRPr="00624312">
              <w:rPr>
                <w:rFonts w:ascii="Arial Narrow" w:hAnsi="Arial Narrow"/>
                <w:sz w:val="18"/>
                <w:szCs w:val="18"/>
                <w:lang w:val="en-US"/>
              </w:rPr>
              <w:t xml:space="preserve">Sample </w:t>
            </w:r>
            <w:r w:rsidRPr="00624312">
              <w:rPr>
                <w:rFonts w:ascii="Arial Narrow" w:hAnsi="Arial Narrow"/>
                <w:sz w:val="18"/>
                <w:szCs w:val="18"/>
              </w:rPr>
              <w:t>№</w:t>
            </w:r>
          </w:p>
          <w:p w:rsidR="00624312" w:rsidRPr="00624312" w:rsidRDefault="00624312" w:rsidP="00624312">
            <w:pPr>
              <w:spacing w:after="0" w:line="240" w:lineRule="auto"/>
              <w:ind w:left="113" w:right="113"/>
              <w:jc w:val="center"/>
              <w:rPr>
                <w:rFonts w:ascii="Arial Narrow" w:hAnsi="Arial Narrow"/>
                <w:sz w:val="18"/>
                <w:szCs w:val="18"/>
              </w:rPr>
            </w:pPr>
          </w:p>
        </w:tc>
        <w:tc>
          <w:tcPr>
            <w:tcW w:w="567" w:type="dxa"/>
            <w:vMerge w:val="restart"/>
            <w:tcBorders>
              <w:top w:val="single" w:sz="4" w:space="0" w:color="auto"/>
              <w:left w:val="nil"/>
              <w:right w:val="single" w:sz="6" w:space="0" w:color="auto"/>
            </w:tcBorders>
            <w:textDirection w:val="btLr"/>
          </w:tcPr>
          <w:p w:rsidR="00624312" w:rsidRPr="00624312" w:rsidRDefault="00624312" w:rsidP="00624312">
            <w:pPr>
              <w:spacing w:after="0" w:line="240" w:lineRule="auto"/>
              <w:ind w:left="113" w:right="113"/>
              <w:jc w:val="center"/>
              <w:rPr>
                <w:rFonts w:ascii="Arial Narrow" w:hAnsi="Arial Narrow"/>
                <w:sz w:val="18"/>
                <w:szCs w:val="18"/>
              </w:rPr>
            </w:pPr>
            <w:r w:rsidRPr="00624312">
              <w:rPr>
                <w:rFonts w:ascii="Arial Narrow" w:hAnsi="Arial Narrow"/>
                <w:sz w:val="18"/>
                <w:szCs w:val="18"/>
                <w:lang w:val="en-US"/>
              </w:rPr>
              <w:t>TOC,%</w:t>
            </w:r>
          </w:p>
        </w:tc>
        <w:tc>
          <w:tcPr>
            <w:tcW w:w="1984" w:type="dxa"/>
            <w:gridSpan w:val="3"/>
            <w:tcBorders>
              <w:top w:val="single" w:sz="4" w:space="0" w:color="auto"/>
              <w:left w:val="nil"/>
              <w:bottom w:val="single" w:sz="6"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lang w:val="en-US"/>
              </w:rPr>
              <w:t>Organic carbon</w:t>
            </w:r>
            <w:r w:rsidRPr="00624312">
              <w:rPr>
                <w:rFonts w:ascii="Arial Narrow" w:hAnsi="Arial Narrow"/>
                <w:sz w:val="18"/>
                <w:szCs w:val="18"/>
              </w:rPr>
              <w:t>, (%)</w:t>
            </w:r>
          </w:p>
        </w:tc>
        <w:tc>
          <w:tcPr>
            <w:tcW w:w="426" w:type="dxa"/>
            <w:vMerge w:val="restart"/>
            <w:tcBorders>
              <w:top w:val="single" w:sz="4" w:space="0" w:color="auto"/>
              <w:left w:val="nil"/>
              <w:right w:val="single" w:sz="6" w:space="0" w:color="auto"/>
            </w:tcBorders>
            <w:textDirection w:val="btLr"/>
          </w:tcPr>
          <w:p w:rsidR="00624312" w:rsidRPr="00624312" w:rsidRDefault="00624312" w:rsidP="00624312">
            <w:pPr>
              <w:spacing w:after="0" w:line="240" w:lineRule="auto"/>
              <w:ind w:left="113" w:right="113"/>
              <w:jc w:val="center"/>
              <w:rPr>
                <w:rFonts w:ascii="Arial Narrow" w:hAnsi="Arial Narrow"/>
                <w:sz w:val="18"/>
                <w:szCs w:val="18"/>
              </w:rPr>
            </w:pPr>
            <w:r w:rsidRPr="00624312">
              <w:rPr>
                <w:rFonts w:ascii="Arial Narrow" w:hAnsi="Arial Narrow"/>
                <w:sz w:val="18"/>
                <w:szCs w:val="18"/>
              </w:rPr>
              <w:t>C</w:t>
            </w:r>
            <w:r w:rsidRPr="00624312">
              <w:rPr>
                <w:rFonts w:ascii="Arial Narrow" w:hAnsi="Arial Narrow"/>
                <w:sz w:val="18"/>
                <w:szCs w:val="18"/>
                <w:vertAlign w:val="subscript"/>
              </w:rPr>
              <w:t>h/</w:t>
            </w:r>
            <w:r w:rsidRPr="00624312">
              <w:rPr>
                <w:rFonts w:ascii="Arial Narrow" w:hAnsi="Arial Narrow"/>
                <w:sz w:val="18"/>
                <w:szCs w:val="18"/>
              </w:rPr>
              <w:t>C</w:t>
            </w:r>
            <w:r w:rsidRPr="00624312">
              <w:rPr>
                <w:rFonts w:ascii="Arial Narrow" w:hAnsi="Arial Narrow"/>
                <w:sz w:val="18"/>
                <w:szCs w:val="18"/>
                <w:vertAlign w:val="subscript"/>
              </w:rPr>
              <w:t>f</w:t>
            </w:r>
          </w:p>
        </w:tc>
        <w:tc>
          <w:tcPr>
            <w:tcW w:w="2126" w:type="dxa"/>
            <w:gridSpan w:val="2"/>
            <w:tcBorders>
              <w:top w:val="single" w:sz="4" w:space="0" w:color="auto"/>
              <w:left w:val="nil"/>
              <w:bottom w:val="single" w:sz="6"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lang w:val="en-US"/>
              </w:rPr>
              <w:t>Organic carbon</w:t>
            </w:r>
            <w:r w:rsidRPr="00624312">
              <w:rPr>
                <w:rFonts w:ascii="Arial Narrow" w:hAnsi="Arial Narrow"/>
                <w:sz w:val="18"/>
                <w:szCs w:val="18"/>
              </w:rPr>
              <w:t>, (%)</w:t>
            </w:r>
          </w:p>
        </w:tc>
        <w:tc>
          <w:tcPr>
            <w:tcW w:w="850" w:type="dxa"/>
            <w:vMerge w:val="restart"/>
            <w:tcBorders>
              <w:top w:val="single" w:sz="4" w:space="0" w:color="auto"/>
              <w:left w:val="nil"/>
              <w:right w:val="single" w:sz="6" w:space="0" w:color="auto"/>
            </w:tcBorders>
            <w:textDirection w:val="btLr"/>
          </w:tcPr>
          <w:p w:rsidR="00624312" w:rsidRPr="00624312" w:rsidRDefault="00624312" w:rsidP="00624312">
            <w:pPr>
              <w:spacing w:after="0" w:line="240" w:lineRule="auto"/>
              <w:rPr>
                <w:rFonts w:ascii="Arial Narrow" w:hAnsi="Arial Narrow"/>
                <w:sz w:val="18"/>
                <w:szCs w:val="18"/>
                <w:lang w:val="en-US"/>
              </w:rPr>
            </w:pPr>
            <w:r w:rsidRPr="00624312">
              <w:rPr>
                <w:rFonts w:ascii="Arial Narrow" w:hAnsi="Arial Narrow"/>
                <w:sz w:val="18"/>
                <w:szCs w:val="18"/>
                <w:lang w:val="en-US"/>
              </w:rPr>
              <w:t>Organic carbon</w:t>
            </w:r>
            <w:r w:rsidRPr="00624312">
              <w:rPr>
                <w:rFonts w:ascii="Arial Narrow" w:hAnsi="Arial Narrow"/>
                <w:sz w:val="18"/>
                <w:szCs w:val="18"/>
              </w:rPr>
              <w:t xml:space="preserve">, (%), Unextracted organic carbon </w:t>
            </w:r>
            <w:r w:rsidRPr="00624312">
              <w:rPr>
                <w:rFonts w:ascii="Arial Narrow" w:hAnsi="Arial Narrow"/>
                <w:sz w:val="18"/>
                <w:szCs w:val="18"/>
                <w:lang w:val="en-US"/>
              </w:rPr>
              <w:t>Cres. (%)</w:t>
            </w:r>
          </w:p>
        </w:tc>
        <w:tc>
          <w:tcPr>
            <w:tcW w:w="993" w:type="dxa"/>
            <w:vMerge w:val="restart"/>
            <w:tcBorders>
              <w:top w:val="single" w:sz="4" w:space="0" w:color="auto"/>
              <w:left w:val="nil"/>
              <w:right w:val="single" w:sz="6" w:space="0" w:color="auto"/>
            </w:tcBorders>
            <w:textDirection w:val="btLr"/>
          </w:tcPr>
          <w:p w:rsidR="00624312" w:rsidRPr="00624312" w:rsidRDefault="00624312" w:rsidP="00624312">
            <w:pPr>
              <w:spacing w:after="0" w:line="240" w:lineRule="auto"/>
              <w:ind w:left="113" w:right="113"/>
              <w:jc w:val="center"/>
              <w:rPr>
                <w:rFonts w:ascii="Arial Narrow" w:hAnsi="Arial Narrow"/>
                <w:sz w:val="18"/>
                <w:szCs w:val="18"/>
                <w:lang w:val="en-US"/>
              </w:rPr>
            </w:pPr>
            <w:r w:rsidRPr="00624312">
              <w:rPr>
                <w:rFonts w:ascii="Arial Narrow" w:hAnsi="Arial Narrow"/>
                <w:sz w:val="18"/>
                <w:szCs w:val="18"/>
                <w:lang w:val="en-US"/>
              </w:rPr>
              <w:t>Extracted with</w:t>
            </w:r>
            <w:r w:rsidRPr="00624312">
              <w:rPr>
                <w:rFonts w:ascii="Arial Narrow" w:hAnsi="Arial Narrow"/>
                <w:sz w:val="18"/>
                <w:szCs w:val="18"/>
              </w:rPr>
              <w:t>0.1N H</w:t>
            </w:r>
            <w:r w:rsidRPr="00624312">
              <w:rPr>
                <w:rFonts w:ascii="Arial Narrow" w:hAnsi="Arial Narrow"/>
                <w:sz w:val="18"/>
                <w:szCs w:val="18"/>
                <w:vertAlign w:val="subscript"/>
              </w:rPr>
              <w:t>2</w:t>
            </w:r>
            <w:r w:rsidRPr="00624312">
              <w:rPr>
                <w:rFonts w:ascii="Arial Narrow" w:hAnsi="Arial Narrow"/>
                <w:sz w:val="18"/>
                <w:szCs w:val="18"/>
              </w:rPr>
              <w:t>SO</w:t>
            </w:r>
            <w:r w:rsidRPr="00624312">
              <w:rPr>
                <w:rFonts w:ascii="Arial Narrow" w:hAnsi="Arial Narrow"/>
                <w:sz w:val="18"/>
                <w:szCs w:val="18"/>
                <w:vertAlign w:val="subscript"/>
              </w:rPr>
              <w:t>4</w:t>
            </w:r>
            <w:r w:rsidRPr="00624312">
              <w:rPr>
                <w:rFonts w:ascii="Arial Narrow" w:hAnsi="Arial Narrow"/>
                <w:sz w:val="18"/>
                <w:szCs w:val="18"/>
              </w:rPr>
              <w:t>(%)</w:t>
            </w:r>
            <w:r w:rsidRPr="00624312">
              <w:rPr>
                <w:rFonts w:ascii="Arial Narrow" w:hAnsi="Arial Narrow"/>
                <w:sz w:val="18"/>
                <w:szCs w:val="18"/>
                <w:lang w:val="en-US"/>
              </w:rPr>
              <w:t>Organic carbon</w:t>
            </w:r>
          </w:p>
        </w:tc>
        <w:tc>
          <w:tcPr>
            <w:tcW w:w="1559" w:type="dxa"/>
            <w:gridSpan w:val="2"/>
            <w:tcBorders>
              <w:top w:val="single" w:sz="4" w:space="0" w:color="auto"/>
              <w:left w:val="nil"/>
              <w:bottom w:val="single" w:sz="6"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lang w:val="en-US"/>
              </w:rPr>
              <w:t>Optical characteristics</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(E</w:t>
            </w:r>
            <w:r w:rsidRPr="00624312">
              <w:rPr>
                <w:rFonts w:ascii="Arial Narrow" w:hAnsi="Arial Narrow"/>
                <w:sz w:val="18"/>
                <w:szCs w:val="18"/>
                <w:vertAlign w:val="subscript"/>
              </w:rPr>
              <w:t>4</w:t>
            </w:r>
            <w:r w:rsidRPr="00624312">
              <w:rPr>
                <w:rFonts w:ascii="Arial Narrow" w:hAnsi="Arial Narrow"/>
                <w:sz w:val="18"/>
                <w:szCs w:val="18"/>
              </w:rPr>
              <w:t>/E</w:t>
            </w:r>
            <w:r w:rsidRPr="00624312">
              <w:rPr>
                <w:rFonts w:ascii="Arial Narrow" w:hAnsi="Arial Narrow"/>
                <w:sz w:val="18"/>
                <w:szCs w:val="18"/>
                <w:vertAlign w:val="subscript"/>
              </w:rPr>
              <w:t xml:space="preserve">6 </w:t>
            </w:r>
            <w:r w:rsidRPr="00624312">
              <w:rPr>
                <w:rFonts w:ascii="Arial Narrow" w:hAnsi="Arial Narrow"/>
                <w:sz w:val="18"/>
                <w:szCs w:val="18"/>
              </w:rPr>
              <w:t>)</w:t>
            </w:r>
          </w:p>
        </w:tc>
        <w:tc>
          <w:tcPr>
            <w:tcW w:w="850" w:type="dxa"/>
            <w:vMerge w:val="restart"/>
            <w:tcBorders>
              <w:top w:val="single" w:sz="4" w:space="0" w:color="auto"/>
              <w:left w:val="nil"/>
              <w:right w:val="single" w:sz="4" w:space="0" w:color="auto"/>
            </w:tcBorders>
            <w:textDirection w:val="btLr"/>
          </w:tcPr>
          <w:p w:rsidR="00624312" w:rsidRPr="00624312" w:rsidRDefault="00624312" w:rsidP="00624312">
            <w:pPr>
              <w:spacing w:after="0" w:line="240" w:lineRule="auto"/>
              <w:ind w:left="113" w:right="113"/>
              <w:jc w:val="center"/>
              <w:rPr>
                <w:rFonts w:ascii="Arial Narrow" w:hAnsi="Arial Narrow"/>
                <w:sz w:val="18"/>
                <w:szCs w:val="18"/>
                <w:lang w:val="en-US"/>
              </w:rPr>
            </w:pPr>
            <w:r w:rsidRPr="00624312">
              <w:rPr>
                <w:rFonts w:ascii="Arial Narrow" w:hAnsi="Arial Narrow"/>
                <w:sz w:val="18"/>
                <w:szCs w:val="18"/>
                <w:lang w:val="en-US"/>
              </w:rPr>
              <w:t>Extracted with</w:t>
            </w:r>
          </w:p>
          <w:p w:rsidR="00624312" w:rsidRPr="00624312" w:rsidRDefault="00624312" w:rsidP="00624312">
            <w:pPr>
              <w:spacing w:after="0" w:line="240" w:lineRule="auto"/>
              <w:ind w:left="113" w:right="113"/>
              <w:jc w:val="center"/>
              <w:rPr>
                <w:rFonts w:ascii="Arial Narrow" w:hAnsi="Arial Narrow"/>
                <w:sz w:val="18"/>
                <w:szCs w:val="18"/>
              </w:rPr>
            </w:pPr>
            <w:r w:rsidRPr="00624312">
              <w:rPr>
                <w:rFonts w:ascii="Arial Narrow" w:hAnsi="Arial Narrow"/>
                <w:sz w:val="18"/>
                <w:szCs w:val="18"/>
              </w:rPr>
              <w:t>0.1M NaOH ,(%)</w:t>
            </w:r>
          </w:p>
        </w:tc>
      </w:tr>
      <w:tr w:rsidR="00624312" w:rsidRPr="00624312" w:rsidTr="00C160BB">
        <w:tc>
          <w:tcPr>
            <w:tcW w:w="392" w:type="dxa"/>
            <w:vMerge/>
            <w:tcBorders>
              <w:left w:val="single" w:sz="6"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567" w:type="dxa"/>
            <w:vMerge/>
            <w:tcBorders>
              <w:left w:val="nil"/>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p>
        </w:tc>
        <w:tc>
          <w:tcPr>
            <w:tcW w:w="1984" w:type="dxa"/>
            <w:gridSpan w:val="3"/>
            <w:tcBorders>
              <w:top w:val="single" w:sz="6" w:space="0" w:color="auto"/>
              <w:left w:val="nil"/>
              <w:bottom w:val="single" w:sz="6"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lang w:val="en-US"/>
              </w:rPr>
              <w:t>Extracted with</w:t>
            </w:r>
            <w:r w:rsidRPr="00624312">
              <w:rPr>
                <w:rFonts w:ascii="Arial Narrow" w:hAnsi="Arial Narrow"/>
                <w:sz w:val="18"/>
                <w:szCs w:val="18"/>
              </w:rPr>
              <w:t xml:space="preserve"> 0.1M Na</w:t>
            </w:r>
            <w:r w:rsidRPr="00624312">
              <w:rPr>
                <w:rFonts w:ascii="Arial Narrow" w:hAnsi="Arial Narrow"/>
                <w:sz w:val="18"/>
                <w:szCs w:val="18"/>
                <w:vertAlign w:val="subscript"/>
              </w:rPr>
              <w:t>4</w:t>
            </w:r>
            <w:r w:rsidRPr="00624312">
              <w:rPr>
                <w:rFonts w:ascii="Arial Narrow" w:hAnsi="Arial Narrow"/>
                <w:sz w:val="18"/>
                <w:szCs w:val="18"/>
              </w:rPr>
              <w:t>P</w:t>
            </w:r>
            <w:r w:rsidRPr="00624312">
              <w:rPr>
                <w:rFonts w:ascii="Arial Narrow" w:hAnsi="Arial Narrow"/>
                <w:sz w:val="18"/>
                <w:szCs w:val="18"/>
                <w:vertAlign w:val="subscript"/>
              </w:rPr>
              <w:t>2</w:t>
            </w:r>
            <w:r w:rsidRPr="00624312">
              <w:rPr>
                <w:rFonts w:ascii="Arial Narrow" w:hAnsi="Arial Narrow"/>
                <w:sz w:val="18"/>
                <w:szCs w:val="18"/>
              </w:rPr>
              <w:t>O</w:t>
            </w:r>
            <w:r w:rsidRPr="00624312">
              <w:rPr>
                <w:rFonts w:ascii="Arial Narrow" w:hAnsi="Arial Narrow"/>
                <w:sz w:val="18"/>
                <w:szCs w:val="18"/>
                <w:vertAlign w:val="subscript"/>
              </w:rPr>
              <w:t>7</w:t>
            </w:r>
            <w:r w:rsidRPr="00624312">
              <w:rPr>
                <w:rFonts w:ascii="Arial Narrow" w:hAnsi="Arial Narrow"/>
                <w:sz w:val="18"/>
                <w:szCs w:val="18"/>
              </w:rPr>
              <w:t>+0.1M NaOH</w:t>
            </w:r>
          </w:p>
        </w:tc>
        <w:tc>
          <w:tcPr>
            <w:tcW w:w="426" w:type="dxa"/>
            <w:vMerge/>
            <w:tcBorders>
              <w:left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2126" w:type="dxa"/>
            <w:gridSpan w:val="2"/>
            <w:tcBorders>
              <w:top w:val="single" w:sz="6" w:space="0" w:color="auto"/>
              <w:left w:val="nil"/>
              <w:bottom w:val="single" w:sz="6"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lang w:val="en-US"/>
              </w:rPr>
              <w:t>Humic acid fractions</w:t>
            </w:r>
          </w:p>
        </w:tc>
        <w:tc>
          <w:tcPr>
            <w:tcW w:w="850" w:type="dxa"/>
            <w:vMerge/>
            <w:tcBorders>
              <w:left w:val="nil"/>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p>
        </w:tc>
        <w:tc>
          <w:tcPr>
            <w:tcW w:w="993" w:type="dxa"/>
            <w:vMerge/>
            <w:tcBorders>
              <w:left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708" w:type="dxa"/>
            <w:vMerge w:val="restart"/>
            <w:tcBorders>
              <w:top w:val="single" w:sz="6" w:space="0" w:color="auto"/>
              <w:left w:val="nil"/>
              <w:right w:val="single" w:sz="6" w:space="0" w:color="auto"/>
            </w:tcBorders>
            <w:textDirection w:val="btLr"/>
          </w:tcPr>
          <w:p w:rsidR="00624312" w:rsidRPr="00624312" w:rsidRDefault="00624312" w:rsidP="00624312">
            <w:pPr>
              <w:spacing w:after="0" w:line="240" w:lineRule="auto"/>
              <w:ind w:left="113" w:right="-136"/>
              <w:jc w:val="center"/>
              <w:rPr>
                <w:rFonts w:ascii="Arial Narrow" w:hAnsi="Arial Narrow"/>
                <w:sz w:val="18"/>
                <w:szCs w:val="18"/>
              </w:rPr>
            </w:pPr>
            <w:r w:rsidRPr="00624312">
              <w:rPr>
                <w:rFonts w:ascii="Arial Narrow" w:hAnsi="Arial Narrow"/>
                <w:sz w:val="18"/>
                <w:szCs w:val="18"/>
                <w:lang w:val="en-US"/>
              </w:rPr>
              <w:t>Total</w:t>
            </w:r>
            <w:r w:rsidRPr="00624312">
              <w:rPr>
                <w:rFonts w:ascii="Arial Narrow" w:hAnsi="Arial Narrow"/>
                <w:sz w:val="18"/>
                <w:szCs w:val="18"/>
              </w:rPr>
              <w:t xml:space="preserve"> </w:t>
            </w:r>
            <w:r w:rsidRPr="00624312">
              <w:rPr>
                <w:rFonts w:ascii="Arial Narrow" w:hAnsi="Arial Narrow"/>
                <w:sz w:val="18"/>
                <w:szCs w:val="18"/>
                <w:lang w:val="en-US"/>
              </w:rPr>
              <w:t>HA</w:t>
            </w:r>
          </w:p>
        </w:tc>
        <w:tc>
          <w:tcPr>
            <w:tcW w:w="851" w:type="dxa"/>
            <w:vMerge w:val="restart"/>
            <w:tcBorders>
              <w:top w:val="single" w:sz="6" w:space="0" w:color="auto"/>
              <w:left w:val="nil"/>
              <w:right w:val="single" w:sz="6" w:space="0" w:color="auto"/>
            </w:tcBorders>
            <w:textDirection w:val="btLr"/>
          </w:tcPr>
          <w:p w:rsidR="00624312" w:rsidRPr="00624312" w:rsidRDefault="00624312" w:rsidP="00624312">
            <w:pPr>
              <w:spacing w:after="0" w:line="240" w:lineRule="auto"/>
              <w:ind w:left="113" w:right="113"/>
              <w:jc w:val="center"/>
              <w:rPr>
                <w:rFonts w:ascii="Arial Narrow" w:hAnsi="Arial Narrow"/>
                <w:sz w:val="18"/>
                <w:szCs w:val="18"/>
                <w:lang w:val="en-US"/>
              </w:rPr>
            </w:pPr>
            <w:r w:rsidRPr="00624312">
              <w:rPr>
                <w:rFonts w:ascii="Arial Narrow" w:hAnsi="Arial Narrow"/>
                <w:sz w:val="18"/>
                <w:szCs w:val="18"/>
                <w:lang w:val="en-US"/>
              </w:rPr>
              <w:t>“free”</w:t>
            </w:r>
            <w:r w:rsidRPr="00624312">
              <w:rPr>
                <w:rFonts w:ascii="Arial Narrow" w:hAnsi="Arial Narrow"/>
                <w:sz w:val="18"/>
                <w:szCs w:val="18"/>
              </w:rPr>
              <w:t xml:space="preserve"> </w:t>
            </w:r>
            <w:r w:rsidRPr="00624312">
              <w:rPr>
                <w:rFonts w:ascii="Arial Narrow" w:hAnsi="Arial Narrow"/>
                <w:sz w:val="18"/>
                <w:szCs w:val="18"/>
                <w:lang w:val="en-US"/>
              </w:rPr>
              <w:t>HA</w:t>
            </w:r>
          </w:p>
        </w:tc>
        <w:tc>
          <w:tcPr>
            <w:tcW w:w="850" w:type="dxa"/>
            <w:vMerge/>
            <w:tcBorders>
              <w:left w:val="nil"/>
              <w:right w:val="single" w:sz="4" w:space="0" w:color="auto"/>
            </w:tcBorders>
          </w:tcPr>
          <w:p w:rsidR="00624312" w:rsidRPr="00624312" w:rsidRDefault="00624312" w:rsidP="00624312">
            <w:pPr>
              <w:spacing w:after="0" w:line="240" w:lineRule="auto"/>
              <w:jc w:val="center"/>
              <w:rPr>
                <w:rFonts w:ascii="Arial Narrow" w:hAnsi="Arial Narrow"/>
                <w:sz w:val="18"/>
                <w:szCs w:val="18"/>
              </w:rPr>
            </w:pPr>
          </w:p>
        </w:tc>
      </w:tr>
      <w:tr w:rsidR="00624312" w:rsidRPr="00624312" w:rsidTr="00C160BB">
        <w:tc>
          <w:tcPr>
            <w:tcW w:w="392" w:type="dxa"/>
            <w:vMerge/>
            <w:tcBorders>
              <w:left w:val="single" w:sz="6" w:space="0" w:color="auto"/>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567" w:type="dxa"/>
            <w:vMerge/>
            <w:tcBorders>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709"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lang w:val="en-US"/>
              </w:rPr>
              <w:t>total</w:t>
            </w:r>
          </w:p>
        </w:tc>
        <w:tc>
          <w:tcPr>
            <w:tcW w:w="708"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lang w:val="en-US"/>
              </w:rPr>
              <w:t>HA</w:t>
            </w:r>
          </w:p>
        </w:tc>
        <w:tc>
          <w:tcPr>
            <w:tcW w:w="567"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lang w:val="en-US"/>
              </w:rPr>
              <w:t>FA</w:t>
            </w:r>
          </w:p>
        </w:tc>
        <w:tc>
          <w:tcPr>
            <w:tcW w:w="426" w:type="dxa"/>
            <w:vMerge/>
            <w:tcBorders>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1134" w:type="dxa"/>
            <w:tcBorders>
              <w:top w:val="single" w:sz="6" w:space="0" w:color="auto"/>
              <w:left w:val="nil"/>
              <w:bottom w:val="nil"/>
              <w:right w:val="single" w:sz="6" w:space="0" w:color="auto"/>
            </w:tcBorders>
          </w:tcPr>
          <w:p w:rsidR="00624312" w:rsidRPr="00624312" w:rsidRDefault="00624312" w:rsidP="00624312">
            <w:pPr>
              <w:spacing w:after="0" w:line="240" w:lineRule="auto"/>
              <w:ind w:left="-57" w:right="-57"/>
              <w:jc w:val="center"/>
              <w:rPr>
                <w:rFonts w:ascii="Arial Narrow" w:hAnsi="Arial Narrow"/>
                <w:sz w:val="18"/>
                <w:szCs w:val="18"/>
              </w:rPr>
            </w:pPr>
            <w:r w:rsidRPr="00624312">
              <w:rPr>
                <w:rFonts w:ascii="Arial Narrow" w:hAnsi="Arial Narrow"/>
                <w:sz w:val="18"/>
                <w:szCs w:val="18"/>
                <w:lang w:val="en-US"/>
              </w:rPr>
              <w:t>free and</w:t>
            </w:r>
            <w:r w:rsidRPr="00624312">
              <w:rPr>
                <w:rFonts w:ascii="Arial Narrow" w:hAnsi="Arial Narrow"/>
                <w:sz w:val="18"/>
                <w:szCs w:val="18"/>
              </w:rPr>
              <w:t xml:space="preserve"> R</w:t>
            </w:r>
            <w:r w:rsidRPr="00624312">
              <w:rPr>
                <w:rFonts w:ascii="Arial Narrow" w:hAnsi="Arial Narrow"/>
                <w:sz w:val="18"/>
                <w:szCs w:val="18"/>
                <w:vertAlign w:val="subscript"/>
              </w:rPr>
              <w:t>2</w:t>
            </w:r>
            <w:r w:rsidRPr="00624312">
              <w:rPr>
                <w:rFonts w:ascii="Arial Narrow" w:hAnsi="Arial Narrow"/>
                <w:sz w:val="18"/>
                <w:szCs w:val="18"/>
              </w:rPr>
              <w:t>O</w:t>
            </w:r>
            <w:r w:rsidRPr="00624312">
              <w:rPr>
                <w:rFonts w:ascii="Arial Narrow" w:hAnsi="Arial Narrow"/>
                <w:sz w:val="18"/>
                <w:szCs w:val="18"/>
                <w:vertAlign w:val="subscript"/>
              </w:rPr>
              <w:t>3</w:t>
            </w:r>
            <w:r w:rsidRPr="00624312">
              <w:rPr>
                <w:rFonts w:ascii="Arial Narrow" w:hAnsi="Arial Narrow"/>
                <w:sz w:val="18"/>
                <w:szCs w:val="18"/>
              </w:rPr>
              <w:t xml:space="preserve"> complexed</w:t>
            </w:r>
          </w:p>
        </w:tc>
        <w:tc>
          <w:tcPr>
            <w:tcW w:w="992" w:type="dxa"/>
            <w:tcBorders>
              <w:top w:val="single" w:sz="6" w:space="0" w:color="auto"/>
              <w:left w:val="nil"/>
              <w:bottom w:val="nil"/>
              <w:right w:val="single" w:sz="6" w:space="0" w:color="auto"/>
            </w:tcBorders>
          </w:tcPr>
          <w:p w:rsidR="00624312" w:rsidRPr="00624312" w:rsidRDefault="00624312" w:rsidP="00624312">
            <w:pPr>
              <w:spacing w:after="0" w:line="240" w:lineRule="auto"/>
              <w:ind w:left="-108"/>
              <w:jc w:val="center"/>
              <w:rPr>
                <w:rFonts w:ascii="Arial Narrow" w:hAnsi="Arial Narrow"/>
                <w:sz w:val="18"/>
                <w:szCs w:val="18"/>
              </w:rPr>
            </w:pPr>
            <w:r w:rsidRPr="00624312">
              <w:rPr>
                <w:rFonts w:ascii="Arial Narrow" w:hAnsi="Arial Narrow"/>
                <w:sz w:val="18"/>
                <w:szCs w:val="18"/>
              </w:rPr>
              <w:t>Ca-complexed</w:t>
            </w:r>
          </w:p>
        </w:tc>
        <w:tc>
          <w:tcPr>
            <w:tcW w:w="850" w:type="dxa"/>
            <w:vMerge/>
            <w:tcBorders>
              <w:left w:val="nil"/>
              <w:bottom w:val="nil"/>
              <w:right w:val="single" w:sz="6" w:space="0" w:color="auto"/>
            </w:tcBorders>
          </w:tcPr>
          <w:p w:rsidR="00624312" w:rsidRPr="00624312" w:rsidRDefault="00624312" w:rsidP="00624312">
            <w:pPr>
              <w:spacing w:after="0" w:line="240" w:lineRule="auto"/>
              <w:rPr>
                <w:rFonts w:ascii="Arial Narrow" w:hAnsi="Arial Narrow"/>
                <w:sz w:val="18"/>
                <w:szCs w:val="18"/>
              </w:rPr>
            </w:pPr>
          </w:p>
        </w:tc>
        <w:tc>
          <w:tcPr>
            <w:tcW w:w="993" w:type="dxa"/>
            <w:vMerge/>
            <w:tcBorders>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lang w:val="en-US"/>
              </w:rPr>
            </w:pPr>
          </w:p>
        </w:tc>
        <w:tc>
          <w:tcPr>
            <w:tcW w:w="708" w:type="dxa"/>
            <w:vMerge/>
            <w:tcBorders>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851" w:type="dxa"/>
            <w:vMerge/>
            <w:tcBorders>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p>
        </w:tc>
        <w:tc>
          <w:tcPr>
            <w:tcW w:w="850" w:type="dxa"/>
            <w:vMerge/>
            <w:tcBorders>
              <w:left w:val="nil"/>
              <w:bottom w:val="nil"/>
              <w:right w:val="single" w:sz="4" w:space="0" w:color="auto"/>
            </w:tcBorders>
          </w:tcPr>
          <w:p w:rsidR="00624312" w:rsidRPr="00624312" w:rsidRDefault="00624312" w:rsidP="00624312">
            <w:pPr>
              <w:spacing w:after="0" w:line="240" w:lineRule="auto"/>
              <w:jc w:val="center"/>
              <w:rPr>
                <w:rFonts w:ascii="Arial Narrow" w:hAnsi="Arial Narrow"/>
                <w:sz w:val="18"/>
                <w:szCs w:val="18"/>
              </w:rPr>
            </w:pPr>
          </w:p>
        </w:tc>
      </w:tr>
      <w:tr w:rsidR="00624312" w:rsidRPr="00624312" w:rsidTr="00C160BB">
        <w:tc>
          <w:tcPr>
            <w:tcW w:w="392" w:type="dxa"/>
            <w:tcBorders>
              <w:top w:val="single" w:sz="6" w:space="0" w:color="auto"/>
              <w:left w:val="single" w:sz="6" w:space="0" w:color="auto"/>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1</w:t>
            </w:r>
          </w:p>
        </w:tc>
        <w:tc>
          <w:tcPr>
            <w:tcW w:w="567"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0.98</w:t>
            </w:r>
          </w:p>
        </w:tc>
        <w:tc>
          <w:tcPr>
            <w:tcW w:w="709" w:type="dxa"/>
            <w:tcBorders>
              <w:top w:val="single" w:sz="6" w:space="0" w:color="auto"/>
              <w:left w:val="nil"/>
              <w:bottom w:val="nil"/>
              <w:right w:val="single" w:sz="6" w:space="0" w:color="auto"/>
            </w:tcBorders>
          </w:tcPr>
          <w:p w:rsidR="00624312" w:rsidRPr="00624312" w:rsidRDefault="00624312" w:rsidP="00624312">
            <w:pPr>
              <w:spacing w:after="0" w:line="240" w:lineRule="auto"/>
              <w:ind w:left="-57" w:right="-57"/>
              <w:jc w:val="center"/>
              <w:rPr>
                <w:rFonts w:ascii="Arial Narrow" w:hAnsi="Arial Narrow"/>
                <w:sz w:val="18"/>
                <w:szCs w:val="18"/>
                <w:u w:val="single"/>
                <w:lang w:val="en-US"/>
              </w:rPr>
            </w:pPr>
            <w:r w:rsidRPr="00624312">
              <w:rPr>
                <w:rFonts w:ascii="Arial Narrow" w:hAnsi="Arial Narrow"/>
                <w:sz w:val="18"/>
                <w:szCs w:val="18"/>
                <w:u w:val="single"/>
              </w:rPr>
              <w:t>0.18</w:t>
            </w:r>
            <w:r w:rsidRPr="00624312">
              <w:rPr>
                <w:rFonts w:ascii="Arial Narrow" w:hAnsi="Arial Narrow"/>
                <w:sz w:val="18"/>
                <w:szCs w:val="18"/>
                <w:u w:val="single"/>
                <w:lang w:val="en-US"/>
              </w:rPr>
              <w:t xml:space="preserve"> </w:t>
            </w:r>
            <w:r w:rsidRPr="00624312">
              <w:rPr>
                <w:rFonts w:ascii="Arial Narrow" w:hAnsi="Arial Narrow"/>
                <w:sz w:val="18"/>
                <w:szCs w:val="18"/>
                <w:u w:val="single"/>
                <w:vertAlign w:val="superscript"/>
                <w:lang w:val="en-US"/>
              </w:rPr>
              <w:t>a</w:t>
            </w:r>
          </w:p>
          <w:p w:rsidR="00624312" w:rsidRPr="00624312" w:rsidRDefault="00624312" w:rsidP="00624312">
            <w:pPr>
              <w:spacing w:after="0" w:line="240" w:lineRule="auto"/>
              <w:ind w:left="-57" w:right="-57"/>
              <w:jc w:val="center"/>
              <w:rPr>
                <w:rFonts w:ascii="Arial Narrow" w:hAnsi="Arial Narrow"/>
                <w:sz w:val="18"/>
                <w:szCs w:val="18"/>
                <w:lang w:val="en-US"/>
              </w:rPr>
            </w:pPr>
            <w:r w:rsidRPr="00624312">
              <w:rPr>
                <w:rFonts w:ascii="Arial Narrow" w:hAnsi="Arial Narrow"/>
                <w:sz w:val="18"/>
                <w:szCs w:val="18"/>
              </w:rPr>
              <w:t>18.37</w:t>
            </w:r>
            <w:r w:rsidRPr="00624312">
              <w:rPr>
                <w:rFonts w:ascii="Arial Narrow" w:hAnsi="Arial Narrow"/>
                <w:sz w:val="18"/>
                <w:szCs w:val="18"/>
                <w:vertAlign w:val="superscript"/>
                <w:lang w:val="en-US"/>
              </w:rPr>
              <w:t>b</w:t>
            </w:r>
          </w:p>
        </w:tc>
        <w:tc>
          <w:tcPr>
            <w:tcW w:w="708" w:type="dxa"/>
            <w:tcBorders>
              <w:top w:val="single" w:sz="6" w:space="0" w:color="auto"/>
              <w:left w:val="nil"/>
              <w:bottom w:val="nil"/>
              <w:right w:val="single" w:sz="6" w:space="0" w:color="auto"/>
            </w:tcBorders>
          </w:tcPr>
          <w:p w:rsidR="00624312" w:rsidRPr="00624312" w:rsidRDefault="00624312" w:rsidP="00624312">
            <w:pPr>
              <w:spacing w:after="0" w:line="240" w:lineRule="auto"/>
              <w:ind w:left="-57" w:right="-57"/>
              <w:jc w:val="center"/>
              <w:rPr>
                <w:rFonts w:ascii="Arial Narrow" w:hAnsi="Arial Narrow"/>
                <w:sz w:val="18"/>
                <w:szCs w:val="18"/>
                <w:u w:val="single"/>
              </w:rPr>
            </w:pPr>
            <w:r w:rsidRPr="00624312">
              <w:rPr>
                <w:rFonts w:ascii="Arial Narrow" w:hAnsi="Arial Narrow"/>
                <w:sz w:val="18"/>
                <w:szCs w:val="18"/>
                <w:u w:val="single"/>
              </w:rPr>
              <w:t>0.13</w:t>
            </w:r>
          </w:p>
          <w:p w:rsidR="00624312" w:rsidRPr="00624312" w:rsidRDefault="00624312" w:rsidP="00624312">
            <w:pPr>
              <w:spacing w:after="0" w:line="240" w:lineRule="auto"/>
              <w:ind w:left="-57" w:right="-57"/>
              <w:jc w:val="center"/>
              <w:rPr>
                <w:rFonts w:ascii="Arial Narrow" w:hAnsi="Arial Narrow"/>
                <w:sz w:val="18"/>
                <w:szCs w:val="18"/>
              </w:rPr>
            </w:pPr>
            <w:r w:rsidRPr="00624312">
              <w:rPr>
                <w:rFonts w:ascii="Arial Narrow" w:hAnsi="Arial Narrow"/>
                <w:sz w:val="18"/>
                <w:szCs w:val="18"/>
              </w:rPr>
              <w:t>13.26</w:t>
            </w:r>
          </w:p>
        </w:tc>
        <w:tc>
          <w:tcPr>
            <w:tcW w:w="567" w:type="dxa"/>
            <w:tcBorders>
              <w:top w:val="single" w:sz="6" w:space="0" w:color="auto"/>
              <w:left w:val="nil"/>
              <w:bottom w:val="nil"/>
              <w:right w:val="single" w:sz="6" w:space="0" w:color="auto"/>
            </w:tcBorders>
          </w:tcPr>
          <w:p w:rsidR="00624312" w:rsidRPr="00624312" w:rsidRDefault="00624312" w:rsidP="00624312">
            <w:pPr>
              <w:spacing w:after="0" w:line="240" w:lineRule="auto"/>
              <w:ind w:left="-57" w:right="-57"/>
              <w:rPr>
                <w:rFonts w:ascii="Arial Narrow" w:hAnsi="Arial Narrow"/>
                <w:sz w:val="18"/>
                <w:szCs w:val="18"/>
                <w:u w:val="single"/>
              </w:rPr>
            </w:pPr>
            <w:r w:rsidRPr="00624312">
              <w:rPr>
                <w:rFonts w:ascii="Arial Narrow" w:hAnsi="Arial Narrow"/>
                <w:sz w:val="18"/>
                <w:szCs w:val="18"/>
                <w:u w:val="single"/>
              </w:rPr>
              <w:t>0.05</w:t>
            </w:r>
          </w:p>
          <w:p w:rsidR="00624312" w:rsidRPr="00624312" w:rsidRDefault="00624312" w:rsidP="00624312">
            <w:pPr>
              <w:spacing w:after="0" w:line="240" w:lineRule="auto"/>
              <w:ind w:left="-57" w:right="-57"/>
              <w:rPr>
                <w:rFonts w:ascii="Arial Narrow" w:hAnsi="Arial Narrow"/>
                <w:sz w:val="18"/>
                <w:szCs w:val="18"/>
              </w:rPr>
            </w:pPr>
            <w:r w:rsidRPr="00624312">
              <w:rPr>
                <w:rFonts w:ascii="Arial Narrow" w:hAnsi="Arial Narrow"/>
                <w:sz w:val="18"/>
                <w:szCs w:val="18"/>
              </w:rPr>
              <w:t>5.11</w:t>
            </w:r>
          </w:p>
        </w:tc>
        <w:tc>
          <w:tcPr>
            <w:tcW w:w="426" w:type="dxa"/>
            <w:tcBorders>
              <w:top w:val="single" w:sz="6" w:space="0" w:color="auto"/>
              <w:left w:val="nil"/>
              <w:bottom w:val="nil"/>
              <w:right w:val="single" w:sz="6" w:space="0" w:color="auto"/>
            </w:tcBorders>
          </w:tcPr>
          <w:p w:rsidR="00624312" w:rsidRPr="00624312" w:rsidRDefault="00624312" w:rsidP="00624312">
            <w:pPr>
              <w:spacing w:after="0" w:line="240" w:lineRule="auto"/>
              <w:ind w:right="-57"/>
              <w:jc w:val="center"/>
              <w:rPr>
                <w:rFonts w:ascii="Arial Narrow" w:hAnsi="Arial Narrow"/>
                <w:sz w:val="18"/>
                <w:szCs w:val="18"/>
              </w:rPr>
            </w:pPr>
            <w:r w:rsidRPr="00624312">
              <w:rPr>
                <w:rFonts w:ascii="Arial Narrow" w:hAnsi="Arial Narrow"/>
                <w:sz w:val="18"/>
                <w:szCs w:val="18"/>
              </w:rPr>
              <w:t>2.6</w:t>
            </w:r>
          </w:p>
        </w:tc>
        <w:tc>
          <w:tcPr>
            <w:tcW w:w="1134"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0.12</w:t>
            </w:r>
          </w:p>
          <w:p w:rsidR="00624312" w:rsidRPr="00624312" w:rsidRDefault="00624312" w:rsidP="00624312">
            <w:pPr>
              <w:spacing w:after="0" w:line="240" w:lineRule="auto"/>
              <w:jc w:val="center"/>
              <w:rPr>
                <w:rFonts w:ascii="Arial Narrow" w:hAnsi="Arial Narrow"/>
                <w:sz w:val="18"/>
                <w:szCs w:val="18"/>
                <w:lang w:val="en-US"/>
              </w:rPr>
            </w:pPr>
            <w:r w:rsidRPr="00624312">
              <w:rPr>
                <w:rFonts w:ascii="Arial Narrow" w:hAnsi="Arial Narrow"/>
                <w:sz w:val="18"/>
                <w:szCs w:val="18"/>
              </w:rPr>
              <w:t>92.31</w:t>
            </w:r>
            <w:r w:rsidRPr="00624312">
              <w:rPr>
                <w:rFonts w:ascii="Arial Narrow" w:hAnsi="Arial Narrow"/>
                <w:sz w:val="18"/>
                <w:szCs w:val="18"/>
                <w:vertAlign w:val="superscript"/>
                <w:lang w:val="en-US"/>
              </w:rPr>
              <w:t>c</w:t>
            </w:r>
          </w:p>
        </w:tc>
        <w:tc>
          <w:tcPr>
            <w:tcW w:w="992"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0.01</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7.69</w:t>
            </w:r>
          </w:p>
        </w:tc>
        <w:tc>
          <w:tcPr>
            <w:tcW w:w="850"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0.80</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81.63</w:t>
            </w:r>
          </w:p>
        </w:tc>
        <w:tc>
          <w:tcPr>
            <w:tcW w:w="993"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0.04</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4.08</w:t>
            </w:r>
          </w:p>
        </w:tc>
        <w:tc>
          <w:tcPr>
            <w:tcW w:w="708"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5.08</w:t>
            </w:r>
          </w:p>
        </w:tc>
        <w:tc>
          <w:tcPr>
            <w:tcW w:w="851" w:type="dxa"/>
            <w:tcBorders>
              <w:top w:val="single" w:sz="6" w:space="0" w:color="auto"/>
              <w:left w:val="nil"/>
              <w:bottom w:val="nil"/>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4.39</w:t>
            </w:r>
          </w:p>
        </w:tc>
        <w:tc>
          <w:tcPr>
            <w:tcW w:w="850" w:type="dxa"/>
            <w:tcBorders>
              <w:top w:val="nil"/>
              <w:left w:val="nil"/>
              <w:bottom w:val="nil"/>
              <w:right w:val="single" w:sz="4"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0.16</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16.33</w:t>
            </w:r>
          </w:p>
        </w:tc>
      </w:tr>
      <w:tr w:rsidR="00624312" w:rsidRPr="00624312" w:rsidTr="00C160BB">
        <w:tc>
          <w:tcPr>
            <w:tcW w:w="392" w:type="dxa"/>
            <w:tcBorders>
              <w:top w:val="single" w:sz="6" w:space="0" w:color="auto"/>
              <w:left w:val="single" w:sz="6" w:space="0" w:color="auto"/>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2</w:t>
            </w:r>
          </w:p>
        </w:tc>
        <w:tc>
          <w:tcPr>
            <w:tcW w:w="567"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0.52</w:t>
            </w:r>
          </w:p>
        </w:tc>
        <w:tc>
          <w:tcPr>
            <w:tcW w:w="709"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ind w:left="-57" w:right="-57"/>
              <w:jc w:val="center"/>
              <w:rPr>
                <w:rFonts w:ascii="Arial Narrow" w:hAnsi="Arial Narrow"/>
                <w:sz w:val="18"/>
                <w:szCs w:val="18"/>
                <w:u w:val="single"/>
              </w:rPr>
            </w:pPr>
            <w:r w:rsidRPr="00624312">
              <w:rPr>
                <w:rFonts w:ascii="Arial Narrow" w:hAnsi="Arial Narrow"/>
                <w:sz w:val="18"/>
                <w:szCs w:val="18"/>
                <w:u w:val="single"/>
              </w:rPr>
              <w:t>0.08</w:t>
            </w:r>
          </w:p>
          <w:p w:rsidR="00624312" w:rsidRPr="00624312" w:rsidRDefault="00624312" w:rsidP="00624312">
            <w:pPr>
              <w:spacing w:after="0" w:line="240" w:lineRule="auto"/>
              <w:ind w:left="-57" w:right="-57"/>
              <w:jc w:val="center"/>
              <w:rPr>
                <w:rFonts w:ascii="Arial Narrow" w:hAnsi="Arial Narrow"/>
                <w:sz w:val="18"/>
                <w:szCs w:val="18"/>
              </w:rPr>
            </w:pPr>
            <w:r w:rsidRPr="00624312">
              <w:rPr>
                <w:rFonts w:ascii="Arial Narrow" w:hAnsi="Arial Narrow"/>
                <w:sz w:val="18"/>
                <w:szCs w:val="18"/>
              </w:rPr>
              <w:t>15.38</w:t>
            </w:r>
          </w:p>
        </w:tc>
        <w:tc>
          <w:tcPr>
            <w:tcW w:w="708"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ind w:left="-57" w:right="-57"/>
              <w:jc w:val="center"/>
              <w:rPr>
                <w:rFonts w:ascii="Arial Narrow" w:hAnsi="Arial Narrow"/>
                <w:sz w:val="18"/>
                <w:szCs w:val="18"/>
              </w:rPr>
            </w:pPr>
            <w:r w:rsidRPr="00624312">
              <w:rPr>
                <w:rFonts w:ascii="Arial Narrow" w:hAnsi="Arial Narrow"/>
                <w:sz w:val="18"/>
                <w:szCs w:val="18"/>
              </w:rPr>
              <w:t>0.00</w:t>
            </w:r>
          </w:p>
        </w:tc>
        <w:tc>
          <w:tcPr>
            <w:tcW w:w="567"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ind w:left="-57" w:right="-57"/>
              <w:rPr>
                <w:rFonts w:ascii="Arial Narrow" w:hAnsi="Arial Narrow"/>
                <w:sz w:val="18"/>
                <w:szCs w:val="18"/>
                <w:u w:val="single"/>
              </w:rPr>
            </w:pPr>
            <w:r w:rsidRPr="00624312">
              <w:rPr>
                <w:rFonts w:ascii="Arial Narrow" w:hAnsi="Arial Narrow"/>
                <w:sz w:val="18"/>
                <w:szCs w:val="18"/>
                <w:u w:val="single"/>
              </w:rPr>
              <w:t>0.08</w:t>
            </w:r>
          </w:p>
          <w:p w:rsidR="00624312" w:rsidRPr="00624312" w:rsidRDefault="00624312" w:rsidP="00624312">
            <w:pPr>
              <w:spacing w:after="0" w:line="240" w:lineRule="auto"/>
              <w:ind w:left="-57" w:right="-57"/>
              <w:rPr>
                <w:rFonts w:ascii="Arial Narrow" w:hAnsi="Arial Narrow"/>
                <w:sz w:val="18"/>
                <w:szCs w:val="18"/>
              </w:rPr>
            </w:pPr>
            <w:r w:rsidRPr="00624312">
              <w:rPr>
                <w:rFonts w:ascii="Arial Narrow" w:hAnsi="Arial Narrow"/>
                <w:sz w:val="18"/>
                <w:szCs w:val="18"/>
              </w:rPr>
              <w:t>15.38</w:t>
            </w:r>
          </w:p>
        </w:tc>
        <w:tc>
          <w:tcPr>
            <w:tcW w:w="426"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w:t>
            </w:r>
          </w:p>
        </w:tc>
        <w:tc>
          <w:tcPr>
            <w:tcW w:w="1134"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0.00</w:t>
            </w:r>
          </w:p>
        </w:tc>
        <w:tc>
          <w:tcPr>
            <w:tcW w:w="992"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0.00</w:t>
            </w:r>
          </w:p>
        </w:tc>
        <w:tc>
          <w:tcPr>
            <w:tcW w:w="850"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0.44</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84.62</w:t>
            </w:r>
          </w:p>
        </w:tc>
        <w:tc>
          <w:tcPr>
            <w:tcW w:w="993"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0.02</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3.85</w:t>
            </w:r>
          </w:p>
        </w:tc>
        <w:tc>
          <w:tcPr>
            <w:tcW w:w="708"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w:t>
            </w:r>
          </w:p>
        </w:tc>
        <w:tc>
          <w:tcPr>
            <w:tcW w:w="851" w:type="dxa"/>
            <w:tcBorders>
              <w:top w:val="single" w:sz="6" w:space="0" w:color="auto"/>
              <w:left w:val="nil"/>
              <w:bottom w:val="single" w:sz="4" w:space="0" w:color="auto"/>
              <w:right w:val="single" w:sz="6" w:space="0" w:color="auto"/>
            </w:tcBorders>
          </w:tcPr>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w:t>
            </w:r>
          </w:p>
        </w:tc>
        <w:tc>
          <w:tcPr>
            <w:tcW w:w="850" w:type="dxa"/>
            <w:tcBorders>
              <w:top w:val="nil"/>
              <w:left w:val="nil"/>
              <w:bottom w:val="single" w:sz="4" w:space="0" w:color="auto"/>
              <w:right w:val="single" w:sz="4" w:space="0" w:color="auto"/>
            </w:tcBorders>
          </w:tcPr>
          <w:p w:rsidR="00624312" w:rsidRPr="00624312" w:rsidRDefault="00624312" w:rsidP="00624312">
            <w:pPr>
              <w:spacing w:after="0" w:line="240" w:lineRule="auto"/>
              <w:jc w:val="center"/>
              <w:rPr>
                <w:rFonts w:ascii="Arial Narrow" w:hAnsi="Arial Narrow"/>
                <w:sz w:val="18"/>
                <w:szCs w:val="18"/>
                <w:u w:val="single"/>
              </w:rPr>
            </w:pPr>
            <w:r w:rsidRPr="00624312">
              <w:rPr>
                <w:rFonts w:ascii="Arial Narrow" w:hAnsi="Arial Narrow"/>
                <w:sz w:val="18"/>
                <w:szCs w:val="18"/>
                <w:u w:val="single"/>
              </w:rPr>
              <w:t>0.07</w:t>
            </w:r>
          </w:p>
          <w:p w:rsidR="00624312" w:rsidRPr="00624312" w:rsidRDefault="00624312" w:rsidP="00624312">
            <w:pPr>
              <w:spacing w:after="0" w:line="240" w:lineRule="auto"/>
              <w:jc w:val="center"/>
              <w:rPr>
                <w:rFonts w:ascii="Arial Narrow" w:hAnsi="Arial Narrow"/>
                <w:sz w:val="18"/>
                <w:szCs w:val="18"/>
              </w:rPr>
            </w:pPr>
            <w:r w:rsidRPr="00624312">
              <w:rPr>
                <w:rFonts w:ascii="Arial Narrow" w:hAnsi="Arial Narrow"/>
                <w:sz w:val="18"/>
                <w:szCs w:val="18"/>
              </w:rPr>
              <w:t>13.46</w:t>
            </w:r>
          </w:p>
        </w:tc>
      </w:tr>
    </w:tbl>
    <w:p w:rsidR="00624312" w:rsidRPr="00624312" w:rsidRDefault="00624312" w:rsidP="00C160BB">
      <w:pPr>
        <w:tabs>
          <w:tab w:val="center" w:pos="1080"/>
        </w:tabs>
        <w:spacing w:before="120" w:after="0" w:line="240" w:lineRule="auto"/>
        <w:rPr>
          <w:rFonts w:ascii="Arial Narrow" w:hAnsi="Arial Narrow"/>
          <w:sz w:val="20"/>
          <w:szCs w:val="20"/>
          <w:vertAlign w:val="subscript"/>
          <w:lang w:val="en-US"/>
        </w:rPr>
      </w:pPr>
      <w:r w:rsidRPr="00624312">
        <w:rPr>
          <w:rFonts w:ascii="Arial Narrow" w:hAnsi="Arial Narrow"/>
          <w:sz w:val="20"/>
          <w:szCs w:val="20"/>
        </w:rPr>
        <w:t>a - % of the soil sample mass</w:t>
      </w:r>
      <w:r w:rsidRPr="00624312">
        <w:rPr>
          <w:rFonts w:ascii="Arial Narrow" w:hAnsi="Arial Narrow"/>
          <w:sz w:val="20"/>
          <w:szCs w:val="20"/>
          <w:lang w:val="en-US"/>
        </w:rPr>
        <w:t>;</w:t>
      </w:r>
      <w:r w:rsidRPr="00624312">
        <w:rPr>
          <w:rFonts w:ascii="Arial Narrow" w:hAnsi="Arial Narrow"/>
          <w:sz w:val="20"/>
          <w:szCs w:val="20"/>
        </w:rPr>
        <w:t xml:space="preserve"> b - % of the total carbon mass</w:t>
      </w:r>
      <w:r w:rsidRPr="00624312">
        <w:rPr>
          <w:rFonts w:ascii="Arial Narrow" w:hAnsi="Arial Narrow"/>
          <w:sz w:val="20"/>
          <w:szCs w:val="20"/>
          <w:lang w:val="en-US"/>
        </w:rPr>
        <w:t>;</w:t>
      </w:r>
      <w:r w:rsidRPr="00624312">
        <w:rPr>
          <w:rFonts w:ascii="Arial Narrow" w:hAnsi="Arial Narrow"/>
          <w:sz w:val="20"/>
          <w:szCs w:val="20"/>
        </w:rPr>
        <w:t xml:space="preserve"> c - % of the total humic acids</w:t>
      </w:r>
      <w:r w:rsidRPr="00624312">
        <w:rPr>
          <w:rFonts w:ascii="Arial Narrow" w:hAnsi="Arial Narrow"/>
          <w:sz w:val="20"/>
          <w:szCs w:val="20"/>
          <w:lang w:val="en-US"/>
        </w:rPr>
        <w:t>;</w:t>
      </w:r>
      <w:r w:rsidRPr="00624312">
        <w:rPr>
          <w:rFonts w:ascii="Arial Narrow" w:hAnsi="Arial Narrow"/>
          <w:sz w:val="20"/>
          <w:szCs w:val="20"/>
        </w:rPr>
        <w:t xml:space="preserve"> HA - humic acids, FA – fulvic</w:t>
      </w:r>
      <w:r w:rsidRPr="00624312">
        <w:rPr>
          <w:rFonts w:ascii="Arial Narrow" w:hAnsi="Arial Narrow"/>
          <w:sz w:val="20"/>
          <w:szCs w:val="20"/>
          <w:lang w:val="en-US"/>
        </w:rPr>
        <w:t xml:space="preserve"> acids. Optical characteristics</w:t>
      </w:r>
      <w:r w:rsidRPr="00624312">
        <w:rPr>
          <w:rFonts w:ascii="Arial Narrow" w:hAnsi="Arial Narrow"/>
          <w:sz w:val="20"/>
          <w:szCs w:val="20"/>
          <w:lang w:val="en-GB"/>
        </w:rPr>
        <w:t xml:space="preserve"> - </w:t>
      </w:r>
      <w:r w:rsidRPr="00624312">
        <w:rPr>
          <w:rFonts w:ascii="Arial Narrow" w:hAnsi="Arial Narrow"/>
          <w:sz w:val="20"/>
          <w:szCs w:val="20"/>
        </w:rPr>
        <w:t>E</w:t>
      </w:r>
      <w:r w:rsidRPr="00624312">
        <w:rPr>
          <w:rFonts w:ascii="Arial Narrow" w:hAnsi="Arial Narrow"/>
          <w:sz w:val="20"/>
          <w:szCs w:val="20"/>
          <w:vertAlign w:val="subscript"/>
          <w:lang w:val="ru-RU"/>
        </w:rPr>
        <w:t>4</w:t>
      </w:r>
      <w:r w:rsidRPr="00624312">
        <w:rPr>
          <w:rFonts w:ascii="Arial Narrow" w:hAnsi="Arial Narrow"/>
          <w:sz w:val="20"/>
          <w:szCs w:val="20"/>
          <w:lang w:val="ru-RU"/>
        </w:rPr>
        <w:t>/</w:t>
      </w:r>
      <w:r w:rsidRPr="00624312">
        <w:rPr>
          <w:rFonts w:ascii="Arial Narrow" w:hAnsi="Arial Narrow"/>
          <w:sz w:val="20"/>
          <w:szCs w:val="20"/>
        </w:rPr>
        <w:t>E</w:t>
      </w:r>
      <w:r w:rsidRPr="00624312">
        <w:rPr>
          <w:rFonts w:ascii="Arial Narrow" w:hAnsi="Arial Narrow"/>
          <w:sz w:val="20"/>
          <w:szCs w:val="20"/>
          <w:vertAlign w:val="subscript"/>
          <w:lang w:val="ru-RU"/>
        </w:rPr>
        <w:t>6</w:t>
      </w:r>
      <w:r w:rsidRPr="00624312">
        <w:rPr>
          <w:rFonts w:ascii="Arial Narrow" w:hAnsi="Arial Narrow"/>
          <w:sz w:val="20"/>
          <w:szCs w:val="20"/>
          <w:vertAlign w:val="subscript"/>
          <w:lang w:val="en-US"/>
        </w:rPr>
        <w:t>.</w:t>
      </w:r>
    </w:p>
    <w:p w:rsidR="00624312" w:rsidRDefault="00624312" w:rsidP="00EC2CB8">
      <w:pPr>
        <w:spacing w:after="0" w:line="240" w:lineRule="auto"/>
        <w:jc w:val="both"/>
        <w:rPr>
          <w:rFonts w:ascii="Arial Narrow" w:hAnsi="Arial Narrow"/>
          <w:sz w:val="20"/>
          <w:szCs w:val="20"/>
          <w:lang w:val="en-US"/>
        </w:rPr>
      </w:pPr>
    </w:p>
    <w:p w:rsidR="00C160BB" w:rsidRPr="00C160BB" w:rsidRDefault="00C160BB" w:rsidP="00EC2CB8">
      <w:pPr>
        <w:spacing w:after="0" w:line="240" w:lineRule="auto"/>
        <w:jc w:val="both"/>
        <w:rPr>
          <w:rFonts w:ascii="Arial Narrow" w:hAnsi="Arial Narrow"/>
          <w:sz w:val="20"/>
          <w:szCs w:val="20"/>
          <w:lang w:val="en-US"/>
        </w:rPr>
      </w:pPr>
    </w:p>
    <w:p w:rsidR="00624312" w:rsidRPr="00624312" w:rsidRDefault="00624312" w:rsidP="00EC2CB8">
      <w:pPr>
        <w:spacing w:after="0" w:line="240" w:lineRule="auto"/>
        <w:jc w:val="both"/>
        <w:rPr>
          <w:rFonts w:ascii="Arial Narrow" w:hAnsi="Arial Narrow"/>
          <w:sz w:val="20"/>
          <w:szCs w:val="20"/>
        </w:rPr>
        <w:sectPr w:rsidR="00624312" w:rsidRPr="00624312" w:rsidSect="00E25A44">
          <w:type w:val="continuous"/>
          <w:pgSz w:w="11906" w:h="16838" w:code="9"/>
          <w:pgMar w:top="1021" w:right="1134" w:bottom="1247" w:left="1134" w:header="709" w:footer="794" w:gutter="0"/>
          <w:cols w:space="708"/>
          <w:docGrid w:linePitch="360"/>
        </w:sectPr>
      </w:pPr>
    </w:p>
    <w:p w:rsidR="004939A8" w:rsidRPr="00EC2CB8" w:rsidRDefault="009237F2" w:rsidP="00EC2CB8">
      <w:pPr>
        <w:spacing w:after="0" w:line="240" w:lineRule="auto"/>
        <w:jc w:val="both"/>
        <w:rPr>
          <w:rFonts w:ascii="Arial Narrow" w:hAnsi="Arial Narrow"/>
          <w:sz w:val="20"/>
          <w:szCs w:val="20"/>
          <w:lang w:val="en-US"/>
        </w:rPr>
      </w:pPr>
      <w:r>
        <w:rPr>
          <w:rFonts w:ascii="Arial Narrow" w:hAnsi="Arial Narrow"/>
          <w:sz w:val="20"/>
          <w:szCs w:val="20"/>
          <w:lang w:val="en-US"/>
        </w:rPr>
        <w:lastRenderedPageBreak/>
        <w:t xml:space="preserve">   </w:t>
      </w:r>
      <w:r w:rsidR="00983557" w:rsidRPr="00EC2CB8">
        <w:rPr>
          <w:rFonts w:ascii="Arial Narrow" w:hAnsi="Arial Narrow"/>
          <w:sz w:val="20"/>
          <w:szCs w:val="20"/>
          <w:lang w:val="en-US"/>
        </w:rPr>
        <w:t>The organic carbon content in sample 2 is extremely low</w:t>
      </w:r>
      <w:r w:rsidR="00A04602" w:rsidRPr="00EC2CB8">
        <w:rPr>
          <w:rFonts w:ascii="Arial Narrow" w:hAnsi="Arial Narrow"/>
          <w:sz w:val="20"/>
          <w:szCs w:val="20"/>
          <w:lang w:val="en-US"/>
        </w:rPr>
        <w:t xml:space="preserve"> (</w:t>
      </w:r>
      <w:r w:rsidR="00983557" w:rsidRPr="00EC2CB8">
        <w:rPr>
          <w:rFonts w:ascii="Arial Narrow" w:hAnsi="Arial Narrow"/>
          <w:sz w:val="20"/>
          <w:szCs w:val="20"/>
          <w:lang w:val="en-US"/>
        </w:rPr>
        <w:t>0</w:t>
      </w:r>
      <w:proofErr w:type="gramStart"/>
      <w:r w:rsidR="00983557" w:rsidRPr="00EC2CB8">
        <w:rPr>
          <w:rFonts w:ascii="Arial Narrow" w:hAnsi="Arial Narrow"/>
          <w:sz w:val="20"/>
          <w:szCs w:val="20"/>
          <w:lang w:val="en-US"/>
        </w:rPr>
        <w:t>,52</w:t>
      </w:r>
      <w:proofErr w:type="gramEnd"/>
      <w:r w:rsidR="00983557" w:rsidRPr="00EC2CB8">
        <w:rPr>
          <w:rFonts w:ascii="Arial Narrow" w:hAnsi="Arial Narrow"/>
          <w:sz w:val="20"/>
          <w:szCs w:val="20"/>
          <w:lang w:val="en-US"/>
        </w:rPr>
        <w:t xml:space="preserve"> %</w:t>
      </w:r>
      <w:r w:rsidR="00A04602" w:rsidRPr="00EC2CB8">
        <w:rPr>
          <w:rFonts w:ascii="Arial Narrow" w:hAnsi="Arial Narrow"/>
          <w:sz w:val="20"/>
          <w:szCs w:val="20"/>
          <w:lang w:val="en-US"/>
        </w:rPr>
        <w:t>)</w:t>
      </w:r>
      <w:r w:rsidR="00983557" w:rsidRPr="00EC2CB8">
        <w:rPr>
          <w:rFonts w:ascii="Arial Narrow" w:hAnsi="Arial Narrow"/>
          <w:sz w:val="20"/>
          <w:szCs w:val="20"/>
          <w:lang w:val="en-US"/>
        </w:rPr>
        <w:t xml:space="preserve"> and </w:t>
      </w:r>
      <w:r w:rsidR="00A04602" w:rsidRPr="00EC2CB8">
        <w:rPr>
          <w:rFonts w:ascii="Arial Narrow" w:hAnsi="Arial Narrow"/>
          <w:sz w:val="20"/>
          <w:szCs w:val="20"/>
          <w:lang w:val="en-US"/>
        </w:rPr>
        <w:t xml:space="preserve">the humus concentration is also </w:t>
      </w:r>
      <w:r w:rsidR="00983557" w:rsidRPr="00EC2CB8">
        <w:rPr>
          <w:rFonts w:ascii="Arial Narrow" w:hAnsi="Arial Narrow"/>
          <w:sz w:val="20"/>
          <w:szCs w:val="20"/>
          <w:lang w:val="en-US"/>
        </w:rPr>
        <w:t>low</w:t>
      </w:r>
      <w:r w:rsidR="00A04602" w:rsidRPr="00EC2CB8">
        <w:rPr>
          <w:rFonts w:ascii="Arial Narrow" w:hAnsi="Arial Narrow"/>
          <w:sz w:val="20"/>
          <w:szCs w:val="20"/>
          <w:lang w:val="en-US"/>
        </w:rPr>
        <w:t xml:space="preserve"> in comparison with data for sample 1. </w:t>
      </w:r>
      <w:r w:rsidR="00983557" w:rsidRPr="00EC2CB8">
        <w:rPr>
          <w:rFonts w:ascii="Arial Narrow" w:hAnsi="Arial Narrow"/>
          <w:sz w:val="20"/>
          <w:szCs w:val="20"/>
          <w:lang w:val="en-US"/>
        </w:rPr>
        <w:t xml:space="preserve">The results presented </w:t>
      </w:r>
      <w:r w:rsidR="00A04602" w:rsidRPr="00EC2CB8">
        <w:rPr>
          <w:rFonts w:ascii="Arial Narrow" w:hAnsi="Arial Narrow"/>
          <w:sz w:val="20"/>
          <w:szCs w:val="20"/>
          <w:lang w:val="en-US"/>
        </w:rPr>
        <w:t xml:space="preserve">in Table 2 </w:t>
      </w:r>
      <w:r w:rsidR="00983557" w:rsidRPr="00EC2CB8">
        <w:rPr>
          <w:rFonts w:ascii="Arial Narrow" w:hAnsi="Arial Narrow"/>
          <w:sz w:val="20"/>
          <w:szCs w:val="20"/>
          <w:lang w:val="en-US"/>
        </w:rPr>
        <w:t>show that</w:t>
      </w:r>
      <w:r w:rsidR="00A04602" w:rsidRPr="00EC2CB8">
        <w:rPr>
          <w:rFonts w:ascii="Arial Narrow" w:hAnsi="Arial Narrow"/>
          <w:sz w:val="20"/>
          <w:szCs w:val="20"/>
          <w:lang w:val="en-US"/>
        </w:rPr>
        <w:t xml:space="preserve"> the </w:t>
      </w:r>
      <w:r w:rsidR="00983557" w:rsidRPr="00EC2CB8">
        <w:rPr>
          <w:rFonts w:ascii="Arial Narrow" w:hAnsi="Arial Narrow"/>
          <w:sz w:val="20"/>
          <w:szCs w:val="20"/>
        </w:rPr>
        <w:t>humic acids</w:t>
      </w:r>
      <w:r w:rsidR="00A04602" w:rsidRPr="00EC2CB8">
        <w:rPr>
          <w:rFonts w:ascii="Arial Narrow" w:hAnsi="Arial Narrow"/>
          <w:sz w:val="20"/>
          <w:szCs w:val="20"/>
          <w:lang w:val="en-US"/>
        </w:rPr>
        <w:t xml:space="preserve"> practically absent in sample 2</w:t>
      </w:r>
      <w:r w:rsidR="00983557" w:rsidRPr="00EC2CB8">
        <w:rPr>
          <w:rFonts w:ascii="Arial Narrow" w:hAnsi="Arial Narrow"/>
          <w:sz w:val="20"/>
          <w:szCs w:val="20"/>
          <w:lang w:val="en-US"/>
        </w:rPr>
        <w:t>. Fulvic acids only are extracted, but in very low quantities. The quantity of the extracted organic substances in mixed solution of pyrophosphate</w:t>
      </w:r>
      <w:r w:rsidR="00A04602" w:rsidRPr="00EC2CB8">
        <w:rPr>
          <w:rFonts w:ascii="Arial Narrow" w:hAnsi="Arial Narrow"/>
          <w:sz w:val="20"/>
          <w:szCs w:val="20"/>
          <w:lang w:val="en-US"/>
        </w:rPr>
        <w:t xml:space="preserve">, </w:t>
      </w:r>
      <w:r w:rsidR="00983557" w:rsidRPr="00EC2CB8">
        <w:rPr>
          <w:rFonts w:ascii="Arial Narrow" w:hAnsi="Arial Narrow"/>
          <w:sz w:val="20"/>
          <w:szCs w:val="20"/>
          <w:lang w:val="en-US"/>
        </w:rPr>
        <w:t xml:space="preserve">NaOH and NaOH extract are equal which confirm the </w:t>
      </w:r>
      <w:r w:rsidR="00A04602" w:rsidRPr="00EC2CB8">
        <w:rPr>
          <w:rFonts w:ascii="Arial Narrow" w:hAnsi="Arial Narrow"/>
          <w:sz w:val="20"/>
          <w:szCs w:val="20"/>
          <w:lang w:val="en-US"/>
        </w:rPr>
        <w:t xml:space="preserve">data </w:t>
      </w:r>
      <w:r w:rsidR="00983557" w:rsidRPr="00EC2CB8">
        <w:rPr>
          <w:rFonts w:ascii="Arial Narrow" w:hAnsi="Arial Narrow"/>
          <w:sz w:val="20"/>
          <w:szCs w:val="20"/>
          <w:lang w:val="en-US"/>
        </w:rPr>
        <w:t xml:space="preserve">that in </w:t>
      </w:r>
      <w:r w:rsidR="00A04602" w:rsidRPr="00EC2CB8">
        <w:rPr>
          <w:rFonts w:ascii="Arial Narrow" w:hAnsi="Arial Narrow"/>
          <w:sz w:val="20"/>
          <w:szCs w:val="20"/>
          <w:lang w:val="en-US"/>
        </w:rPr>
        <w:t xml:space="preserve">the </w:t>
      </w:r>
      <w:r w:rsidR="00983557" w:rsidRPr="00EC2CB8">
        <w:rPr>
          <w:rFonts w:ascii="Arial Narrow" w:hAnsi="Arial Narrow"/>
          <w:sz w:val="20"/>
          <w:szCs w:val="20"/>
          <w:lang w:val="en-US"/>
        </w:rPr>
        <w:t>soil sample</w:t>
      </w:r>
      <w:r w:rsidR="00A04602" w:rsidRPr="00EC2CB8">
        <w:rPr>
          <w:rFonts w:ascii="Arial Narrow" w:hAnsi="Arial Narrow"/>
          <w:sz w:val="20"/>
          <w:szCs w:val="20"/>
          <w:lang w:val="en-US"/>
        </w:rPr>
        <w:t xml:space="preserve"> 2</w:t>
      </w:r>
      <w:r w:rsidR="00983557" w:rsidRPr="00EC2CB8">
        <w:rPr>
          <w:rFonts w:ascii="Arial Narrow" w:hAnsi="Arial Narrow"/>
          <w:sz w:val="20"/>
          <w:szCs w:val="20"/>
          <w:lang w:val="en-US"/>
        </w:rPr>
        <w:t>, there is no humic acids and especially those bound with Ca.</w:t>
      </w:r>
      <w:r>
        <w:rPr>
          <w:rFonts w:ascii="Arial Narrow" w:hAnsi="Arial Narrow"/>
          <w:sz w:val="20"/>
          <w:szCs w:val="20"/>
          <w:lang w:val="en-US"/>
        </w:rPr>
        <w:t xml:space="preserve"> </w:t>
      </w:r>
      <w:r w:rsidR="00983557" w:rsidRPr="00EC2CB8">
        <w:rPr>
          <w:rFonts w:ascii="Arial Narrow" w:hAnsi="Arial Narrow"/>
          <w:sz w:val="20"/>
          <w:szCs w:val="20"/>
          <w:lang w:val="en-US"/>
        </w:rPr>
        <w:t xml:space="preserve">In conclusion it can be stated that in </w:t>
      </w:r>
      <w:r w:rsidR="005F6B0F" w:rsidRPr="00EC2CB8">
        <w:rPr>
          <w:rFonts w:ascii="Arial Narrow" w:hAnsi="Arial Narrow"/>
          <w:sz w:val="20"/>
          <w:szCs w:val="20"/>
          <w:lang w:val="en-US"/>
        </w:rPr>
        <w:t xml:space="preserve">the studied soils from </w:t>
      </w:r>
      <w:r w:rsidR="00B5322B" w:rsidRPr="00EC2CB8">
        <w:rPr>
          <w:rFonts w:ascii="Arial Narrow" w:hAnsi="Arial Narrow"/>
          <w:sz w:val="20"/>
          <w:szCs w:val="20"/>
          <w:lang w:val="en-US"/>
        </w:rPr>
        <w:t>Livingston Island</w:t>
      </w:r>
      <w:r w:rsidR="005F6B0F" w:rsidRPr="00EC2CB8">
        <w:rPr>
          <w:rFonts w:ascii="Arial Narrow" w:hAnsi="Arial Narrow"/>
          <w:sz w:val="20"/>
          <w:szCs w:val="20"/>
          <w:lang w:val="en-US"/>
        </w:rPr>
        <w:t xml:space="preserve"> </w:t>
      </w:r>
      <w:r w:rsidR="00983557" w:rsidRPr="00EC2CB8">
        <w:rPr>
          <w:rFonts w:ascii="Arial Narrow" w:hAnsi="Arial Narrow"/>
          <w:sz w:val="20"/>
          <w:szCs w:val="20"/>
          <w:lang w:val="en-US"/>
        </w:rPr>
        <w:t>the processes of the humus- and soil formation are very primitive</w:t>
      </w:r>
      <w:r w:rsidR="00B5322B" w:rsidRPr="00EC2CB8">
        <w:rPr>
          <w:rFonts w:ascii="Arial Narrow" w:hAnsi="Arial Narrow"/>
          <w:sz w:val="20"/>
          <w:szCs w:val="20"/>
          <w:lang w:val="en-US"/>
        </w:rPr>
        <w:t xml:space="preserve"> and just </w:t>
      </w:r>
      <w:r w:rsidR="00983557" w:rsidRPr="00EC2CB8">
        <w:rPr>
          <w:rFonts w:ascii="Arial Narrow" w:hAnsi="Arial Narrow"/>
          <w:sz w:val="20"/>
          <w:szCs w:val="20"/>
          <w:lang w:val="en-US"/>
        </w:rPr>
        <w:t xml:space="preserve">in initial stage. </w:t>
      </w:r>
      <w:r w:rsidR="00983557" w:rsidRPr="00EC2CB8">
        <w:rPr>
          <w:rFonts w:ascii="Arial Narrow" w:hAnsi="Arial Narrow"/>
          <w:sz w:val="20"/>
          <w:szCs w:val="20"/>
        </w:rPr>
        <w:t xml:space="preserve">The </w:t>
      </w:r>
      <w:r w:rsidR="005F6B0F" w:rsidRPr="00EC2CB8">
        <w:rPr>
          <w:rFonts w:ascii="Arial Narrow" w:hAnsi="Arial Narrow"/>
          <w:sz w:val="20"/>
          <w:szCs w:val="20"/>
          <w:lang w:val="en-US"/>
        </w:rPr>
        <w:t xml:space="preserve">low degree of poor </w:t>
      </w:r>
      <w:r w:rsidR="00983557" w:rsidRPr="00EC2CB8">
        <w:rPr>
          <w:rFonts w:ascii="Arial Narrow" w:hAnsi="Arial Narrow"/>
          <w:sz w:val="20"/>
          <w:szCs w:val="20"/>
        </w:rPr>
        <w:t xml:space="preserve">organic materials humification </w:t>
      </w:r>
      <w:r w:rsidR="005F6B0F" w:rsidRPr="00EC2CB8">
        <w:rPr>
          <w:rFonts w:ascii="Arial Narrow" w:hAnsi="Arial Narrow"/>
          <w:sz w:val="20"/>
          <w:szCs w:val="20"/>
          <w:lang w:val="en-US"/>
        </w:rPr>
        <w:t xml:space="preserve">of </w:t>
      </w:r>
      <w:r w:rsidR="00983557" w:rsidRPr="00EC2CB8">
        <w:rPr>
          <w:rFonts w:ascii="Arial Narrow" w:hAnsi="Arial Narrow"/>
          <w:sz w:val="20"/>
          <w:szCs w:val="20"/>
        </w:rPr>
        <w:t>th</w:t>
      </w:r>
      <w:r w:rsidR="00C03DC2" w:rsidRPr="00EC2CB8">
        <w:rPr>
          <w:rFonts w:ascii="Arial Narrow" w:hAnsi="Arial Narrow"/>
          <w:sz w:val="20"/>
          <w:szCs w:val="20"/>
          <w:lang w:val="en-US"/>
        </w:rPr>
        <w:t xml:space="preserve">ese Antarctic </w:t>
      </w:r>
      <w:r w:rsidR="00983557" w:rsidRPr="00EC2CB8">
        <w:rPr>
          <w:rFonts w:ascii="Arial Narrow" w:hAnsi="Arial Narrow"/>
          <w:sz w:val="20"/>
          <w:szCs w:val="20"/>
        </w:rPr>
        <w:t>soil</w:t>
      </w:r>
      <w:r w:rsidR="005F6B0F" w:rsidRPr="00EC2CB8">
        <w:rPr>
          <w:rFonts w:ascii="Arial Narrow" w:hAnsi="Arial Narrow"/>
          <w:sz w:val="20"/>
          <w:szCs w:val="20"/>
          <w:lang w:val="en-US"/>
        </w:rPr>
        <w:t>s</w:t>
      </w:r>
      <w:r w:rsidR="00C03DC2" w:rsidRPr="00EC2CB8">
        <w:rPr>
          <w:rFonts w:ascii="Arial Narrow" w:hAnsi="Arial Narrow"/>
          <w:sz w:val="20"/>
          <w:szCs w:val="20"/>
          <w:lang w:val="en-US"/>
        </w:rPr>
        <w:t xml:space="preserve"> (especially in sample 2) i</w:t>
      </w:r>
      <w:r w:rsidR="00983557" w:rsidRPr="00EC2CB8">
        <w:rPr>
          <w:rFonts w:ascii="Arial Narrow" w:hAnsi="Arial Narrow"/>
          <w:sz w:val="20"/>
          <w:szCs w:val="20"/>
        </w:rPr>
        <w:t>s due to</w:t>
      </w:r>
      <w:r w:rsidR="00C03DC2" w:rsidRPr="00EC2CB8">
        <w:rPr>
          <w:rFonts w:ascii="Arial Narrow" w:hAnsi="Arial Narrow"/>
          <w:sz w:val="20"/>
          <w:szCs w:val="20"/>
          <w:lang w:val="en-US"/>
        </w:rPr>
        <w:t xml:space="preserve"> the </w:t>
      </w:r>
      <w:r w:rsidR="00983557" w:rsidRPr="00EC2CB8">
        <w:rPr>
          <w:rFonts w:ascii="Arial Narrow" w:hAnsi="Arial Narrow"/>
          <w:sz w:val="20"/>
          <w:szCs w:val="20"/>
        </w:rPr>
        <w:t>very unfavourable climatic conditions</w:t>
      </w:r>
      <w:r w:rsidR="00C03DC2" w:rsidRPr="00EC2CB8">
        <w:rPr>
          <w:rFonts w:ascii="Arial Narrow" w:hAnsi="Arial Narrow"/>
          <w:sz w:val="20"/>
          <w:szCs w:val="20"/>
          <w:lang w:val="en-US"/>
        </w:rPr>
        <w:t xml:space="preserve"> on that place</w:t>
      </w:r>
      <w:r w:rsidR="00983557" w:rsidRPr="00EC2CB8">
        <w:rPr>
          <w:rFonts w:ascii="Arial Narrow" w:hAnsi="Arial Narrow"/>
          <w:sz w:val="20"/>
          <w:szCs w:val="20"/>
        </w:rPr>
        <w:t>.</w:t>
      </w:r>
      <w:r w:rsidR="00196725" w:rsidRPr="00EC2CB8">
        <w:rPr>
          <w:rFonts w:ascii="Arial Narrow" w:hAnsi="Arial Narrow"/>
          <w:sz w:val="20"/>
          <w:szCs w:val="20"/>
          <w:lang w:val="en-US"/>
        </w:rPr>
        <w:t xml:space="preserve"> </w:t>
      </w:r>
      <w:r w:rsidR="00E81D45" w:rsidRPr="00EC2CB8">
        <w:rPr>
          <w:rFonts w:ascii="Arial Narrow" w:hAnsi="Arial Narrow"/>
          <w:sz w:val="20"/>
          <w:szCs w:val="20"/>
          <w:lang w:val="en-US"/>
        </w:rPr>
        <w:t>In sample 2, t</w:t>
      </w:r>
      <w:r w:rsidR="00983557" w:rsidRPr="00EC2CB8">
        <w:rPr>
          <w:rFonts w:ascii="Arial Narrow" w:hAnsi="Arial Narrow"/>
          <w:sz w:val="20"/>
          <w:szCs w:val="20"/>
        </w:rPr>
        <w:t xml:space="preserve">he newly formed humus acids are not </w:t>
      </w:r>
      <w:r w:rsidR="00C03DC2" w:rsidRPr="00EC2CB8">
        <w:rPr>
          <w:rFonts w:ascii="Arial Narrow" w:hAnsi="Arial Narrow"/>
          <w:sz w:val="20"/>
          <w:szCs w:val="20"/>
          <w:lang w:val="en-US"/>
        </w:rPr>
        <w:t xml:space="preserve">completely </w:t>
      </w:r>
      <w:r w:rsidR="00983557" w:rsidRPr="00EC2CB8">
        <w:rPr>
          <w:rFonts w:ascii="Arial Narrow" w:hAnsi="Arial Narrow"/>
          <w:sz w:val="20"/>
          <w:szCs w:val="20"/>
        </w:rPr>
        <w:t>transformed into more mature products</w:t>
      </w:r>
      <w:r w:rsidR="00E81D45" w:rsidRPr="00EC2CB8">
        <w:rPr>
          <w:rFonts w:ascii="Arial Narrow" w:hAnsi="Arial Narrow"/>
          <w:sz w:val="20"/>
          <w:szCs w:val="20"/>
          <w:lang w:val="en-US"/>
        </w:rPr>
        <w:t xml:space="preserve"> and</w:t>
      </w:r>
      <w:r w:rsidR="00C03DC2" w:rsidRPr="00EC2CB8">
        <w:rPr>
          <w:rFonts w:ascii="Arial Narrow" w:hAnsi="Arial Narrow"/>
          <w:sz w:val="20"/>
          <w:szCs w:val="20"/>
          <w:lang w:val="en-US"/>
        </w:rPr>
        <w:t xml:space="preserve"> just initial process of soil formation has been observed. </w:t>
      </w:r>
      <w:r w:rsidR="005F6B0F" w:rsidRPr="00EC2CB8">
        <w:rPr>
          <w:rFonts w:ascii="Arial Narrow" w:hAnsi="Arial Narrow"/>
          <w:sz w:val="20"/>
          <w:szCs w:val="20"/>
          <w:lang w:val="en-US"/>
        </w:rPr>
        <w:t>The p</w:t>
      </w:r>
      <w:r w:rsidR="00983557" w:rsidRPr="00EC2CB8">
        <w:rPr>
          <w:rFonts w:ascii="Arial Narrow" w:hAnsi="Arial Narrow"/>
          <w:sz w:val="20"/>
          <w:szCs w:val="20"/>
        </w:rPr>
        <w:t>rocesses of polymerization and polycondensation</w:t>
      </w:r>
      <w:r w:rsidR="004E0048" w:rsidRPr="00EC2CB8">
        <w:rPr>
          <w:rFonts w:ascii="Arial Narrow" w:hAnsi="Arial Narrow"/>
          <w:sz w:val="20"/>
          <w:szCs w:val="20"/>
          <w:lang w:val="en-US"/>
        </w:rPr>
        <w:t>, which form macromolecul</w:t>
      </w:r>
      <w:r w:rsidR="00D50846" w:rsidRPr="00EC2CB8">
        <w:rPr>
          <w:rFonts w:ascii="Arial Narrow" w:hAnsi="Arial Narrow"/>
          <w:sz w:val="20"/>
          <w:szCs w:val="20"/>
          <w:lang w:val="en-US"/>
        </w:rPr>
        <w:t>e</w:t>
      </w:r>
      <w:r w:rsidR="004E0048" w:rsidRPr="00EC2CB8">
        <w:rPr>
          <w:rFonts w:ascii="Arial Narrow" w:hAnsi="Arial Narrow"/>
          <w:sz w:val="20"/>
          <w:szCs w:val="20"/>
          <w:lang w:val="en-US"/>
        </w:rPr>
        <w:t xml:space="preserve">s of the </w:t>
      </w:r>
      <w:r w:rsidR="00983557" w:rsidRPr="00EC2CB8">
        <w:rPr>
          <w:rFonts w:ascii="Arial Narrow" w:hAnsi="Arial Narrow"/>
          <w:sz w:val="20"/>
          <w:szCs w:val="20"/>
        </w:rPr>
        <w:t>new humus are not significant</w:t>
      </w:r>
      <w:r w:rsidR="00196725" w:rsidRPr="00EC2CB8">
        <w:rPr>
          <w:rFonts w:ascii="Arial Narrow" w:hAnsi="Arial Narrow"/>
          <w:sz w:val="20"/>
          <w:szCs w:val="20"/>
          <w:lang w:val="en-US"/>
        </w:rPr>
        <w:t xml:space="preserve"> of both samples</w:t>
      </w:r>
      <w:r w:rsidR="00983557" w:rsidRPr="00EC2CB8">
        <w:rPr>
          <w:rFonts w:ascii="Arial Narrow" w:hAnsi="Arial Narrow"/>
          <w:sz w:val="20"/>
          <w:szCs w:val="20"/>
        </w:rPr>
        <w:t xml:space="preserve">. Birds and penguin </w:t>
      </w:r>
      <w:r w:rsidR="005F6B0F" w:rsidRPr="00EC2CB8">
        <w:rPr>
          <w:rFonts w:ascii="Arial Narrow" w:hAnsi="Arial Narrow"/>
          <w:sz w:val="20"/>
          <w:szCs w:val="20"/>
          <w:lang w:val="en-US"/>
        </w:rPr>
        <w:t xml:space="preserve">excrements </w:t>
      </w:r>
      <w:r w:rsidR="00983557" w:rsidRPr="00EC2CB8">
        <w:rPr>
          <w:rFonts w:ascii="Arial Narrow" w:hAnsi="Arial Narrow"/>
          <w:sz w:val="20"/>
          <w:szCs w:val="20"/>
        </w:rPr>
        <w:t xml:space="preserve">play a significant role on the humus formation processes </w:t>
      </w:r>
      <w:r w:rsidR="005F6B0F" w:rsidRPr="00EC2CB8">
        <w:rPr>
          <w:rFonts w:ascii="Arial Narrow" w:hAnsi="Arial Narrow"/>
          <w:sz w:val="20"/>
          <w:szCs w:val="20"/>
          <w:lang w:val="en-US"/>
        </w:rPr>
        <w:t xml:space="preserve">and </w:t>
      </w:r>
      <w:r w:rsidR="00983557" w:rsidRPr="00EC2CB8">
        <w:rPr>
          <w:rFonts w:ascii="Arial Narrow" w:hAnsi="Arial Narrow"/>
          <w:sz w:val="20"/>
          <w:szCs w:val="20"/>
        </w:rPr>
        <w:t>probably influenced</w:t>
      </w:r>
      <w:r w:rsidR="009E6D5B" w:rsidRPr="00EC2CB8">
        <w:rPr>
          <w:rFonts w:ascii="Arial Narrow" w:hAnsi="Arial Narrow"/>
          <w:sz w:val="20"/>
          <w:szCs w:val="20"/>
          <w:lang w:val="en-US"/>
        </w:rPr>
        <w:t xml:space="preserve"> </w:t>
      </w:r>
      <w:r w:rsidR="00983557" w:rsidRPr="00EC2CB8">
        <w:rPr>
          <w:rFonts w:ascii="Arial Narrow" w:hAnsi="Arial Narrow"/>
          <w:sz w:val="20"/>
          <w:szCs w:val="20"/>
        </w:rPr>
        <w:t xml:space="preserve">the humification process </w:t>
      </w:r>
      <w:r w:rsidR="009E6D5B" w:rsidRPr="00EC2CB8">
        <w:rPr>
          <w:rFonts w:ascii="Arial Narrow" w:hAnsi="Arial Narrow"/>
          <w:sz w:val="20"/>
          <w:szCs w:val="20"/>
          <w:lang w:val="en-US"/>
        </w:rPr>
        <w:t xml:space="preserve">which </w:t>
      </w:r>
      <w:r w:rsidR="004E0048" w:rsidRPr="00EC2CB8">
        <w:rPr>
          <w:rFonts w:ascii="Arial Narrow" w:hAnsi="Arial Narrow"/>
          <w:sz w:val="20"/>
          <w:szCs w:val="20"/>
          <w:lang w:val="en-US"/>
        </w:rPr>
        <w:t xml:space="preserve">obviously </w:t>
      </w:r>
      <w:r w:rsidR="009E6D5B" w:rsidRPr="00EC2CB8">
        <w:rPr>
          <w:rFonts w:ascii="Arial Narrow" w:hAnsi="Arial Narrow"/>
          <w:sz w:val="20"/>
          <w:szCs w:val="20"/>
          <w:lang w:val="en-US"/>
        </w:rPr>
        <w:t>t</w:t>
      </w:r>
      <w:r w:rsidR="004E0048" w:rsidRPr="00EC2CB8">
        <w:rPr>
          <w:rFonts w:ascii="Arial Narrow" w:hAnsi="Arial Narrow"/>
          <w:sz w:val="20"/>
          <w:szCs w:val="20"/>
          <w:lang w:val="en-US"/>
        </w:rPr>
        <w:t xml:space="preserve">ook </w:t>
      </w:r>
      <w:r w:rsidR="009E6D5B" w:rsidRPr="00EC2CB8">
        <w:rPr>
          <w:rFonts w:ascii="Arial Narrow" w:hAnsi="Arial Narrow"/>
          <w:sz w:val="20"/>
          <w:szCs w:val="20"/>
          <w:lang w:val="en-US"/>
        </w:rPr>
        <w:t>place</w:t>
      </w:r>
      <w:r w:rsidR="00710A6C" w:rsidRPr="00EC2CB8">
        <w:rPr>
          <w:rFonts w:ascii="Arial Narrow" w:hAnsi="Arial Narrow"/>
          <w:sz w:val="20"/>
          <w:szCs w:val="20"/>
          <w:lang w:val="en-US"/>
        </w:rPr>
        <w:t xml:space="preserve"> in greater extent</w:t>
      </w:r>
      <w:r w:rsidR="009E6D5B" w:rsidRPr="00EC2CB8">
        <w:rPr>
          <w:rFonts w:ascii="Arial Narrow" w:hAnsi="Arial Narrow"/>
          <w:sz w:val="20"/>
          <w:szCs w:val="20"/>
          <w:lang w:val="en-US"/>
        </w:rPr>
        <w:t xml:space="preserve"> in the soil from sample 1. </w:t>
      </w:r>
    </w:p>
    <w:p w:rsidR="009237F2" w:rsidRDefault="009237F2" w:rsidP="00EC2CB8">
      <w:pPr>
        <w:spacing w:after="0" w:line="240" w:lineRule="auto"/>
        <w:jc w:val="both"/>
        <w:rPr>
          <w:rFonts w:ascii="Arial Narrow" w:hAnsi="Arial Narrow" w:cs="Times New Roman"/>
          <w:b/>
          <w:i/>
          <w:sz w:val="20"/>
          <w:szCs w:val="20"/>
          <w:lang w:val="en-US"/>
        </w:rPr>
      </w:pPr>
    </w:p>
    <w:p w:rsidR="00887906" w:rsidRPr="009237F2" w:rsidRDefault="00887906" w:rsidP="00EC2CB8">
      <w:pPr>
        <w:spacing w:after="0" w:line="240" w:lineRule="auto"/>
        <w:jc w:val="both"/>
        <w:rPr>
          <w:rFonts w:ascii="Arial Narrow" w:hAnsi="Arial Narrow" w:cs="Times New Roman"/>
          <w:b/>
          <w:sz w:val="20"/>
          <w:szCs w:val="20"/>
          <w:lang w:val="en-US"/>
        </w:rPr>
      </w:pPr>
      <w:r w:rsidRPr="009237F2">
        <w:rPr>
          <w:rFonts w:ascii="Arial Narrow" w:hAnsi="Arial Narrow" w:cs="Times New Roman"/>
          <w:b/>
          <w:sz w:val="20"/>
          <w:szCs w:val="20"/>
          <w:lang w:val="en-US"/>
        </w:rPr>
        <w:t>Morphology of the soils</w:t>
      </w:r>
    </w:p>
    <w:p w:rsidR="009237F2" w:rsidRDefault="009237F2" w:rsidP="00EC2CB8">
      <w:pPr>
        <w:spacing w:after="0" w:line="240" w:lineRule="auto"/>
        <w:jc w:val="both"/>
        <w:rPr>
          <w:rFonts w:ascii="Arial Narrow" w:hAnsi="Arial Narrow" w:cs="Times New Roman"/>
          <w:i/>
          <w:sz w:val="20"/>
          <w:szCs w:val="20"/>
          <w:lang w:val="en-US"/>
        </w:rPr>
      </w:pPr>
      <w:r>
        <w:rPr>
          <w:rFonts w:ascii="Arial Narrow" w:hAnsi="Arial Narrow" w:cs="Times New Roman"/>
          <w:sz w:val="20"/>
          <w:szCs w:val="20"/>
          <w:lang w:val="en-US"/>
        </w:rPr>
        <w:t xml:space="preserve">   </w:t>
      </w:r>
      <w:r w:rsidR="00952D09" w:rsidRPr="00EC2CB8">
        <w:rPr>
          <w:rFonts w:ascii="Arial Narrow" w:hAnsi="Arial Narrow" w:cs="Times New Roman"/>
          <w:sz w:val="20"/>
          <w:szCs w:val="20"/>
          <w:lang w:val="en-US"/>
        </w:rPr>
        <w:t>The studied soil samples were subject to macro- and micromorphological</w:t>
      </w:r>
      <w:r w:rsidR="00C92FBA" w:rsidRPr="00EC2CB8">
        <w:rPr>
          <w:rFonts w:ascii="Arial Narrow" w:hAnsi="Arial Narrow" w:cs="Times New Roman"/>
          <w:sz w:val="20"/>
          <w:szCs w:val="20"/>
          <w:lang w:val="en-US"/>
        </w:rPr>
        <w:t xml:space="preserve"> observations under the optical microscopy and described according the methodology of Fitzpatrik (1984).</w:t>
      </w:r>
      <w:r w:rsidR="008A7441" w:rsidRPr="00EC2CB8">
        <w:rPr>
          <w:rFonts w:ascii="Arial Narrow" w:hAnsi="Arial Narrow" w:cs="Times New Roman"/>
          <w:sz w:val="20"/>
          <w:szCs w:val="20"/>
          <w:lang w:val="en-US"/>
        </w:rPr>
        <w:t xml:space="preserve"> Based on their previous investigations of Antarctic soils Ilieva and Groseva (1996) and Sokolovska et al. (2015) determined four group of Antarctic soils: 1) soils formed on rocks without vegetation</w:t>
      </w:r>
      <w:r w:rsidR="00C92B74" w:rsidRPr="00EC2CB8">
        <w:rPr>
          <w:rFonts w:ascii="Arial Narrow" w:hAnsi="Arial Narrow" w:cs="Times New Roman"/>
          <w:sz w:val="20"/>
          <w:szCs w:val="20"/>
          <w:lang w:val="en-US"/>
        </w:rPr>
        <w:t>; 2) soils formed under mosses (</w:t>
      </w:r>
      <w:r w:rsidR="00C92B74" w:rsidRPr="00EC2CB8">
        <w:rPr>
          <w:rFonts w:ascii="Arial Narrow" w:hAnsi="Arial Narrow" w:cs="Times New Roman"/>
          <w:i/>
          <w:sz w:val="20"/>
          <w:szCs w:val="20"/>
          <w:lang w:val="en-US"/>
        </w:rPr>
        <w:t>Drepanoducladus unsinatus</w:t>
      </w:r>
      <w:r w:rsidR="00C92B74" w:rsidRPr="00EC2CB8">
        <w:rPr>
          <w:rFonts w:ascii="Arial Narrow" w:hAnsi="Arial Narrow" w:cs="Times New Roman"/>
          <w:sz w:val="20"/>
          <w:szCs w:val="20"/>
          <w:lang w:val="en-US"/>
        </w:rPr>
        <w:t>); 3) soils under mixed moss-grass vegetation (</w:t>
      </w:r>
      <w:r w:rsidR="00C92B74" w:rsidRPr="00EC2CB8">
        <w:rPr>
          <w:rFonts w:ascii="Arial Narrow" w:hAnsi="Arial Narrow" w:cs="Times New Roman"/>
          <w:i/>
          <w:sz w:val="20"/>
          <w:szCs w:val="20"/>
          <w:lang w:val="en-US"/>
        </w:rPr>
        <w:t>Deshampsia Antarctica – Politrichum sp.</w:t>
      </w:r>
      <w:r w:rsidR="00C92B74" w:rsidRPr="00EC2CB8">
        <w:rPr>
          <w:rFonts w:ascii="Arial Narrow" w:hAnsi="Arial Narrow" w:cs="Times New Roman"/>
          <w:sz w:val="20"/>
          <w:szCs w:val="20"/>
          <w:lang w:val="en-US"/>
        </w:rPr>
        <w:t>) and 4) soils under Antarctic grass (</w:t>
      </w:r>
      <w:r w:rsidR="00C92B74" w:rsidRPr="00EC2CB8">
        <w:rPr>
          <w:rFonts w:ascii="Arial Narrow" w:hAnsi="Arial Narrow" w:cs="Times New Roman"/>
          <w:i/>
          <w:sz w:val="20"/>
          <w:szCs w:val="20"/>
          <w:lang w:val="en-US"/>
        </w:rPr>
        <w:t xml:space="preserve">Deshampsia </w:t>
      </w:r>
      <w:r w:rsidR="00B24B16">
        <w:rPr>
          <w:rFonts w:ascii="Arial Narrow" w:hAnsi="Arial Narrow" w:cs="Times New Roman"/>
          <w:i/>
          <w:sz w:val="20"/>
          <w:szCs w:val="20"/>
          <w:lang w:val="en-US"/>
        </w:rPr>
        <w:t>Antarc-</w:t>
      </w:r>
    </w:p>
    <w:p w:rsidR="00D84FEB" w:rsidRPr="00B24B16" w:rsidRDefault="00C92B74" w:rsidP="00EC2CB8">
      <w:pPr>
        <w:spacing w:after="0" w:line="240" w:lineRule="auto"/>
        <w:jc w:val="both"/>
        <w:rPr>
          <w:rFonts w:ascii="Arial Narrow" w:hAnsi="Arial Narrow" w:cs="Times New Roman"/>
          <w:sz w:val="20"/>
          <w:szCs w:val="20"/>
        </w:rPr>
      </w:pPr>
      <w:r w:rsidRPr="00EC2CB8">
        <w:rPr>
          <w:rFonts w:ascii="Arial Narrow" w:hAnsi="Arial Narrow" w:cs="Times New Roman"/>
          <w:i/>
          <w:sz w:val="20"/>
          <w:szCs w:val="20"/>
          <w:lang w:val="en-US"/>
        </w:rPr>
        <w:t>tica</w:t>
      </w:r>
      <w:r w:rsidRPr="00EC2CB8">
        <w:rPr>
          <w:rFonts w:ascii="Arial Narrow" w:hAnsi="Arial Narrow" w:cs="Times New Roman"/>
          <w:sz w:val="20"/>
          <w:szCs w:val="20"/>
          <w:lang w:val="en-US"/>
        </w:rPr>
        <w:t>)</w:t>
      </w:r>
      <w:r w:rsidR="00B24B16">
        <w:rPr>
          <w:rFonts w:ascii="Arial Narrow" w:hAnsi="Arial Narrow" w:cs="Times New Roman"/>
          <w:sz w:val="20"/>
          <w:szCs w:val="20"/>
          <w:lang w:val="en-US"/>
        </w:rPr>
        <w:t xml:space="preserve">. </w:t>
      </w:r>
      <w:r w:rsidR="003D03E7" w:rsidRPr="00EC2CB8">
        <w:rPr>
          <w:rFonts w:ascii="Arial Narrow" w:hAnsi="Arial Narrow" w:cs="Times New Roman"/>
          <w:sz w:val="20"/>
          <w:szCs w:val="20"/>
          <w:lang w:val="en-US"/>
        </w:rPr>
        <w:t>The macro- and micromorphological investigations of sample 2</w:t>
      </w:r>
      <w:r w:rsidR="000A2348" w:rsidRPr="00EC2CB8">
        <w:rPr>
          <w:rFonts w:ascii="Arial Narrow" w:hAnsi="Arial Narrow" w:cs="Times New Roman"/>
          <w:sz w:val="20"/>
          <w:szCs w:val="20"/>
          <w:lang w:val="en-US"/>
        </w:rPr>
        <w:t xml:space="preserve"> (Fig. 3</w:t>
      </w:r>
      <w:r w:rsidR="00D618E4" w:rsidRPr="00EC2CB8">
        <w:rPr>
          <w:rFonts w:ascii="Arial Narrow" w:hAnsi="Arial Narrow" w:cs="Times New Roman"/>
          <w:sz w:val="20"/>
          <w:szCs w:val="20"/>
          <w:lang w:val="en-US"/>
        </w:rPr>
        <w:t>, c, d</w:t>
      </w:r>
      <w:r w:rsidR="000A2348" w:rsidRPr="00EC2CB8">
        <w:rPr>
          <w:rFonts w:ascii="Arial Narrow" w:hAnsi="Arial Narrow" w:cs="Times New Roman"/>
          <w:sz w:val="20"/>
          <w:szCs w:val="20"/>
          <w:lang w:val="en-US"/>
        </w:rPr>
        <w:t>)</w:t>
      </w:r>
      <w:r w:rsidR="003D03E7" w:rsidRPr="00EC2CB8">
        <w:rPr>
          <w:rFonts w:ascii="Arial Narrow" w:hAnsi="Arial Narrow" w:cs="Times New Roman"/>
          <w:sz w:val="20"/>
          <w:szCs w:val="20"/>
          <w:lang w:val="en-US"/>
        </w:rPr>
        <w:t xml:space="preserve"> reveal that it compose of  unconsolidated mineral masses and grains and only small </w:t>
      </w:r>
      <w:r w:rsidR="00A93300" w:rsidRPr="00EC2CB8">
        <w:rPr>
          <w:rFonts w:ascii="Arial Narrow" w:hAnsi="Arial Narrow" w:cs="Times New Roman"/>
          <w:sz w:val="20"/>
          <w:szCs w:val="20"/>
          <w:lang w:val="en-US"/>
        </w:rPr>
        <w:t xml:space="preserve">amount of plant roots which are dispersed among the rock fragments and penetrated to 3-4 cm in depth. The mineral </w:t>
      </w:r>
      <w:r w:rsidR="00A93300" w:rsidRPr="00EC2CB8">
        <w:rPr>
          <w:rFonts w:ascii="Arial Narrow" w:hAnsi="Arial Narrow" w:cs="Times New Roman"/>
          <w:sz w:val="20"/>
          <w:szCs w:val="20"/>
          <w:lang w:val="en-US"/>
        </w:rPr>
        <w:lastRenderedPageBreak/>
        <w:t>grains include the particles of underlying sedimentary and volcanic rocks and petrographically represent mainly by quartz,</w:t>
      </w:r>
      <w:r w:rsidR="00A93300" w:rsidRPr="00EC2CB8">
        <w:rPr>
          <w:rFonts w:ascii="Arial Narrow" w:hAnsi="Arial Narrow" w:cs="Times New Roman"/>
          <w:sz w:val="20"/>
          <w:szCs w:val="20"/>
        </w:rPr>
        <w:t xml:space="preserve"> р</w:t>
      </w:r>
      <w:r w:rsidR="00A93300" w:rsidRPr="00EC2CB8">
        <w:rPr>
          <w:rFonts w:ascii="Arial Narrow" w:hAnsi="Arial Narrow" w:cs="Times New Roman"/>
          <w:sz w:val="20"/>
          <w:szCs w:val="20"/>
          <w:lang w:val="en-US"/>
        </w:rPr>
        <w:t>lagioclase, kaolinite and feldspars. The size of mineral grains and crystals vary from less than 0</w:t>
      </w:r>
      <w:r w:rsidR="00A93300">
        <w:rPr>
          <w:rFonts w:ascii="Arial Narrow" w:hAnsi="Arial Narrow" w:cs="Times New Roman"/>
          <w:sz w:val="20"/>
          <w:szCs w:val="20"/>
        </w:rPr>
        <w:t>.</w:t>
      </w:r>
      <w:r w:rsidR="00A93300" w:rsidRPr="00EC2CB8">
        <w:rPr>
          <w:rFonts w:ascii="Arial Narrow" w:hAnsi="Arial Narrow" w:cs="Times New Roman"/>
          <w:sz w:val="20"/>
          <w:szCs w:val="20"/>
          <w:lang w:val="en-US"/>
        </w:rPr>
        <w:t xml:space="preserve">1 mm to 1-2 cm and they are with angular or rounded shapes. Very small content of plant remains, represented by moss vegetation roots and mixed with mineral matter were also observed. Some very initial processes of decaying and transformation of the plant tissues, </w:t>
      </w:r>
      <w:r w:rsidR="00A93300" w:rsidRPr="00EC2CB8">
        <w:rPr>
          <w:rFonts w:ascii="Arial Narrow" w:hAnsi="Arial Narrow" w:cs="Times New Roman"/>
          <w:bCs/>
          <w:sz w:val="20"/>
          <w:szCs w:val="20"/>
        </w:rPr>
        <w:t>coincident</w:t>
      </w:r>
      <w:r w:rsidR="00A93300" w:rsidRPr="00EC2CB8">
        <w:rPr>
          <w:rFonts w:ascii="Arial Narrow" w:hAnsi="Arial Narrow" w:cs="Times New Roman"/>
          <w:sz w:val="20"/>
          <w:szCs w:val="20"/>
          <w:lang w:val="en-US"/>
        </w:rPr>
        <w:t xml:space="preserve"> with excreting vegetation biolites (the metter which occur in the plants and remain into the soil after their death) might be going pass. Considering the bright-brown to brown colour of vegetation tissue, it could be concluded that they were very slightly to slightly transformed and the processes of decay were uncompleted.    Taking into consideration the above mentioned classification the studied soil sample 2 belongs to the second group</w:t>
      </w:r>
      <w:r w:rsidR="00A93300">
        <w:rPr>
          <w:rFonts w:ascii="Arial Narrow" w:hAnsi="Arial Narrow" w:cs="Times New Roman"/>
          <w:sz w:val="20"/>
          <w:szCs w:val="20"/>
          <w:lang w:val="en-US"/>
        </w:rPr>
        <w:t xml:space="preserve"> “soils formed under mosses”.</w:t>
      </w:r>
      <w:r w:rsidR="00A93300">
        <w:rPr>
          <w:rFonts w:ascii="Arial Narrow" w:hAnsi="Arial Narrow" w:cs="Times New Roman"/>
          <w:sz w:val="20"/>
          <w:szCs w:val="20"/>
        </w:rPr>
        <w:t xml:space="preserve"> </w:t>
      </w:r>
      <w:r w:rsidR="00A93300" w:rsidRPr="00EC2CB8">
        <w:rPr>
          <w:rFonts w:ascii="Arial Narrow" w:hAnsi="Arial Narrow" w:cs="Times New Roman"/>
          <w:sz w:val="20"/>
          <w:szCs w:val="20"/>
          <w:lang w:val="en-US"/>
        </w:rPr>
        <w:t xml:space="preserve">Macroscopic observations of sample 1 (Fig. 3, a, b), which was located on the surface of the rock talus under the moss and lichen vegetations and comparatively near to the sea shore, revile that the soil represents a close mixture of mineral grains, particles and fine rounded aggregates soldered with fine vegetation roots and other organic compounds (excrements of penguin and birds). The rock fragments are represented by fine grained quartz and plagioclase particles with very small sizes (from 100-500 µm to 1-2 mm) and rounded shapes. The organic matter includes small plant roofs and organic excrements. The soil masses of sample 1 are more compacted than sample 2. This </w:t>
      </w:r>
      <w:r w:rsidR="00A93300" w:rsidRPr="00EC2CB8">
        <w:rPr>
          <w:rFonts w:ascii="Arial Narrow" w:hAnsi="Arial Narrow" w:cs="Times New Roman"/>
          <w:bCs/>
          <w:sz w:val="20"/>
          <w:szCs w:val="20"/>
        </w:rPr>
        <w:t>symbiosis</w:t>
      </w:r>
      <w:r w:rsidR="00A93300" w:rsidRPr="00EC2CB8">
        <w:rPr>
          <w:rFonts w:ascii="Arial Narrow" w:hAnsi="Arial Narrow" w:cs="Times New Roman"/>
          <w:bCs/>
          <w:sz w:val="20"/>
          <w:szCs w:val="20"/>
          <w:lang w:val="en-US"/>
        </w:rPr>
        <w:t xml:space="preserve"> between rock fragments, vegetation remains, and organism’s excrements f</w:t>
      </w:r>
      <w:r w:rsidR="00A93300" w:rsidRPr="00EC2CB8">
        <w:rPr>
          <w:rFonts w:ascii="Arial Narrow" w:hAnsi="Arial Narrow" w:cs="Times New Roman"/>
          <w:sz w:val="20"/>
          <w:szCs w:val="20"/>
          <w:lang w:val="en-US"/>
        </w:rPr>
        <w:t>ormed a peculiar week structure. The micro-morphological observation in 3-4 cm depth shows the following, although not very clear succession. On the soil surface fresh and very weakly decayed mosses and lichen with light-brown colour can be observed. The layer settles below consists of weakly to medium decayed fine roots. The lowest layer in the soil section is dark in colour and composes of greater amount of roots remains. Similar morphological and textural</w:t>
      </w:r>
      <w:r w:rsidR="00A93300" w:rsidRPr="00EC2CB8">
        <w:rPr>
          <w:rFonts w:ascii="Arial Narrow" w:hAnsi="Arial Narrow" w:cs="Times New Roman"/>
          <w:bCs/>
          <w:sz w:val="20"/>
          <w:szCs w:val="20"/>
        </w:rPr>
        <w:t xml:space="preserve"> sequence</w:t>
      </w:r>
      <w:r w:rsidR="00A93300" w:rsidRPr="00EC2CB8">
        <w:rPr>
          <w:rFonts w:ascii="Arial Narrow" w:hAnsi="Arial Narrow" w:cs="Times New Roman"/>
          <w:bCs/>
          <w:sz w:val="20"/>
          <w:szCs w:val="20"/>
          <w:lang w:val="en-US"/>
        </w:rPr>
        <w:t xml:space="preserve">, determined and reported by Sokolovska et al. (2015) for other Antarctic soil, </w:t>
      </w:r>
      <w:r w:rsidR="00A93300" w:rsidRPr="00EC2CB8">
        <w:rPr>
          <w:rFonts w:ascii="Arial Narrow" w:hAnsi="Arial Narrow" w:cs="Times New Roman"/>
          <w:sz w:val="20"/>
          <w:szCs w:val="20"/>
          <w:lang w:val="en-US"/>
        </w:rPr>
        <w:t xml:space="preserve">resembles the morphology of a normally developed soil (Ilieva, 2011), but in the case of the Antarctic soils the separate layers are very much shortened. </w:t>
      </w:r>
    </w:p>
    <w:p w:rsidR="00B24B16" w:rsidRDefault="00B24B16" w:rsidP="00EC2CB8">
      <w:pPr>
        <w:spacing w:after="0" w:line="240" w:lineRule="auto"/>
        <w:jc w:val="both"/>
        <w:rPr>
          <w:rFonts w:ascii="Arial Narrow" w:hAnsi="Arial Narrow" w:cs="Times New Roman"/>
          <w:sz w:val="20"/>
          <w:szCs w:val="20"/>
        </w:rPr>
        <w:sectPr w:rsidR="00B24B16" w:rsidSect="0066349B">
          <w:type w:val="continuous"/>
          <w:pgSz w:w="11906" w:h="16838" w:code="9"/>
          <w:pgMar w:top="1021" w:right="1134" w:bottom="1247" w:left="1134" w:header="709" w:footer="794" w:gutter="0"/>
          <w:cols w:num="2" w:space="454"/>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146"/>
      </w:tblGrid>
      <w:tr w:rsidR="00B24B16" w:rsidTr="00C160BB">
        <w:trPr>
          <w:jc w:val="center"/>
        </w:trPr>
        <w:tc>
          <w:tcPr>
            <w:tcW w:w="4656" w:type="dxa"/>
          </w:tcPr>
          <w:p w:rsidR="00B24B16" w:rsidRDefault="00B24B16" w:rsidP="001A30FA">
            <w:pPr>
              <w:rPr>
                <w:noProof/>
                <w:lang w:val="en-US" w:eastAsia="bg-BG"/>
              </w:rPr>
            </w:pPr>
            <w:r>
              <w:rPr>
                <w:noProof/>
                <w:lang w:val="en-US" w:eastAsia="bg-BG"/>
              </w:rPr>
              <w:lastRenderedPageBreak/>
              <w:t>a)</w:t>
            </w:r>
          </w:p>
          <w:p w:rsidR="00B24B16" w:rsidRDefault="00B24B16" w:rsidP="001A30FA">
            <w:r w:rsidRPr="00A938B0">
              <w:rPr>
                <w:noProof/>
                <w:lang w:eastAsia="bg-BG"/>
              </w:rPr>
              <w:drawing>
                <wp:inline distT="0" distB="0" distL="0" distR="0" wp14:anchorId="1FCF0B2C" wp14:editId="64EC50FA">
                  <wp:extent cx="2799218" cy="2212952"/>
                  <wp:effectExtent l="19050" t="0" r="1132" b="0"/>
                  <wp:docPr id="9" name="Picture 3" descr="C:\Users\Irena\Desktop\Soil_Antarctida_2015_D. Apostolova\СНИМКИ_Лупа_2015\Microphotos_sample 1 and 2_Обработени\Microphoto_sampl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Desktop\Soil_Antarctida_2015_D. Apostolova\СНИМКИ_Лупа_2015\Microphotos_sample 1 and 2_Обработени\Microphoto_sample 2.1.jpg"/>
                          <pic:cNvPicPr>
                            <a:picLocks noChangeAspect="1" noChangeArrowheads="1"/>
                          </pic:cNvPicPr>
                        </pic:nvPicPr>
                        <pic:blipFill>
                          <a:blip r:embed="rId14" cstate="print"/>
                          <a:srcRect/>
                          <a:stretch>
                            <a:fillRect/>
                          </a:stretch>
                        </pic:blipFill>
                        <pic:spPr bwMode="auto">
                          <a:xfrm>
                            <a:off x="0" y="0"/>
                            <a:ext cx="2807815" cy="2219749"/>
                          </a:xfrm>
                          <a:prstGeom prst="rect">
                            <a:avLst/>
                          </a:prstGeom>
                          <a:noFill/>
                          <a:ln w="9525">
                            <a:noFill/>
                            <a:miter lim="800000"/>
                            <a:headEnd/>
                            <a:tailEnd/>
                          </a:ln>
                        </pic:spPr>
                      </pic:pic>
                    </a:graphicData>
                  </a:graphic>
                </wp:inline>
              </w:drawing>
            </w:r>
          </w:p>
        </w:tc>
        <w:tc>
          <w:tcPr>
            <w:tcW w:w="4146" w:type="dxa"/>
          </w:tcPr>
          <w:p w:rsidR="00B24B16" w:rsidRDefault="00B24B16" w:rsidP="001A30FA">
            <w:pPr>
              <w:rPr>
                <w:noProof/>
                <w:lang w:val="en-US" w:eastAsia="bg-BG"/>
              </w:rPr>
            </w:pPr>
            <w:r>
              <w:rPr>
                <w:noProof/>
                <w:lang w:val="en-US" w:eastAsia="bg-BG"/>
              </w:rPr>
              <w:t>b)</w:t>
            </w:r>
          </w:p>
          <w:p w:rsidR="00B24B16" w:rsidRDefault="00B24B16" w:rsidP="001A30FA">
            <w:r w:rsidRPr="00A938B0">
              <w:rPr>
                <w:noProof/>
                <w:lang w:eastAsia="bg-BG"/>
              </w:rPr>
              <w:drawing>
                <wp:inline distT="0" distB="0" distL="0" distR="0" wp14:anchorId="58EB7749" wp14:editId="5C4C1E02">
                  <wp:extent cx="2469269" cy="2250219"/>
                  <wp:effectExtent l="19050" t="0" r="7231" b="0"/>
                  <wp:docPr id="10" name="Picture 4" descr="C:\Users\Irena\Desktop\Soil_Antarctida_2015_D. Apostolova\СНИМКИ_Лупа_2015\Microphotos_sample 1 and 2_Обработени\Microphoto_sampl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ena\Desktop\Soil_Antarctida_2015_D. Apostolova\СНИМКИ_Лупа_2015\Microphotos_sample 1 and 2_Обработени\Microphoto_sample 2.2.jpg"/>
                          <pic:cNvPicPr>
                            <a:picLocks noChangeAspect="1" noChangeArrowheads="1"/>
                          </pic:cNvPicPr>
                        </pic:nvPicPr>
                        <pic:blipFill>
                          <a:blip r:embed="rId15" cstate="print"/>
                          <a:srcRect/>
                          <a:stretch>
                            <a:fillRect/>
                          </a:stretch>
                        </pic:blipFill>
                        <pic:spPr bwMode="auto">
                          <a:xfrm>
                            <a:off x="0" y="0"/>
                            <a:ext cx="2476328" cy="2256652"/>
                          </a:xfrm>
                          <a:prstGeom prst="rect">
                            <a:avLst/>
                          </a:prstGeom>
                          <a:noFill/>
                          <a:ln w="9525">
                            <a:noFill/>
                            <a:miter lim="800000"/>
                            <a:headEnd/>
                            <a:tailEnd/>
                          </a:ln>
                        </pic:spPr>
                      </pic:pic>
                    </a:graphicData>
                  </a:graphic>
                </wp:inline>
              </w:drawing>
            </w:r>
          </w:p>
        </w:tc>
      </w:tr>
      <w:tr w:rsidR="00B24B16" w:rsidTr="00C160BB">
        <w:trPr>
          <w:jc w:val="center"/>
        </w:trPr>
        <w:tc>
          <w:tcPr>
            <w:tcW w:w="4656" w:type="dxa"/>
          </w:tcPr>
          <w:p w:rsidR="00B24B16" w:rsidRDefault="00B24B16" w:rsidP="001A30FA">
            <w:pPr>
              <w:rPr>
                <w:noProof/>
                <w:lang w:val="en-US" w:eastAsia="bg-BG"/>
              </w:rPr>
            </w:pPr>
            <w:r>
              <w:rPr>
                <w:noProof/>
                <w:lang w:val="en-US" w:eastAsia="bg-BG"/>
              </w:rPr>
              <w:t>c)</w:t>
            </w:r>
          </w:p>
          <w:p w:rsidR="00B24B16" w:rsidRDefault="00B24B16" w:rsidP="001A30FA">
            <w:r w:rsidRPr="00A938B0">
              <w:rPr>
                <w:noProof/>
                <w:lang w:eastAsia="bg-BG"/>
              </w:rPr>
              <w:drawing>
                <wp:inline distT="0" distB="0" distL="0" distR="0" wp14:anchorId="6F28218B" wp14:editId="719BC422">
                  <wp:extent cx="2795712" cy="2014345"/>
                  <wp:effectExtent l="19050" t="0" r="4638" b="0"/>
                  <wp:docPr id="12" name="Picture 1" descr="C:\Users\Irena\Desktop\Soil_Antarctida_2015_D. Apostolova\СНИМКИ_Лупа_2015\Microphotos_sample 1 and 2_Обработени\Microphoto_sampl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a\Desktop\Soil_Antarctida_2015_D. Apostolova\СНИМКИ_Лупа_2015\Microphotos_sample 1 and 2_Обработени\Microphoto_sample 1.2.jpg"/>
                          <pic:cNvPicPr>
                            <a:picLocks noChangeAspect="1" noChangeArrowheads="1"/>
                          </pic:cNvPicPr>
                        </pic:nvPicPr>
                        <pic:blipFill>
                          <a:blip r:embed="rId16" cstate="print"/>
                          <a:srcRect/>
                          <a:stretch>
                            <a:fillRect/>
                          </a:stretch>
                        </pic:blipFill>
                        <pic:spPr bwMode="auto">
                          <a:xfrm>
                            <a:off x="0" y="0"/>
                            <a:ext cx="2811882" cy="2025996"/>
                          </a:xfrm>
                          <a:prstGeom prst="rect">
                            <a:avLst/>
                          </a:prstGeom>
                          <a:noFill/>
                          <a:ln w="9525">
                            <a:noFill/>
                            <a:miter lim="800000"/>
                            <a:headEnd/>
                            <a:tailEnd/>
                          </a:ln>
                        </pic:spPr>
                      </pic:pic>
                    </a:graphicData>
                  </a:graphic>
                </wp:inline>
              </w:drawing>
            </w:r>
          </w:p>
        </w:tc>
        <w:tc>
          <w:tcPr>
            <w:tcW w:w="4146" w:type="dxa"/>
          </w:tcPr>
          <w:p w:rsidR="00B24B16" w:rsidRDefault="00B24B16" w:rsidP="001A30FA">
            <w:pPr>
              <w:rPr>
                <w:noProof/>
                <w:lang w:val="en-US" w:eastAsia="bg-BG"/>
              </w:rPr>
            </w:pPr>
            <w:r>
              <w:rPr>
                <w:noProof/>
                <w:lang w:val="en-US" w:eastAsia="bg-BG"/>
              </w:rPr>
              <w:t>d)</w:t>
            </w:r>
          </w:p>
          <w:p w:rsidR="00B24B16" w:rsidRDefault="00B24B16" w:rsidP="001A30FA">
            <w:r w:rsidRPr="00A938B0">
              <w:rPr>
                <w:noProof/>
                <w:lang w:eastAsia="bg-BG"/>
              </w:rPr>
              <w:drawing>
                <wp:inline distT="0" distB="0" distL="0" distR="0" wp14:anchorId="7FC0491B" wp14:editId="0EC17B49">
                  <wp:extent cx="2470674" cy="1968576"/>
                  <wp:effectExtent l="19050" t="0" r="5826" b="0"/>
                  <wp:docPr id="14" name="Picture 2" descr="C:\Users\Irena\Desktop\Soil_Antarctida_2015_D. Apostolova\СНИМКИ_Лупа_2015\Microphotos_sample 1 and 2_Обработени\Microphoto_sampl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Desktop\Soil_Antarctida_2015_D. Apostolova\СНИМКИ_Лупа_2015\Microphotos_sample 1 and 2_Обработени\Microphoto_sample 1.3.jpg"/>
                          <pic:cNvPicPr>
                            <a:picLocks noChangeAspect="1" noChangeArrowheads="1"/>
                          </pic:cNvPicPr>
                        </pic:nvPicPr>
                        <pic:blipFill>
                          <a:blip r:embed="rId17" cstate="print"/>
                          <a:srcRect/>
                          <a:stretch>
                            <a:fillRect/>
                          </a:stretch>
                        </pic:blipFill>
                        <pic:spPr bwMode="auto">
                          <a:xfrm>
                            <a:off x="0" y="0"/>
                            <a:ext cx="2481494" cy="1977197"/>
                          </a:xfrm>
                          <a:prstGeom prst="rect">
                            <a:avLst/>
                          </a:prstGeom>
                          <a:noFill/>
                          <a:ln w="9525">
                            <a:noFill/>
                            <a:miter lim="800000"/>
                            <a:headEnd/>
                            <a:tailEnd/>
                          </a:ln>
                        </pic:spPr>
                      </pic:pic>
                    </a:graphicData>
                  </a:graphic>
                </wp:inline>
              </w:drawing>
            </w:r>
          </w:p>
        </w:tc>
      </w:tr>
    </w:tbl>
    <w:p w:rsidR="00B24B16" w:rsidRDefault="00B24B16" w:rsidP="00B24B16">
      <w:pPr>
        <w:spacing w:after="0" w:line="240" w:lineRule="auto"/>
        <w:rPr>
          <w:rFonts w:ascii="Arial Narrow" w:hAnsi="Arial Narrow"/>
          <w:b/>
          <w:sz w:val="16"/>
          <w:szCs w:val="16"/>
        </w:rPr>
      </w:pPr>
    </w:p>
    <w:p w:rsidR="00B24B16" w:rsidRPr="00F077F9" w:rsidRDefault="00B24B16" w:rsidP="00B24B16">
      <w:pPr>
        <w:spacing w:after="0" w:line="240" w:lineRule="auto"/>
        <w:rPr>
          <w:rFonts w:ascii="Arial Narrow" w:hAnsi="Arial Narrow"/>
          <w:b/>
          <w:sz w:val="16"/>
          <w:szCs w:val="16"/>
          <w:lang w:val="en-US"/>
        </w:rPr>
      </w:pPr>
      <w:r w:rsidRPr="00F077F9">
        <w:rPr>
          <w:rFonts w:ascii="Arial Narrow" w:hAnsi="Arial Narrow"/>
          <w:b/>
          <w:sz w:val="16"/>
          <w:szCs w:val="16"/>
          <w:lang w:val="en-US"/>
        </w:rPr>
        <w:t>Fig. 3. Optical microscopy photos of soil samples. a) and b) sample 1; c) and d) sample 2.</w:t>
      </w:r>
    </w:p>
    <w:p w:rsidR="00B24B16" w:rsidRDefault="00B24B16" w:rsidP="00B24B16">
      <w:pPr>
        <w:spacing w:after="0" w:line="240" w:lineRule="auto"/>
        <w:jc w:val="both"/>
        <w:rPr>
          <w:rFonts w:ascii="Arial Narrow" w:hAnsi="Arial Narrow" w:cs="Times New Roman"/>
          <w:sz w:val="20"/>
          <w:szCs w:val="20"/>
        </w:rPr>
      </w:pPr>
    </w:p>
    <w:p w:rsidR="00B24B16" w:rsidRPr="00B24B16" w:rsidRDefault="00B24B16" w:rsidP="00EC2CB8">
      <w:pPr>
        <w:spacing w:after="0" w:line="240" w:lineRule="auto"/>
        <w:jc w:val="both"/>
        <w:rPr>
          <w:rFonts w:ascii="Arial Narrow" w:hAnsi="Arial Narrow" w:cs="Times New Roman"/>
          <w:sz w:val="20"/>
          <w:szCs w:val="20"/>
        </w:rPr>
        <w:sectPr w:rsidR="00B24B16" w:rsidRPr="00B24B16" w:rsidSect="00E25A44">
          <w:type w:val="continuous"/>
          <w:pgSz w:w="11906" w:h="16838" w:code="9"/>
          <w:pgMar w:top="1021" w:right="1134" w:bottom="1247" w:left="1134" w:header="709" w:footer="794" w:gutter="0"/>
          <w:cols w:space="708"/>
          <w:docGrid w:linePitch="360"/>
        </w:sectPr>
      </w:pPr>
    </w:p>
    <w:p w:rsidR="00980B06" w:rsidRPr="00EC2CB8" w:rsidRDefault="00C160BB"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lastRenderedPageBreak/>
        <w:t xml:space="preserve">   </w:t>
      </w:r>
      <w:r w:rsidRPr="00EC2CB8">
        <w:rPr>
          <w:rFonts w:ascii="Arial Narrow" w:hAnsi="Arial Narrow" w:cs="Times New Roman"/>
          <w:sz w:val="20"/>
          <w:szCs w:val="20"/>
          <w:lang w:val="en-US"/>
        </w:rPr>
        <w:t xml:space="preserve">Two soil layers, the first one consists of weakly to medium </w:t>
      </w:r>
      <w:r w:rsidR="000B0EE8" w:rsidRPr="00EC2CB8">
        <w:rPr>
          <w:rFonts w:ascii="Arial Narrow" w:hAnsi="Arial Narrow" w:cs="Times New Roman"/>
          <w:sz w:val="20"/>
          <w:szCs w:val="20"/>
          <w:lang w:val="en-US"/>
        </w:rPr>
        <w:t xml:space="preserve">decayed plant tissues </w:t>
      </w:r>
      <w:r w:rsidR="00840699" w:rsidRPr="00EC2CB8">
        <w:rPr>
          <w:rFonts w:ascii="Arial Narrow" w:hAnsi="Arial Narrow" w:cs="Times New Roman"/>
          <w:sz w:val="20"/>
          <w:szCs w:val="20"/>
          <w:lang w:val="en-US"/>
        </w:rPr>
        <w:t>and the second one consists of</w:t>
      </w:r>
      <w:r w:rsidR="000B0EE8" w:rsidRPr="00EC2CB8">
        <w:rPr>
          <w:rFonts w:ascii="Arial Narrow" w:hAnsi="Arial Narrow" w:cs="Times New Roman"/>
          <w:sz w:val="20"/>
          <w:szCs w:val="20"/>
          <w:lang w:val="en-US"/>
        </w:rPr>
        <w:t xml:space="preserve"> black fine mixed biogenic remains and excrements </w:t>
      </w:r>
      <w:r w:rsidR="00840699" w:rsidRPr="00EC2CB8">
        <w:rPr>
          <w:rFonts w:ascii="Arial Narrow" w:hAnsi="Arial Narrow" w:cs="Times New Roman"/>
          <w:sz w:val="20"/>
          <w:szCs w:val="20"/>
          <w:lang w:val="en-US"/>
        </w:rPr>
        <w:t xml:space="preserve">can be easily distinguished in the studied samples. Taking into consideration the macro- and micromorphological investigations it can be concluded that there are </w:t>
      </w:r>
      <w:r w:rsidR="000B0EE8" w:rsidRPr="00EC2CB8">
        <w:rPr>
          <w:rFonts w:ascii="Arial Narrow" w:hAnsi="Arial Narrow" w:cs="Times New Roman"/>
          <w:sz w:val="20"/>
          <w:szCs w:val="20"/>
          <w:lang w:val="en-US"/>
        </w:rPr>
        <w:t xml:space="preserve">evidences for </w:t>
      </w:r>
      <w:r w:rsidR="00840699" w:rsidRPr="00EC2CB8">
        <w:rPr>
          <w:rFonts w:ascii="Arial Narrow" w:hAnsi="Arial Narrow" w:cs="Times New Roman"/>
          <w:sz w:val="20"/>
          <w:szCs w:val="20"/>
          <w:lang w:val="en-US"/>
        </w:rPr>
        <w:t>more intensive biogenic processes</w:t>
      </w:r>
      <w:r w:rsidR="00541996" w:rsidRPr="00EC2CB8">
        <w:rPr>
          <w:rFonts w:ascii="Arial Narrow" w:hAnsi="Arial Narrow" w:cs="Times New Roman"/>
          <w:sz w:val="20"/>
          <w:szCs w:val="20"/>
          <w:lang w:val="en-US"/>
        </w:rPr>
        <w:t xml:space="preserve"> which take place in soil sample 1 </w:t>
      </w:r>
      <w:r w:rsidR="000B0EE8" w:rsidRPr="00EC2CB8">
        <w:rPr>
          <w:rFonts w:ascii="Arial Narrow" w:hAnsi="Arial Narrow" w:cs="Times New Roman"/>
          <w:sz w:val="20"/>
          <w:szCs w:val="20"/>
          <w:lang w:val="en-US"/>
        </w:rPr>
        <w:t>in comparison with sample 2. The data for total organic carbon and other characteristics of organic matter also confirm th</w:t>
      </w:r>
      <w:r w:rsidR="00770746" w:rsidRPr="00EC2CB8">
        <w:rPr>
          <w:rFonts w:ascii="Arial Narrow" w:hAnsi="Arial Narrow" w:cs="Times New Roman"/>
          <w:sz w:val="20"/>
          <w:szCs w:val="20"/>
          <w:lang w:val="en-US"/>
        </w:rPr>
        <w:t xml:space="preserve">ese </w:t>
      </w:r>
      <w:r w:rsidR="000B0EE8" w:rsidRPr="00EC2CB8">
        <w:rPr>
          <w:rFonts w:ascii="Arial Narrow" w:hAnsi="Arial Narrow" w:cs="Times New Roman"/>
          <w:bCs/>
          <w:sz w:val="20"/>
          <w:szCs w:val="20"/>
        </w:rPr>
        <w:t>circumstanc</w:t>
      </w:r>
      <w:r w:rsidR="00FB0E61" w:rsidRPr="00EC2CB8">
        <w:rPr>
          <w:rFonts w:ascii="Arial Narrow" w:hAnsi="Arial Narrow" w:cs="Times New Roman"/>
          <w:bCs/>
          <w:sz w:val="20"/>
          <w:szCs w:val="20"/>
          <w:lang w:val="en-US"/>
        </w:rPr>
        <w:t>es</w:t>
      </w:r>
      <w:r w:rsidR="0041661A" w:rsidRPr="00EC2CB8">
        <w:rPr>
          <w:rFonts w:ascii="Arial Narrow" w:hAnsi="Arial Narrow" w:cs="Times New Roman"/>
          <w:bCs/>
          <w:sz w:val="20"/>
          <w:szCs w:val="20"/>
          <w:lang w:val="en-US"/>
        </w:rPr>
        <w:t xml:space="preserve"> (Table 2)</w:t>
      </w:r>
      <w:r w:rsidR="000B0EE8" w:rsidRPr="00EC2CB8">
        <w:rPr>
          <w:rFonts w:ascii="Arial Narrow" w:hAnsi="Arial Narrow" w:cs="Times New Roman"/>
          <w:bCs/>
          <w:sz w:val="20"/>
          <w:szCs w:val="20"/>
          <w:lang w:val="en-US"/>
        </w:rPr>
        <w:t>.</w:t>
      </w:r>
      <w:r w:rsidR="00194BC9" w:rsidRPr="00EC2CB8">
        <w:rPr>
          <w:rFonts w:ascii="Arial Narrow" w:hAnsi="Arial Narrow" w:cs="Times New Roman"/>
          <w:bCs/>
          <w:sz w:val="20"/>
          <w:szCs w:val="20"/>
          <w:lang w:val="en-US"/>
        </w:rPr>
        <w:t xml:space="preserve"> According to the </w:t>
      </w:r>
      <w:r w:rsidR="00194BC9" w:rsidRPr="00EC2CB8">
        <w:rPr>
          <w:rFonts w:ascii="Arial Narrow" w:hAnsi="Arial Narrow" w:cs="Times New Roman"/>
          <w:sz w:val="20"/>
          <w:szCs w:val="20"/>
          <w:lang w:val="en-US"/>
        </w:rPr>
        <w:t xml:space="preserve">above mentioned classification the soils from sample 1 belongs to the third group “soils formed under mixed Antarctic vegetation”. </w:t>
      </w:r>
    </w:p>
    <w:p w:rsidR="00EB2488" w:rsidRPr="00EC2CB8" w:rsidRDefault="00EB2488" w:rsidP="00EC2CB8">
      <w:pPr>
        <w:spacing w:after="0" w:line="240" w:lineRule="auto"/>
        <w:jc w:val="both"/>
        <w:rPr>
          <w:rFonts w:ascii="Arial Narrow" w:hAnsi="Arial Narrow" w:cs="Times New Roman"/>
          <w:sz w:val="20"/>
          <w:szCs w:val="20"/>
          <w:lang w:val="en-US"/>
        </w:rPr>
      </w:pPr>
    </w:p>
    <w:p w:rsidR="00DB771F" w:rsidRPr="00EC2CB8" w:rsidRDefault="00DB771F" w:rsidP="00EC2CB8">
      <w:pPr>
        <w:spacing w:after="0" w:line="240" w:lineRule="auto"/>
        <w:rPr>
          <w:rFonts w:ascii="Arial Narrow" w:hAnsi="Arial Narrow" w:cs="Times New Roman"/>
          <w:b/>
          <w:i/>
          <w:sz w:val="20"/>
          <w:szCs w:val="20"/>
          <w:lang w:val="en-US"/>
        </w:rPr>
      </w:pPr>
      <w:r w:rsidRPr="00EC2CB8">
        <w:rPr>
          <w:rFonts w:ascii="Arial Narrow" w:hAnsi="Arial Narrow" w:cs="Times New Roman"/>
          <w:b/>
          <w:i/>
          <w:sz w:val="20"/>
          <w:szCs w:val="20"/>
          <w:lang w:val="en-US"/>
        </w:rPr>
        <w:t>Mineralogical composition of soil samples</w:t>
      </w:r>
    </w:p>
    <w:p w:rsidR="004D6166" w:rsidRPr="00EC2CB8" w:rsidRDefault="003B7D33" w:rsidP="00EC2CB8">
      <w:pPr>
        <w:spacing w:after="0" w:line="240" w:lineRule="auto"/>
        <w:jc w:val="both"/>
        <w:rPr>
          <w:rFonts w:ascii="Arial Narrow" w:hAnsi="Arial Narrow"/>
          <w:sz w:val="20"/>
          <w:szCs w:val="20"/>
          <w:lang w:val="en-US"/>
        </w:rPr>
      </w:pPr>
      <w:r w:rsidRPr="00EC2CB8">
        <w:rPr>
          <w:rFonts w:ascii="Arial Narrow" w:hAnsi="Arial Narrow" w:cs="Times New Roman"/>
          <w:sz w:val="20"/>
          <w:szCs w:val="20"/>
          <w:lang w:val="en-US"/>
        </w:rPr>
        <w:t>The chemical composition of soil (the main oxides) can be used to suggest the mineralogy in the soils, such as primary minerals or secondary weathering minerals. One approach</w:t>
      </w:r>
      <w:r w:rsidR="00A07358" w:rsidRPr="00EC2CB8">
        <w:rPr>
          <w:rFonts w:ascii="Arial Narrow" w:hAnsi="Arial Narrow" w:cs="Times New Roman"/>
          <w:sz w:val="20"/>
          <w:szCs w:val="20"/>
          <w:lang w:val="en-US"/>
        </w:rPr>
        <w:t xml:space="preserve"> to estimate the degree of chemical weathering is to use the </w:t>
      </w:r>
      <w:r w:rsidR="00A07358" w:rsidRPr="00EC2CB8">
        <w:rPr>
          <w:rFonts w:ascii="Arial Narrow" w:hAnsi="Arial Narrow"/>
          <w:sz w:val="20"/>
          <w:szCs w:val="20"/>
          <w:lang w:val="en-US"/>
        </w:rPr>
        <w:t>Index of Compositional Variability (ICV) [ICV = (Fe</w:t>
      </w:r>
      <w:r w:rsidR="00A07358" w:rsidRPr="00EC2CB8">
        <w:rPr>
          <w:rFonts w:ascii="Arial Narrow" w:hAnsi="Arial Narrow"/>
          <w:sz w:val="20"/>
          <w:szCs w:val="20"/>
          <w:vertAlign w:val="subscript"/>
          <w:lang w:val="en-US"/>
        </w:rPr>
        <w:t>2</w:t>
      </w:r>
      <w:r w:rsidR="00A07358" w:rsidRPr="00EC2CB8">
        <w:rPr>
          <w:rFonts w:ascii="Arial Narrow" w:hAnsi="Arial Narrow"/>
          <w:sz w:val="20"/>
          <w:szCs w:val="20"/>
          <w:lang w:val="en-US"/>
        </w:rPr>
        <w:t>O</w:t>
      </w:r>
      <w:r w:rsidR="00A07358" w:rsidRPr="00EC2CB8">
        <w:rPr>
          <w:rFonts w:ascii="Arial Narrow" w:hAnsi="Arial Narrow"/>
          <w:sz w:val="20"/>
          <w:szCs w:val="20"/>
          <w:vertAlign w:val="subscript"/>
          <w:lang w:val="en-US"/>
        </w:rPr>
        <w:t xml:space="preserve">3 </w:t>
      </w:r>
      <w:r w:rsidR="00A07358" w:rsidRPr="00EC2CB8">
        <w:rPr>
          <w:rFonts w:ascii="Arial Narrow" w:hAnsi="Arial Narrow"/>
          <w:sz w:val="20"/>
          <w:szCs w:val="20"/>
          <w:lang w:val="en-US"/>
        </w:rPr>
        <w:t>+ K</w:t>
      </w:r>
      <w:r w:rsidR="00A07358" w:rsidRPr="00EC2CB8">
        <w:rPr>
          <w:rFonts w:ascii="Arial Narrow" w:hAnsi="Arial Narrow"/>
          <w:sz w:val="20"/>
          <w:szCs w:val="20"/>
          <w:vertAlign w:val="subscript"/>
          <w:lang w:val="en-US"/>
        </w:rPr>
        <w:t>2</w:t>
      </w:r>
      <w:r w:rsidR="00A07358" w:rsidRPr="00EC2CB8">
        <w:rPr>
          <w:rFonts w:ascii="Arial Narrow" w:hAnsi="Arial Narrow"/>
          <w:sz w:val="20"/>
          <w:szCs w:val="20"/>
          <w:lang w:val="en-US"/>
        </w:rPr>
        <w:t>O + Na</w:t>
      </w:r>
      <w:r w:rsidR="00A07358" w:rsidRPr="00EC2CB8">
        <w:rPr>
          <w:rFonts w:ascii="Arial Narrow" w:hAnsi="Arial Narrow"/>
          <w:sz w:val="20"/>
          <w:szCs w:val="20"/>
          <w:vertAlign w:val="subscript"/>
          <w:lang w:val="en-US"/>
        </w:rPr>
        <w:t>2</w:t>
      </w:r>
      <w:r w:rsidR="00A07358" w:rsidRPr="00EC2CB8">
        <w:rPr>
          <w:rFonts w:ascii="Arial Narrow" w:hAnsi="Arial Narrow"/>
          <w:sz w:val="20"/>
          <w:szCs w:val="20"/>
          <w:lang w:val="en-US"/>
        </w:rPr>
        <w:t>O + CaO + MgO + MnO + TiO</w:t>
      </w:r>
      <w:r w:rsidR="00A07358" w:rsidRPr="00EC2CB8">
        <w:rPr>
          <w:rFonts w:ascii="Arial Narrow" w:hAnsi="Arial Narrow"/>
          <w:sz w:val="20"/>
          <w:szCs w:val="20"/>
          <w:vertAlign w:val="subscript"/>
          <w:lang w:val="en-US"/>
        </w:rPr>
        <w:t>2</w:t>
      </w:r>
      <w:r w:rsidR="00A07358" w:rsidRPr="00EC2CB8">
        <w:rPr>
          <w:rFonts w:ascii="Arial Narrow" w:hAnsi="Arial Narrow"/>
          <w:sz w:val="20"/>
          <w:szCs w:val="20"/>
          <w:lang w:val="en-US"/>
        </w:rPr>
        <w:t>)/ Al</w:t>
      </w:r>
      <w:r w:rsidR="00A07358" w:rsidRPr="00EC2CB8">
        <w:rPr>
          <w:rFonts w:ascii="Arial Narrow" w:hAnsi="Arial Narrow"/>
          <w:sz w:val="20"/>
          <w:szCs w:val="20"/>
          <w:vertAlign w:val="subscript"/>
          <w:lang w:val="en-US"/>
        </w:rPr>
        <w:t>2</w:t>
      </w:r>
      <w:r w:rsidR="00A07358" w:rsidRPr="00EC2CB8">
        <w:rPr>
          <w:rFonts w:ascii="Arial Narrow" w:hAnsi="Arial Narrow"/>
          <w:sz w:val="20"/>
          <w:szCs w:val="20"/>
          <w:lang w:val="en-US"/>
        </w:rPr>
        <w:t>O</w:t>
      </w:r>
      <w:r w:rsidR="00A07358" w:rsidRPr="00EC2CB8">
        <w:rPr>
          <w:rFonts w:ascii="Arial Narrow" w:hAnsi="Arial Narrow"/>
          <w:sz w:val="20"/>
          <w:szCs w:val="20"/>
          <w:vertAlign w:val="subscript"/>
          <w:lang w:val="en-US"/>
        </w:rPr>
        <w:t>3</w:t>
      </w:r>
      <w:r w:rsidR="00A07358" w:rsidRPr="00EC2CB8">
        <w:rPr>
          <w:rFonts w:ascii="Arial Narrow" w:hAnsi="Arial Narrow"/>
          <w:sz w:val="20"/>
          <w:szCs w:val="20"/>
          <w:lang w:val="en-US"/>
        </w:rPr>
        <w:t>] (Cox et al., 1995). Nonclay minerals have a higher ratio of the major cations to Al</w:t>
      </w:r>
      <w:r w:rsidR="00A07358" w:rsidRPr="00EC2CB8">
        <w:rPr>
          <w:rFonts w:ascii="Arial Narrow" w:hAnsi="Arial Narrow"/>
          <w:sz w:val="20"/>
          <w:szCs w:val="20"/>
          <w:vertAlign w:val="subscript"/>
          <w:lang w:val="en-US"/>
        </w:rPr>
        <w:t>2</w:t>
      </w:r>
      <w:r w:rsidR="00A07358" w:rsidRPr="00EC2CB8">
        <w:rPr>
          <w:rFonts w:ascii="Arial Narrow" w:hAnsi="Arial Narrow"/>
          <w:sz w:val="20"/>
          <w:szCs w:val="20"/>
          <w:lang w:val="en-US"/>
        </w:rPr>
        <w:t>O</w:t>
      </w:r>
      <w:r w:rsidR="00A07358" w:rsidRPr="00EC2CB8">
        <w:rPr>
          <w:rFonts w:ascii="Arial Narrow" w:hAnsi="Arial Narrow"/>
          <w:sz w:val="20"/>
          <w:szCs w:val="20"/>
          <w:vertAlign w:val="subscript"/>
          <w:lang w:val="en-US"/>
        </w:rPr>
        <w:t>3</w:t>
      </w:r>
      <w:r w:rsidR="00A07358" w:rsidRPr="00EC2CB8">
        <w:rPr>
          <w:rFonts w:ascii="Arial Narrow" w:hAnsi="Arial Narrow"/>
          <w:sz w:val="20"/>
          <w:szCs w:val="20"/>
          <w:lang w:val="en-US"/>
        </w:rPr>
        <w:t xml:space="preserve"> than clay minerals so the nonclay minerals have a higher ICV index. For example, the ICV index decreases in the order of pyroxene and amph</w:t>
      </w:r>
      <w:r w:rsidR="00C87E83" w:rsidRPr="00EC2CB8">
        <w:rPr>
          <w:rFonts w:ascii="Arial Narrow" w:hAnsi="Arial Narrow"/>
          <w:sz w:val="20"/>
          <w:szCs w:val="20"/>
          <w:lang w:val="en-US"/>
        </w:rPr>
        <w:t>ibole (</w:t>
      </w:r>
      <w:r w:rsidR="00C87E83" w:rsidRPr="00EC2CB8">
        <w:rPr>
          <w:rFonts w:ascii="Arial Narrow" w:cs="Times New Roman"/>
          <w:sz w:val="20"/>
          <w:szCs w:val="20"/>
          <w:lang w:val="en-US"/>
        </w:rPr>
        <w:t>̴</w:t>
      </w:r>
      <w:r w:rsidR="00C87E83" w:rsidRPr="00EC2CB8">
        <w:rPr>
          <w:rFonts w:ascii="Arial Narrow" w:hAnsi="Arial Narrow" w:cs="Times New Roman"/>
          <w:sz w:val="20"/>
          <w:szCs w:val="20"/>
          <w:lang w:val="en-US"/>
        </w:rPr>
        <w:t xml:space="preserve"> </w:t>
      </w:r>
      <w:r w:rsidR="00C87E83" w:rsidRPr="00EC2CB8">
        <w:rPr>
          <w:rFonts w:ascii="Arial Narrow" w:hAnsi="Arial Narrow"/>
          <w:sz w:val="20"/>
          <w:szCs w:val="20"/>
          <w:lang w:val="en-US"/>
        </w:rPr>
        <w:t>10-100), biotite (</w:t>
      </w:r>
      <w:r w:rsidR="00C87E83" w:rsidRPr="00EC2CB8">
        <w:rPr>
          <w:rFonts w:ascii="Arial Narrow" w:cs="Times New Roman"/>
          <w:sz w:val="20"/>
          <w:szCs w:val="20"/>
          <w:lang w:val="en-US"/>
        </w:rPr>
        <w:t>̴</w:t>
      </w:r>
      <w:r w:rsidR="00C87E83" w:rsidRPr="00EC2CB8">
        <w:rPr>
          <w:rFonts w:ascii="Arial Narrow" w:hAnsi="Arial Narrow" w:cs="Times New Roman"/>
          <w:sz w:val="20"/>
          <w:szCs w:val="20"/>
          <w:lang w:val="en-US"/>
        </w:rPr>
        <w:t xml:space="preserve"> </w:t>
      </w:r>
      <w:r w:rsidR="00A56573" w:rsidRPr="00EC2CB8">
        <w:rPr>
          <w:rFonts w:ascii="Arial Narrow" w:hAnsi="Arial Narrow" w:cs="Times New Roman"/>
          <w:sz w:val="20"/>
          <w:szCs w:val="20"/>
          <w:lang w:val="en-US"/>
        </w:rPr>
        <w:t>8</w:t>
      </w:r>
      <w:r w:rsidR="00C87E83" w:rsidRPr="00EC2CB8">
        <w:rPr>
          <w:rFonts w:ascii="Arial Narrow" w:hAnsi="Arial Narrow"/>
          <w:sz w:val="20"/>
          <w:szCs w:val="20"/>
          <w:lang w:val="en-US"/>
        </w:rPr>
        <w:t>)</w:t>
      </w:r>
      <w:r w:rsidR="00A56573" w:rsidRPr="00EC2CB8">
        <w:rPr>
          <w:rFonts w:ascii="Arial Narrow" w:hAnsi="Arial Narrow"/>
          <w:sz w:val="20"/>
          <w:szCs w:val="20"/>
          <w:lang w:val="en-US"/>
        </w:rPr>
        <w:t>, K-feldspar (</w:t>
      </w:r>
      <w:r w:rsidR="00A56573" w:rsidRPr="00EC2CB8">
        <w:rPr>
          <w:rFonts w:ascii="Arial Narrow" w:cs="Times New Roman"/>
          <w:sz w:val="20"/>
          <w:szCs w:val="20"/>
          <w:lang w:val="en-US"/>
        </w:rPr>
        <w:t>̴</w:t>
      </w:r>
      <w:r w:rsidR="00A56573" w:rsidRPr="00EC2CB8">
        <w:rPr>
          <w:rFonts w:ascii="Arial Narrow" w:hAnsi="Arial Narrow" w:cs="Times New Roman"/>
          <w:sz w:val="20"/>
          <w:szCs w:val="20"/>
          <w:lang w:val="en-US"/>
        </w:rPr>
        <w:t xml:space="preserve"> 0,8</w:t>
      </w:r>
      <w:r w:rsidR="00A56573" w:rsidRPr="00EC2CB8">
        <w:rPr>
          <w:rFonts w:ascii="Arial Narrow" w:hAnsi="Arial Narrow"/>
          <w:sz w:val="20"/>
          <w:szCs w:val="20"/>
          <w:lang w:val="en-US"/>
        </w:rPr>
        <w:t>-1), plagioclase (</w:t>
      </w:r>
      <w:r w:rsidR="00A56573" w:rsidRPr="00EC2CB8">
        <w:rPr>
          <w:rFonts w:ascii="Arial Narrow" w:cs="Times New Roman"/>
          <w:sz w:val="20"/>
          <w:szCs w:val="20"/>
          <w:lang w:val="en-US"/>
        </w:rPr>
        <w:t>̴</w:t>
      </w:r>
      <w:r w:rsidR="00A56573" w:rsidRPr="00EC2CB8">
        <w:rPr>
          <w:rFonts w:ascii="Arial Narrow" w:hAnsi="Arial Narrow" w:cs="Times New Roman"/>
          <w:sz w:val="20"/>
          <w:szCs w:val="20"/>
          <w:lang w:val="en-US"/>
        </w:rPr>
        <w:t>0,6</w:t>
      </w:r>
      <w:r w:rsidR="00A56573" w:rsidRPr="00EC2CB8">
        <w:rPr>
          <w:rFonts w:ascii="Arial Narrow" w:hAnsi="Arial Narrow"/>
          <w:sz w:val="20"/>
          <w:szCs w:val="20"/>
          <w:lang w:val="en-US"/>
        </w:rPr>
        <w:t>), muscovite and illite (</w:t>
      </w:r>
      <w:r w:rsidR="00A56573" w:rsidRPr="00EC2CB8">
        <w:rPr>
          <w:rFonts w:ascii="Arial Narrow" w:cs="Times New Roman"/>
          <w:sz w:val="20"/>
          <w:szCs w:val="20"/>
          <w:lang w:val="en-US"/>
        </w:rPr>
        <w:t>̴</w:t>
      </w:r>
      <w:r w:rsidR="00A56573" w:rsidRPr="00EC2CB8">
        <w:rPr>
          <w:rFonts w:ascii="Arial Narrow" w:hAnsi="Arial Narrow" w:cs="Times New Roman"/>
          <w:sz w:val="20"/>
          <w:szCs w:val="20"/>
          <w:lang w:val="en-US"/>
        </w:rPr>
        <w:t xml:space="preserve"> 0,3</w:t>
      </w:r>
      <w:r w:rsidR="00A56573" w:rsidRPr="00EC2CB8">
        <w:rPr>
          <w:rFonts w:ascii="Arial Narrow" w:hAnsi="Arial Narrow"/>
          <w:sz w:val="20"/>
          <w:szCs w:val="20"/>
          <w:lang w:val="en-US"/>
        </w:rPr>
        <w:t>), montmorilonite (</w:t>
      </w:r>
      <w:r w:rsidR="00A56573" w:rsidRPr="00EC2CB8">
        <w:rPr>
          <w:rFonts w:ascii="Arial Narrow" w:cs="Times New Roman"/>
          <w:sz w:val="20"/>
          <w:szCs w:val="20"/>
          <w:lang w:val="en-US"/>
        </w:rPr>
        <w:t>̴</w:t>
      </w:r>
      <w:r w:rsidR="00A56573" w:rsidRPr="00EC2CB8">
        <w:rPr>
          <w:rFonts w:ascii="Arial Narrow" w:hAnsi="Arial Narrow" w:cs="Times New Roman"/>
          <w:sz w:val="20"/>
          <w:szCs w:val="20"/>
          <w:lang w:val="en-US"/>
        </w:rPr>
        <w:t xml:space="preserve"> 0,13</w:t>
      </w:r>
      <w:r w:rsidR="00A56573" w:rsidRPr="00EC2CB8">
        <w:rPr>
          <w:rFonts w:ascii="Arial Narrow" w:hAnsi="Arial Narrow"/>
          <w:sz w:val="20"/>
          <w:szCs w:val="20"/>
          <w:lang w:val="en-US"/>
        </w:rPr>
        <w:t>-0,3), and kaolinite (</w:t>
      </w:r>
      <w:r w:rsidR="00A56573" w:rsidRPr="00EC2CB8">
        <w:rPr>
          <w:rFonts w:ascii="Arial Narrow" w:cs="Times New Roman"/>
          <w:sz w:val="20"/>
          <w:szCs w:val="20"/>
          <w:lang w:val="en-US"/>
        </w:rPr>
        <w:t>̴</w:t>
      </w:r>
      <w:r w:rsidR="00A56573" w:rsidRPr="00EC2CB8">
        <w:rPr>
          <w:rFonts w:ascii="Arial Narrow" w:hAnsi="Arial Narrow" w:cs="Times New Roman"/>
          <w:sz w:val="20"/>
          <w:szCs w:val="20"/>
          <w:lang w:val="en-US"/>
        </w:rPr>
        <w:t xml:space="preserve"> 0,03</w:t>
      </w:r>
      <w:r w:rsidR="00A56573" w:rsidRPr="00EC2CB8">
        <w:rPr>
          <w:rFonts w:ascii="Arial Narrow" w:hAnsi="Arial Narrow"/>
          <w:sz w:val="20"/>
          <w:szCs w:val="20"/>
          <w:lang w:val="en-US"/>
        </w:rPr>
        <w:t xml:space="preserve">-0,05) (Cox et al., 1995). Therefore, immature soils with a high percentage of nonclay silicate minerals will contain ICV values of greater than one. In contrast, more mature soils with mostly clay minerals </w:t>
      </w:r>
      <w:r w:rsidR="00A56573" w:rsidRPr="00EC2CB8">
        <w:rPr>
          <w:rFonts w:ascii="Arial Narrow" w:hAnsi="Arial Narrow"/>
          <w:sz w:val="20"/>
          <w:szCs w:val="20"/>
          <w:lang w:val="en-US"/>
        </w:rPr>
        <w:lastRenderedPageBreak/>
        <w:t>formed under intensive weathering must to have lower ICV</w:t>
      </w:r>
      <w:r w:rsidR="004D6166" w:rsidRPr="00EC2CB8">
        <w:rPr>
          <w:rFonts w:ascii="Arial Narrow" w:hAnsi="Arial Narrow"/>
          <w:sz w:val="20"/>
          <w:szCs w:val="20"/>
          <w:lang w:val="en-US"/>
        </w:rPr>
        <w:t xml:space="preserve"> index</w:t>
      </w:r>
      <w:r w:rsidR="00A56573" w:rsidRPr="00EC2CB8">
        <w:rPr>
          <w:rFonts w:ascii="Arial Narrow" w:hAnsi="Arial Narrow"/>
          <w:sz w:val="20"/>
          <w:szCs w:val="20"/>
          <w:lang w:val="en-US"/>
        </w:rPr>
        <w:t xml:space="preserve"> values of less than one</w:t>
      </w:r>
      <w:r w:rsidR="00B8651A" w:rsidRPr="00EC2CB8">
        <w:rPr>
          <w:rFonts w:ascii="Arial Narrow" w:hAnsi="Arial Narrow"/>
          <w:sz w:val="20"/>
          <w:szCs w:val="20"/>
          <w:lang w:val="en-US"/>
        </w:rPr>
        <w:t xml:space="preserve"> (Cox et al., 1995).</w:t>
      </w:r>
      <w:r w:rsidR="00FC04DF" w:rsidRPr="00EC2CB8">
        <w:rPr>
          <w:rFonts w:ascii="Arial Narrow" w:hAnsi="Arial Narrow"/>
          <w:sz w:val="20"/>
          <w:szCs w:val="20"/>
          <w:lang w:val="en-US"/>
        </w:rPr>
        <w:t xml:space="preserve"> </w:t>
      </w:r>
    </w:p>
    <w:p w:rsidR="00A93300" w:rsidRDefault="00A93300" w:rsidP="00EC2CB8">
      <w:pPr>
        <w:spacing w:after="0" w:line="240" w:lineRule="auto"/>
        <w:jc w:val="both"/>
        <w:rPr>
          <w:rFonts w:ascii="Arial Narrow" w:hAnsi="Arial Narrow"/>
          <w:sz w:val="20"/>
          <w:szCs w:val="20"/>
        </w:rPr>
      </w:pPr>
    </w:p>
    <w:p w:rsidR="00FE7905" w:rsidRPr="00EC2CB8" w:rsidRDefault="00A93300" w:rsidP="00EC2CB8">
      <w:pPr>
        <w:spacing w:after="0" w:line="240" w:lineRule="auto"/>
        <w:jc w:val="both"/>
        <w:rPr>
          <w:rFonts w:ascii="Arial Narrow" w:hAnsi="Arial Narrow"/>
          <w:sz w:val="20"/>
          <w:szCs w:val="20"/>
          <w:lang w:val="en-US"/>
        </w:rPr>
      </w:pPr>
      <w:r>
        <w:rPr>
          <w:rFonts w:ascii="Arial Narrow" w:hAnsi="Arial Narrow"/>
          <w:sz w:val="20"/>
          <w:szCs w:val="20"/>
        </w:rPr>
        <w:t xml:space="preserve">   </w:t>
      </w:r>
      <w:r w:rsidR="004D6166" w:rsidRPr="00EC2CB8">
        <w:rPr>
          <w:rFonts w:ascii="Arial Narrow" w:hAnsi="Arial Narrow"/>
          <w:sz w:val="20"/>
          <w:szCs w:val="20"/>
          <w:lang w:val="en-US"/>
        </w:rPr>
        <w:t xml:space="preserve">The ICV index </w:t>
      </w:r>
      <w:r w:rsidR="00B8651A" w:rsidRPr="00EC2CB8">
        <w:rPr>
          <w:rFonts w:ascii="Arial Narrow" w:hAnsi="Arial Narrow"/>
          <w:sz w:val="20"/>
          <w:szCs w:val="20"/>
          <w:lang w:val="en-US"/>
        </w:rPr>
        <w:t>values of studied soil samples from Livingston Island are shown in Table 3.</w:t>
      </w:r>
      <w:r w:rsidR="004D6166" w:rsidRPr="00EC2CB8">
        <w:rPr>
          <w:rFonts w:ascii="Arial Narrow" w:hAnsi="Arial Narrow"/>
          <w:sz w:val="20"/>
          <w:szCs w:val="20"/>
          <w:lang w:val="en-US"/>
        </w:rPr>
        <w:t xml:space="preserve"> The data are 1,8 for sample 1 and 1,6 for sample 2 and this indicating that Livingston Island soils are compositionally immature and dominated by nonclay silicate minerals.</w:t>
      </w:r>
      <w:r w:rsidR="00E40E73" w:rsidRPr="00EC2CB8">
        <w:rPr>
          <w:rFonts w:ascii="Arial Narrow" w:hAnsi="Arial Narrow"/>
          <w:sz w:val="20"/>
          <w:szCs w:val="20"/>
          <w:lang w:val="en-US"/>
        </w:rPr>
        <w:t xml:space="preserve"> It can be concluded that they are formed under the physical disintegration of bedrocks and that components of chemical weathering product such as clay minerals are very minor, suggesting that the chemical weathering has not occurred significantly.</w:t>
      </w:r>
      <w:r w:rsidR="00FE7905" w:rsidRPr="00EC2CB8">
        <w:rPr>
          <w:rFonts w:ascii="Arial Narrow" w:hAnsi="Arial Narrow"/>
          <w:sz w:val="20"/>
          <w:szCs w:val="20"/>
          <w:lang w:val="en-US"/>
        </w:rPr>
        <w:t xml:space="preserve"> Hence, most of the inorganic matter of the soils may have been produced by physical weathering and freeze and thaw processes especially. </w:t>
      </w:r>
      <w:r w:rsidR="00E40E73" w:rsidRPr="00EC2CB8">
        <w:rPr>
          <w:rFonts w:ascii="Arial Narrow" w:hAnsi="Arial Narrow"/>
          <w:sz w:val="20"/>
          <w:szCs w:val="20"/>
          <w:lang w:val="en-US"/>
        </w:rPr>
        <w:t xml:space="preserve">The similar data for Barton Peninsula </w:t>
      </w:r>
      <w:r w:rsidR="00F74C50" w:rsidRPr="00EC2CB8">
        <w:rPr>
          <w:rFonts w:ascii="Arial Narrow" w:hAnsi="Arial Narrow"/>
          <w:sz w:val="20"/>
          <w:szCs w:val="20"/>
          <w:lang w:val="en-US"/>
        </w:rPr>
        <w:t xml:space="preserve">soils in Antarctica have been reported </w:t>
      </w:r>
      <w:r w:rsidR="00BC7B00" w:rsidRPr="00EC2CB8">
        <w:rPr>
          <w:rFonts w:ascii="Arial Narrow" w:hAnsi="Arial Narrow"/>
          <w:sz w:val="20"/>
          <w:szCs w:val="20"/>
          <w:lang w:val="en-US"/>
        </w:rPr>
        <w:t>by Lee et al. (2004).</w:t>
      </w:r>
    </w:p>
    <w:p w:rsidR="00A93300" w:rsidRDefault="00707CCD" w:rsidP="00A93300">
      <w:pPr>
        <w:spacing w:after="0" w:line="240" w:lineRule="auto"/>
        <w:jc w:val="both"/>
        <w:rPr>
          <w:rFonts w:ascii="Arial Narrow" w:hAnsi="Arial Narrow" w:cs="Times New Roman"/>
          <w:sz w:val="20"/>
          <w:szCs w:val="20"/>
        </w:rPr>
      </w:pPr>
      <w:r w:rsidRPr="00EC2CB8">
        <w:rPr>
          <w:rFonts w:ascii="Arial Narrow" w:hAnsi="Arial Narrow" w:cs="Times New Roman"/>
          <w:sz w:val="20"/>
          <w:szCs w:val="20"/>
          <w:lang w:val="en-US"/>
        </w:rPr>
        <w:t>The XRD</w:t>
      </w:r>
      <w:r w:rsidR="00573867" w:rsidRPr="00EC2CB8">
        <w:rPr>
          <w:rFonts w:ascii="Arial Narrow" w:hAnsi="Arial Narrow" w:cs="Times New Roman"/>
          <w:sz w:val="20"/>
          <w:szCs w:val="20"/>
          <w:lang w:val="en-US"/>
        </w:rPr>
        <w:t xml:space="preserve"> analysis </w:t>
      </w:r>
      <w:r w:rsidR="00624FED" w:rsidRPr="00EC2CB8">
        <w:rPr>
          <w:rFonts w:ascii="Arial Narrow" w:hAnsi="Arial Narrow" w:cs="Times New Roman"/>
          <w:sz w:val="20"/>
          <w:szCs w:val="20"/>
          <w:lang w:val="en-US"/>
        </w:rPr>
        <w:t xml:space="preserve">was </w:t>
      </w:r>
      <w:r w:rsidR="00573867" w:rsidRPr="00EC2CB8">
        <w:rPr>
          <w:rFonts w:ascii="Arial Narrow" w:hAnsi="Arial Narrow" w:cs="Times New Roman"/>
          <w:sz w:val="20"/>
          <w:szCs w:val="20"/>
          <w:lang w:val="en-US"/>
        </w:rPr>
        <w:t xml:space="preserve">applied in order to determine mineral matter in </w:t>
      </w:r>
      <w:r w:rsidR="003B7D33" w:rsidRPr="00EC2CB8">
        <w:rPr>
          <w:rFonts w:ascii="Arial Narrow" w:hAnsi="Arial Narrow" w:cs="Times New Roman"/>
          <w:sz w:val="20"/>
          <w:szCs w:val="20"/>
          <w:lang w:val="en-US"/>
        </w:rPr>
        <w:t>soil samples.</w:t>
      </w:r>
      <w:r w:rsidR="00E147E1" w:rsidRPr="00EC2CB8">
        <w:rPr>
          <w:rFonts w:ascii="Arial Narrow" w:hAnsi="Arial Narrow" w:cs="Times New Roman"/>
          <w:sz w:val="20"/>
          <w:szCs w:val="20"/>
        </w:rPr>
        <w:t xml:space="preserve"> </w:t>
      </w:r>
      <w:r w:rsidR="00E147E1" w:rsidRPr="00EC2CB8">
        <w:rPr>
          <w:rFonts w:ascii="Arial Narrow" w:hAnsi="Arial Narrow" w:cs="Times New Roman"/>
          <w:sz w:val="20"/>
          <w:szCs w:val="20"/>
          <w:lang w:val="en-US"/>
        </w:rPr>
        <w:t xml:space="preserve">The XRD </w:t>
      </w:r>
      <w:r w:rsidR="007300F2" w:rsidRPr="00EC2CB8">
        <w:rPr>
          <w:rFonts w:ascii="Arial Narrow" w:hAnsi="Arial Narrow" w:cs="Times New Roman"/>
          <w:sz w:val="20"/>
          <w:szCs w:val="20"/>
          <w:lang w:val="en-US"/>
        </w:rPr>
        <w:t xml:space="preserve">spectra </w:t>
      </w:r>
      <w:r w:rsidR="00E147E1" w:rsidRPr="00EC2CB8">
        <w:rPr>
          <w:rFonts w:ascii="Arial Narrow" w:hAnsi="Arial Narrow" w:cs="Times New Roman"/>
          <w:sz w:val="20"/>
          <w:szCs w:val="20"/>
          <w:lang w:val="en-US"/>
        </w:rPr>
        <w:t xml:space="preserve">are </w:t>
      </w:r>
      <w:r w:rsidR="00B07EFC" w:rsidRPr="00EC2CB8">
        <w:rPr>
          <w:rFonts w:ascii="Arial Narrow" w:hAnsi="Arial Narrow" w:cs="Times New Roman"/>
          <w:sz w:val="20"/>
          <w:szCs w:val="20"/>
          <w:lang w:val="en-US"/>
        </w:rPr>
        <w:t xml:space="preserve">presented </w:t>
      </w:r>
      <w:r w:rsidR="00E147E1" w:rsidRPr="00EC2CB8">
        <w:rPr>
          <w:rFonts w:ascii="Arial Narrow" w:hAnsi="Arial Narrow" w:cs="Times New Roman"/>
          <w:sz w:val="20"/>
          <w:szCs w:val="20"/>
          <w:lang w:val="en-US"/>
        </w:rPr>
        <w:t>in on</w:t>
      </w:r>
      <w:r w:rsidR="00B07EFC" w:rsidRPr="00EC2CB8">
        <w:rPr>
          <w:rFonts w:ascii="Arial Narrow" w:hAnsi="Arial Narrow" w:cs="Times New Roman"/>
          <w:sz w:val="20"/>
          <w:szCs w:val="20"/>
          <w:lang w:val="en-US"/>
        </w:rPr>
        <w:t xml:space="preserve"> Figure 4.</w:t>
      </w:r>
      <w:r w:rsidR="00E147E1" w:rsidRPr="00EC2CB8">
        <w:rPr>
          <w:rFonts w:ascii="Arial Narrow" w:hAnsi="Arial Narrow" w:cs="Times New Roman"/>
          <w:sz w:val="20"/>
          <w:szCs w:val="20"/>
          <w:lang w:val="en-US"/>
        </w:rPr>
        <w:t xml:space="preserve"> </w:t>
      </w:r>
      <w:r w:rsidR="008E3F7A" w:rsidRPr="00EC2CB8">
        <w:rPr>
          <w:rFonts w:ascii="Arial Narrow" w:hAnsi="Arial Narrow" w:cs="Times New Roman"/>
          <w:sz w:val="20"/>
          <w:szCs w:val="20"/>
          <w:lang w:val="en-US"/>
        </w:rPr>
        <w:t xml:space="preserve">The modes of mineral occurrence within the </w:t>
      </w:r>
      <w:r w:rsidR="003B7D33" w:rsidRPr="00EC2CB8">
        <w:rPr>
          <w:rFonts w:ascii="Arial Narrow" w:hAnsi="Arial Narrow" w:cs="Times New Roman"/>
          <w:sz w:val="20"/>
          <w:szCs w:val="20"/>
          <w:lang w:val="en-US"/>
        </w:rPr>
        <w:t xml:space="preserve">soils </w:t>
      </w:r>
      <w:r w:rsidR="00A93300" w:rsidRPr="00EC2CB8">
        <w:rPr>
          <w:rFonts w:ascii="Arial Narrow" w:hAnsi="Arial Narrow" w:cs="Times New Roman"/>
          <w:sz w:val="20"/>
          <w:szCs w:val="20"/>
          <w:lang w:val="en-US"/>
        </w:rPr>
        <w:t xml:space="preserve">have been observed by optical microscopy. The minerals identified in the samples include quartz, plagioclase (albite), K-feldspar, kaolinite and magnetite. Quartz and plagioclase are very common in both samples, while feldspar and kaolinite are present in low amount. Quartz, plagioclase and feldspar usually occur as rounded or angular grains which size varies from microns to 1-2 mm. Irregular to ellipsoidal aggregates and masses of kaolinite closely mixed with other minerals and plant organic matter are also found in soils. Small magnetite grains dispersed among the soil matter was detected. </w:t>
      </w:r>
    </w:p>
    <w:p w:rsidR="00A93300" w:rsidRPr="00EC2CB8" w:rsidRDefault="00A93300" w:rsidP="00A93300">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lastRenderedPageBreak/>
        <w:t xml:space="preserve">   </w:t>
      </w:r>
      <w:r w:rsidRPr="00EC2CB8">
        <w:rPr>
          <w:rFonts w:ascii="Arial Narrow" w:hAnsi="Arial Narrow" w:cs="Times New Roman"/>
          <w:sz w:val="20"/>
          <w:szCs w:val="20"/>
          <w:lang w:val="en-US"/>
        </w:rPr>
        <w:t xml:space="preserve">There is a close connection between the mineral composition of soils and the mineral composition of sediments (sandstones and siltstone), which compose the basement of the soils (Pimpirev et al., 2015). It can be concluded that the inorganic </w:t>
      </w:r>
      <w:r w:rsidRPr="00EC2CB8">
        <w:rPr>
          <w:rFonts w:ascii="Arial Narrow" w:hAnsi="Arial Narrow" w:cs="Times New Roman"/>
          <w:sz w:val="20"/>
          <w:szCs w:val="20"/>
          <w:lang w:val="en-US"/>
        </w:rPr>
        <w:lastRenderedPageBreak/>
        <w:t>matter of studied soils may have been produced mainly by physical weathering of the rock formations of Livingston Island.</w:t>
      </w:r>
    </w:p>
    <w:p w:rsidR="00624312" w:rsidRDefault="00624312" w:rsidP="00EC2CB8">
      <w:pPr>
        <w:spacing w:after="0" w:line="240" w:lineRule="auto"/>
        <w:jc w:val="both"/>
        <w:rPr>
          <w:rFonts w:ascii="Arial Narrow" w:hAnsi="Arial Narrow" w:cs="Times New Roman"/>
          <w:sz w:val="20"/>
          <w:szCs w:val="20"/>
        </w:rPr>
      </w:pPr>
    </w:p>
    <w:p w:rsidR="00624312" w:rsidRDefault="00624312" w:rsidP="00EC2CB8">
      <w:pPr>
        <w:spacing w:after="0" w:line="240" w:lineRule="auto"/>
        <w:jc w:val="both"/>
        <w:rPr>
          <w:rFonts w:ascii="Arial Narrow" w:hAnsi="Arial Narrow" w:cs="Times New Roman"/>
          <w:sz w:val="20"/>
          <w:szCs w:val="20"/>
        </w:rPr>
        <w:sectPr w:rsidR="00624312" w:rsidSect="0066349B">
          <w:type w:val="continuous"/>
          <w:pgSz w:w="11906" w:h="16838" w:code="9"/>
          <w:pgMar w:top="1021" w:right="1134" w:bottom="1247" w:left="1134" w:header="709" w:footer="794" w:gutter="0"/>
          <w:cols w:num="2" w:space="454"/>
          <w:docGrid w:linePitch="360"/>
        </w:sectPr>
      </w:pPr>
    </w:p>
    <w:p w:rsidR="00A93300" w:rsidRDefault="00A93300" w:rsidP="00624312">
      <w:pPr>
        <w:spacing w:after="0" w:line="240" w:lineRule="auto"/>
        <w:rPr>
          <w:rFonts w:ascii="Arial Narrow" w:hAnsi="Arial Narrow"/>
          <w:sz w:val="20"/>
          <w:szCs w:val="20"/>
        </w:rPr>
      </w:pPr>
    </w:p>
    <w:p w:rsidR="00624312" w:rsidRDefault="00624312" w:rsidP="00624312">
      <w:pPr>
        <w:spacing w:after="0" w:line="240" w:lineRule="auto"/>
        <w:rPr>
          <w:rFonts w:ascii="Arial Narrow" w:hAnsi="Arial Narrow"/>
          <w:sz w:val="20"/>
          <w:szCs w:val="20"/>
          <w:lang w:val="en-US"/>
        </w:rPr>
      </w:pPr>
      <w:r w:rsidRPr="00C6774D">
        <w:rPr>
          <w:rFonts w:ascii="Arial Narrow" w:hAnsi="Arial Narrow"/>
          <w:sz w:val="20"/>
          <w:szCs w:val="20"/>
          <w:lang w:val="en-US"/>
        </w:rPr>
        <w:t xml:space="preserve">Table 3. </w:t>
      </w:r>
    </w:p>
    <w:p w:rsidR="00624312" w:rsidRPr="00C6774D" w:rsidRDefault="00624312" w:rsidP="00624312">
      <w:pPr>
        <w:spacing w:after="0" w:line="240" w:lineRule="auto"/>
        <w:rPr>
          <w:rFonts w:ascii="Arial Narrow" w:hAnsi="Arial Narrow"/>
          <w:i/>
          <w:sz w:val="20"/>
          <w:szCs w:val="20"/>
          <w:lang w:val="en-US"/>
        </w:rPr>
      </w:pPr>
      <w:r w:rsidRPr="00C6774D">
        <w:rPr>
          <w:rFonts w:ascii="Arial Narrow" w:hAnsi="Arial Narrow"/>
          <w:i/>
          <w:sz w:val="20"/>
          <w:szCs w:val="20"/>
          <w:lang w:val="en-US"/>
        </w:rPr>
        <w:t xml:space="preserve">Major element compositions of Antarctic soil samples from Livingstone Island (weight %).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676"/>
        <w:gridCol w:w="540"/>
        <w:gridCol w:w="627"/>
        <w:gridCol w:w="708"/>
        <w:gridCol w:w="562"/>
        <w:gridCol w:w="572"/>
        <w:gridCol w:w="676"/>
        <w:gridCol w:w="554"/>
        <w:gridCol w:w="613"/>
        <w:gridCol w:w="567"/>
        <w:gridCol w:w="709"/>
        <w:gridCol w:w="544"/>
        <w:gridCol w:w="590"/>
        <w:gridCol w:w="709"/>
      </w:tblGrid>
      <w:tr w:rsidR="00624312" w:rsidRPr="00C6774D" w:rsidTr="00A93300">
        <w:tc>
          <w:tcPr>
            <w:tcW w:w="851" w:type="dxa"/>
            <w:tcBorders>
              <w:top w:val="single" w:sz="4" w:space="0" w:color="auto"/>
              <w:left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Samples</w:t>
            </w:r>
          </w:p>
        </w:tc>
        <w:tc>
          <w:tcPr>
            <w:tcW w:w="676"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SiO</w:t>
            </w:r>
            <w:r w:rsidRPr="00C6774D">
              <w:rPr>
                <w:rFonts w:ascii="Arial Narrow" w:hAnsi="Arial Narrow"/>
                <w:sz w:val="20"/>
                <w:szCs w:val="20"/>
                <w:vertAlign w:val="subscript"/>
                <w:lang w:val="en-US"/>
              </w:rPr>
              <w:t>2</w:t>
            </w:r>
          </w:p>
        </w:tc>
        <w:tc>
          <w:tcPr>
            <w:tcW w:w="540"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TiO</w:t>
            </w:r>
            <w:r w:rsidRPr="00C6774D">
              <w:rPr>
                <w:rFonts w:ascii="Arial Narrow" w:hAnsi="Arial Narrow"/>
                <w:sz w:val="20"/>
                <w:szCs w:val="20"/>
                <w:vertAlign w:val="subscript"/>
                <w:lang w:val="en-US"/>
              </w:rPr>
              <w:t>2</w:t>
            </w:r>
          </w:p>
        </w:tc>
        <w:tc>
          <w:tcPr>
            <w:tcW w:w="627"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Al</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r w:rsidRPr="00C6774D">
              <w:rPr>
                <w:rFonts w:ascii="Arial Narrow" w:hAnsi="Arial Narrow"/>
                <w:sz w:val="20"/>
                <w:szCs w:val="20"/>
                <w:vertAlign w:val="subscript"/>
                <w:lang w:val="en-US"/>
              </w:rPr>
              <w:t>3</w:t>
            </w:r>
          </w:p>
        </w:tc>
        <w:tc>
          <w:tcPr>
            <w:tcW w:w="708"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Fe</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r w:rsidRPr="00C6774D">
              <w:rPr>
                <w:rFonts w:ascii="Arial Narrow" w:hAnsi="Arial Narrow"/>
                <w:sz w:val="20"/>
                <w:szCs w:val="20"/>
                <w:vertAlign w:val="subscript"/>
                <w:lang w:val="en-US"/>
              </w:rPr>
              <w:t>3</w:t>
            </w:r>
          </w:p>
        </w:tc>
        <w:tc>
          <w:tcPr>
            <w:tcW w:w="562"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FeO</w:t>
            </w:r>
          </w:p>
        </w:tc>
        <w:tc>
          <w:tcPr>
            <w:tcW w:w="572"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MnO</w:t>
            </w:r>
          </w:p>
        </w:tc>
        <w:tc>
          <w:tcPr>
            <w:tcW w:w="676"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MgO</w:t>
            </w:r>
          </w:p>
        </w:tc>
        <w:tc>
          <w:tcPr>
            <w:tcW w:w="554"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CaO</w:t>
            </w:r>
          </w:p>
        </w:tc>
        <w:tc>
          <w:tcPr>
            <w:tcW w:w="613"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Na</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p>
        </w:tc>
        <w:tc>
          <w:tcPr>
            <w:tcW w:w="567"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K</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p>
        </w:tc>
        <w:tc>
          <w:tcPr>
            <w:tcW w:w="709"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P</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r w:rsidRPr="00C6774D">
              <w:rPr>
                <w:rFonts w:ascii="Arial Narrow" w:hAnsi="Arial Narrow"/>
                <w:sz w:val="20"/>
                <w:szCs w:val="20"/>
                <w:vertAlign w:val="subscript"/>
                <w:lang w:val="en-US"/>
              </w:rPr>
              <w:t>5</w:t>
            </w:r>
          </w:p>
        </w:tc>
        <w:tc>
          <w:tcPr>
            <w:tcW w:w="544"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H</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p>
        </w:tc>
        <w:tc>
          <w:tcPr>
            <w:tcW w:w="590" w:type="dxa"/>
            <w:tcBorders>
              <w:top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Lost*</w:t>
            </w:r>
          </w:p>
        </w:tc>
        <w:tc>
          <w:tcPr>
            <w:tcW w:w="709" w:type="dxa"/>
            <w:tcBorders>
              <w:top w:val="single" w:sz="4" w:space="0" w:color="auto"/>
              <w:bottom w:val="single" w:sz="4" w:space="0" w:color="auto"/>
              <w:right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ICV**</w:t>
            </w:r>
          </w:p>
        </w:tc>
      </w:tr>
      <w:tr w:rsidR="00624312" w:rsidRPr="00C6774D" w:rsidTr="00A93300">
        <w:tc>
          <w:tcPr>
            <w:tcW w:w="851" w:type="dxa"/>
            <w:tcBorders>
              <w:top w:val="single" w:sz="4" w:space="0" w:color="auto"/>
              <w:left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p>
        </w:tc>
        <w:tc>
          <w:tcPr>
            <w:tcW w:w="676"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52</w:t>
            </w:r>
            <w:r>
              <w:rPr>
                <w:rFonts w:ascii="Arial Narrow" w:hAnsi="Arial Narrow"/>
                <w:sz w:val="20"/>
                <w:szCs w:val="20"/>
                <w:lang w:val="en-US"/>
              </w:rPr>
              <w:t>.</w:t>
            </w:r>
            <w:r w:rsidRPr="00C6774D">
              <w:rPr>
                <w:rFonts w:ascii="Arial Narrow" w:hAnsi="Arial Narrow"/>
                <w:sz w:val="20"/>
                <w:szCs w:val="20"/>
                <w:lang w:val="en-US"/>
              </w:rPr>
              <w:t>20</w:t>
            </w:r>
          </w:p>
        </w:tc>
        <w:tc>
          <w:tcPr>
            <w:tcW w:w="540"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r>
              <w:rPr>
                <w:rFonts w:ascii="Arial Narrow" w:hAnsi="Arial Narrow"/>
                <w:sz w:val="20"/>
                <w:szCs w:val="20"/>
                <w:lang w:val="en-US"/>
              </w:rPr>
              <w:t>.</w:t>
            </w:r>
            <w:r w:rsidRPr="00C6774D">
              <w:rPr>
                <w:rFonts w:ascii="Arial Narrow" w:hAnsi="Arial Narrow"/>
                <w:sz w:val="20"/>
                <w:szCs w:val="20"/>
                <w:lang w:val="en-US"/>
              </w:rPr>
              <w:t>58</w:t>
            </w:r>
          </w:p>
        </w:tc>
        <w:tc>
          <w:tcPr>
            <w:tcW w:w="627"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16</w:t>
            </w:r>
            <w:r>
              <w:rPr>
                <w:rFonts w:ascii="Arial Narrow" w:hAnsi="Arial Narrow"/>
                <w:sz w:val="20"/>
                <w:szCs w:val="20"/>
                <w:lang w:val="en-US"/>
              </w:rPr>
              <w:t>.</w:t>
            </w:r>
            <w:r w:rsidRPr="00C6774D">
              <w:rPr>
                <w:rFonts w:ascii="Arial Narrow" w:hAnsi="Arial Narrow"/>
                <w:sz w:val="20"/>
                <w:szCs w:val="20"/>
                <w:lang w:val="en-US"/>
              </w:rPr>
              <w:t>39</w:t>
            </w:r>
          </w:p>
        </w:tc>
        <w:tc>
          <w:tcPr>
            <w:tcW w:w="708"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3</w:t>
            </w:r>
            <w:r>
              <w:rPr>
                <w:rFonts w:ascii="Arial Narrow" w:hAnsi="Arial Narrow"/>
                <w:sz w:val="20"/>
                <w:szCs w:val="20"/>
                <w:lang w:val="en-US"/>
              </w:rPr>
              <w:t>.</w:t>
            </w:r>
            <w:r w:rsidRPr="00C6774D">
              <w:rPr>
                <w:rFonts w:ascii="Arial Narrow" w:hAnsi="Arial Narrow"/>
                <w:sz w:val="20"/>
                <w:szCs w:val="20"/>
                <w:lang w:val="en-US"/>
              </w:rPr>
              <w:t>66</w:t>
            </w:r>
          </w:p>
        </w:tc>
        <w:tc>
          <w:tcPr>
            <w:tcW w:w="562"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5</w:t>
            </w:r>
            <w:r>
              <w:rPr>
                <w:rFonts w:ascii="Arial Narrow" w:hAnsi="Arial Narrow"/>
                <w:sz w:val="20"/>
                <w:szCs w:val="20"/>
                <w:lang w:val="en-US"/>
              </w:rPr>
              <w:t>.</w:t>
            </w:r>
            <w:r w:rsidRPr="00C6774D">
              <w:rPr>
                <w:rFonts w:ascii="Arial Narrow" w:hAnsi="Arial Narrow"/>
                <w:sz w:val="20"/>
                <w:szCs w:val="20"/>
                <w:lang w:val="en-US"/>
              </w:rPr>
              <w:t>84</w:t>
            </w:r>
          </w:p>
        </w:tc>
        <w:tc>
          <w:tcPr>
            <w:tcW w:w="572"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0</w:t>
            </w:r>
            <w:r>
              <w:rPr>
                <w:rFonts w:ascii="Arial Narrow" w:hAnsi="Arial Narrow"/>
                <w:sz w:val="20"/>
                <w:szCs w:val="20"/>
                <w:lang w:val="en-US"/>
              </w:rPr>
              <w:t>.</w:t>
            </w:r>
            <w:r w:rsidRPr="00C6774D">
              <w:rPr>
                <w:rFonts w:ascii="Arial Narrow" w:hAnsi="Arial Narrow"/>
                <w:sz w:val="20"/>
                <w:szCs w:val="20"/>
                <w:lang w:val="en-US"/>
              </w:rPr>
              <w:t>12</w:t>
            </w:r>
          </w:p>
        </w:tc>
        <w:tc>
          <w:tcPr>
            <w:tcW w:w="676"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4</w:t>
            </w:r>
            <w:r>
              <w:rPr>
                <w:rFonts w:ascii="Arial Narrow" w:hAnsi="Arial Narrow"/>
                <w:sz w:val="20"/>
                <w:szCs w:val="20"/>
                <w:lang w:val="en-US"/>
              </w:rPr>
              <w:t>.</w:t>
            </w:r>
            <w:r w:rsidRPr="00C6774D">
              <w:rPr>
                <w:rFonts w:ascii="Arial Narrow" w:hAnsi="Arial Narrow"/>
                <w:sz w:val="20"/>
                <w:szCs w:val="20"/>
                <w:lang w:val="en-US"/>
              </w:rPr>
              <w:t>42</w:t>
            </w:r>
          </w:p>
        </w:tc>
        <w:tc>
          <w:tcPr>
            <w:tcW w:w="554"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7</w:t>
            </w:r>
            <w:r>
              <w:rPr>
                <w:rFonts w:ascii="Arial Narrow" w:hAnsi="Arial Narrow"/>
                <w:sz w:val="20"/>
                <w:szCs w:val="20"/>
                <w:lang w:val="en-US"/>
              </w:rPr>
              <w:t>.</w:t>
            </w:r>
            <w:r w:rsidRPr="00C6774D">
              <w:rPr>
                <w:rFonts w:ascii="Arial Narrow" w:hAnsi="Arial Narrow"/>
                <w:sz w:val="20"/>
                <w:szCs w:val="20"/>
                <w:lang w:val="en-US"/>
              </w:rPr>
              <w:t>42</w:t>
            </w:r>
          </w:p>
        </w:tc>
        <w:tc>
          <w:tcPr>
            <w:tcW w:w="613"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4</w:t>
            </w:r>
            <w:r>
              <w:rPr>
                <w:rFonts w:ascii="Arial Narrow" w:hAnsi="Arial Narrow"/>
                <w:sz w:val="20"/>
                <w:szCs w:val="20"/>
                <w:lang w:val="en-US"/>
              </w:rPr>
              <w:t>.</w:t>
            </w:r>
            <w:r w:rsidRPr="00C6774D">
              <w:rPr>
                <w:rFonts w:ascii="Arial Narrow" w:hAnsi="Arial Narrow"/>
                <w:sz w:val="20"/>
                <w:szCs w:val="20"/>
                <w:lang w:val="en-US"/>
              </w:rPr>
              <w:t>68</w:t>
            </w:r>
          </w:p>
        </w:tc>
        <w:tc>
          <w:tcPr>
            <w:tcW w:w="567"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r>
              <w:rPr>
                <w:rFonts w:ascii="Arial Narrow" w:hAnsi="Arial Narrow"/>
                <w:sz w:val="20"/>
                <w:szCs w:val="20"/>
                <w:lang w:val="en-US"/>
              </w:rPr>
              <w:t>.</w:t>
            </w:r>
            <w:r w:rsidRPr="00C6774D">
              <w:rPr>
                <w:rFonts w:ascii="Arial Narrow" w:hAnsi="Arial Narrow"/>
                <w:sz w:val="20"/>
                <w:szCs w:val="20"/>
                <w:lang w:val="en-US"/>
              </w:rPr>
              <w:t>11</w:t>
            </w:r>
          </w:p>
        </w:tc>
        <w:tc>
          <w:tcPr>
            <w:tcW w:w="709"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0</w:t>
            </w:r>
            <w:r>
              <w:rPr>
                <w:rFonts w:ascii="Arial Narrow" w:hAnsi="Arial Narrow"/>
                <w:sz w:val="20"/>
                <w:szCs w:val="20"/>
                <w:lang w:val="en-US"/>
              </w:rPr>
              <w:t>.</w:t>
            </w:r>
            <w:r w:rsidRPr="00C6774D">
              <w:rPr>
                <w:rFonts w:ascii="Arial Narrow" w:hAnsi="Arial Narrow"/>
                <w:sz w:val="20"/>
                <w:szCs w:val="20"/>
                <w:lang w:val="en-US"/>
              </w:rPr>
              <w:t>62</w:t>
            </w:r>
          </w:p>
        </w:tc>
        <w:tc>
          <w:tcPr>
            <w:tcW w:w="544"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0</w:t>
            </w:r>
            <w:r>
              <w:rPr>
                <w:rFonts w:ascii="Arial Narrow" w:hAnsi="Arial Narrow"/>
                <w:sz w:val="20"/>
                <w:szCs w:val="20"/>
                <w:lang w:val="en-US"/>
              </w:rPr>
              <w:t>.</w:t>
            </w:r>
            <w:r w:rsidRPr="00C6774D">
              <w:rPr>
                <w:rFonts w:ascii="Arial Narrow" w:hAnsi="Arial Narrow"/>
                <w:sz w:val="20"/>
                <w:szCs w:val="20"/>
                <w:lang w:val="en-US"/>
              </w:rPr>
              <w:t>17</w:t>
            </w:r>
          </w:p>
        </w:tc>
        <w:tc>
          <w:tcPr>
            <w:tcW w:w="590" w:type="dxa"/>
            <w:tcBorders>
              <w:top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r>
              <w:rPr>
                <w:rFonts w:ascii="Arial Narrow" w:hAnsi="Arial Narrow"/>
                <w:sz w:val="20"/>
                <w:szCs w:val="20"/>
                <w:lang w:val="en-US"/>
              </w:rPr>
              <w:t>.</w:t>
            </w:r>
            <w:r w:rsidRPr="00C6774D">
              <w:rPr>
                <w:rFonts w:ascii="Arial Narrow" w:hAnsi="Arial Narrow"/>
                <w:sz w:val="20"/>
                <w:szCs w:val="20"/>
                <w:lang w:val="en-US"/>
              </w:rPr>
              <w:t>85</w:t>
            </w:r>
          </w:p>
        </w:tc>
        <w:tc>
          <w:tcPr>
            <w:tcW w:w="709" w:type="dxa"/>
            <w:tcBorders>
              <w:top w:val="single" w:sz="4" w:space="0" w:color="auto"/>
              <w:right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r>
              <w:rPr>
                <w:rFonts w:ascii="Arial Narrow" w:hAnsi="Arial Narrow"/>
                <w:sz w:val="20"/>
                <w:szCs w:val="20"/>
                <w:lang w:val="en-US"/>
              </w:rPr>
              <w:t>.</w:t>
            </w:r>
            <w:r w:rsidRPr="00C6774D">
              <w:rPr>
                <w:rFonts w:ascii="Arial Narrow" w:hAnsi="Arial Narrow"/>
                <w:sz w:val="20"/>
                <w:szCs w:val="20"/>
                <w:lang w:val="en-US"/>
              </w:rPr>
              <w:t>8</w:t>
            </w:r>
          </w:p>
        </w:tc>
      </w:tr>
      <w:tr w:rsidR="00624312" w:rsidRPr="00C6774D" w:rsidTr="00A93300">
        <w:tc>
          <w:tcPr>
            <w:tcW w:w="851" w:type="dxa"/>
            <w:tcBorders>
              <w:left w:val="single" w:sz="4" w:space="0" w:color="auto"/>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2</w:t>
            </w:r>
          </w:p>
        </w:tc>
        <w:tc>
          <w:tcPr>
            <w:tcW w:w="676"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54</w:t>
            </w:r>
            <w:r>
              <w:rPr>
                <w:rFonts w:ascii="Arial Narrow" w:hAnsi="Arial Narrow"/>
                <w:sz w:val="20"/>
                <w:szCs w:val="20"/>
                <w:lang w:val="en-US"/>
              </w:rPr>
              <w:t>.</w:t>
            </w:r>
            <w:r w:rsidRPr="00C6774D">
              <w:rPr>
                <w:rFonts w:ascii="Arial Narrow" w:hAnsi="Arial Narrow"/>
                <w:sz w:val="20"/>
                <w:szCs w:val="20"/>
                <w:lang w:val="en-US"/>
              </w:rPr>
              <w:t>17</w:t>
            </w:r>
          </w:p>
        </w:tc>
        <w:tc>
          <w:tcPr>
            <w:tcW w:w="540"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r>
              <w:rPr>
                <w:rFonts w:ascii="Arial Narrow" w:hAnsi="Arial Narrow"/>
                <w:sz w:val="20"/>
                <w:szCs w:val="20"/>
                <w:lang w:val="en-US"/>
              </w:rPr>
              <w:t>.</w:t>
            </w:r>
            <w:r w:rsidRPr="00C6774D">
              <w:rPr>
                <w:rFonts w:ascii="Arial Narrow" w:hAnsi="Arial Narrow"/>
                <w:sz w:val="20"/>
                <w:szCs w:val="20"/>
                <w:lang w:val="en-US"/>
              </w:rPr>
              <w:t>52</w:t>
            </w:r>
          </w:p>
        </w:tc>
        <w:tc>
          <w:tcPr>
            <w:tcW w:w="627"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16</w:t>
            </w:r>
            <w:r>
              <w:rPr>
                <w:rFonts w:ascii="Arial Narrow" w:hAnsi="Arial Narrow"/>
                <w:sz w:val="20"/>
                <w:szCs w:val="20"/>
                <w:lang w:val="en-US"/>
              </w:rPr>
              <w:t>.</w:t>
            </w:r>
            <w:r w:rsidRPr="00C6774D">
              <w:rPr>
                <w:rFonts w:ascii="Arial Narrow" w:hAnsi="Arial Narrow"/>
                <w:sz w:val="20"/>
                <w:szCs w:val="20"/>
                <w:lang w:val="en-US"/>
              </w:rPr>
              <w:t>07</w:t>
            </w:r>
          </w:p>
        </w:tc>
        <w:tc>
          <w:tcPr>
            <w:tcW w:w="708"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4</w:t>
            </w:r>
            <w:r>
              <w:rPr>
                <w:rFonts w:ascii="Arial Narrow" w:hAnsi="Arial Narrow"/>
                <w:sz w:val="20"/>
                <w:szCs w:val="20"/>
                <w:lang w:val="en-US"/>
              </w:rPr>
              <w:t>.</w:t>
            </w:r>
            <w:r w:rsidRPr="00C6774D">
              <w:rPr>
                <w:rFonts w:ascii="Arial Narrow" w:hAnsi="Arial Narrow"/>
                <w:sz w:val="20"/>
                <w:szCs w:val="20"/>
                <w:lang w:val="en-US"/>
              </w:rPr>
              <w:t>32</w:t>
            </w:r>
          </w:p>
        </w:tc>
        <w:tc>
          <w:tcPr>
            <w:tcW w:w="562"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4</w:t>
            </w:r>
            <w:r>
              <w:rPr>
                <w:rFonts w:ascii="Arial Narrow" w:hAnsi="Arial Narrow"/>
                <w:sz w:val="20"/>
                <w:szCs w:val="20"/>
                <w:lang w:val="en-US"/>
              </w:rPr>
              <w:t>.</w:t>
            </w:r>
            <w:r w:rsidRPr="00C6774D">
              <w:rPr>
                <w:rFonts w:ascii="Arial Narrow" w:hAnsi="Arial Narrow"/>
                <w:sz w:val="20"/>
                <w:szCs w:val="20"/>
                <w:lang w:val="en-US"/>
              </w:rPr>
              <w:t>52</w:t>
            </w:r>
          </w:p>
        </w:tc>
        <w:tc>
          <w:tcPr>
            <w:tcW w:w="572"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0</w:t>
            </w:r>
            <w:r>
              <w:rPr>
                <w:rFonts w:ascii="Arial Narrow" w:hAnsi="Arial Narrow"/>
                <w:sz w:val="20"/>
                <w:szCs w:val="20"/>
                <w:lang w:val="en-US"/>
              </w:rPr>
              <w:t>.</w:t>
            </w:r>
            <w:r w:rsidRPr="00C6774D">
              <w:rPr>
                <w:rFonts w:ascii="Arial Narrow" w:hAnsi="Arial Narrow"/>
                <w:sz w:val="20"/>
                <w:szCs w:val="20"/>
                <w:lang w:val="en-US"/>
              </w:rPr>
              <w:t>13</w:t>
            </w:r>
          </w:p>
        </w:tc>
        <w:tc>
          <w:tcPr>
            <w:tcW w:w="676"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3</w:t>
            </w:r>
            <w:r>
              <w:rPr>
                <w:rFonts w:ascii="Arial Narrow" w:hAnsi="Arial Narrow"/>
                <w:sz w:val="20"/>
                <w:szCs w:val="20"/>
                <w:lang w:val="en-US"/>
              </w:rPr>
              <w:t>.</w:t>
            </w:r>
            <w:r w:rsidRPr="00C6774D">
              <w:rPr>
                <w:rFonts w:ascii="Arial Narrow" w:hAnsi="Arial Narrow"/>
                <w:sz w:val="20"/>
                <w:szCs w:val="20"/>
                <w:lang w:val="en-US"/>
              </w:rPr>
              <w:t>89</w:t>
            </w:r>
          </w:p>
        </w:tc>
        <w:tc>
          <w:tcPr>
            <w:tcW w:w="554"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5</w:t>
            </w:r>
            <w:r>
              <w:rPr>
                <w:rFonts w:ascii="Arial Narrow" w:hAnsi="Arial Narrow"/>
                <w:sz w:val="20"/>
                <w:szCs w:val="20"/>
                <w:lang w:val="en-US"/>
              </w:rPr>
              <w:t>.</w:t>
            </w:r>
            <w:r w:rsidRPr="00C6774D">
              <w:rPr>
                <w:rFonts w:ascii="Arial Narrow" w:hAnsi="Arial Narrow"/>
                <w:sz w:val="20"/>
                <w:szCs w:val="20"/>
                <w:lang w:val="en-US"/>
              </w:rPr>
              <w:t>38</w:t>
            </w:r>
          </w:p>
        </w:tc>
        <w:tc>
          <w:tcPr>
            <w:tcW w:w="613"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4</w:t>
            </w:r>
            <w:r>
              <w:rPr>
                <w:rFonts w:ascii="Arial Narrow" w:hAnsi="Arial Narrow"/>
                <w:sz w:val="20"/>
                <w:szCs w:val="20"/>
                <w:lang w:val="en-US"/>
              </w:rPr>
              <w:t>.</w:t>
            </w:r>
            <w:r w:rsidRPr="00C6774D">
              <w:rPr>
                <w:rFonts w:ascii="Arial Narrow" w:hAnsi="Arial Narrow"/>
                <w:sz w:val="20"/>
                <w:szCs w:val="20"/>
                <w:lang w:val="en-US"/>
              </w:rPr>
              <w:t>15</w:t>
            </w:r>
          </w:p>
        </w:tc>
        <w:tc>
          <w:tcPr>
            <w:tcW w:w="567"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2</w:t>
            </w:r>
            <w:r>
              <w:rPr>
                <w:rFonts w:ascii="Arial Narrow" w:hAnsi="Arial Narrow"/>
                <w:sz w:val="20"/>
                <w:szCs w:val="20"/>
                <w:lang w:val="en-US"/>
              </w:rPr>
              <w:t>.</w:t>
            </w:r>
            <w:r w:rsidRPr="00C6774D">
              <w:rPr>
                <w:rFonts w:ascii="Arial Narrow" w:hAnsi="Arial Narrow"/>
                <w:sz w:val="20"/>
                <w:szCs w:val="20"/>
                <w:lang w:val="en-US"/>
              </w:rPr>
              <w:t>04</w:t>
            </w:r>
          </w:p>
        </w:tc>
        <w:tc>
          <w:tcPr>
            <w:tcW w:w="709"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0</w:t>
            </w:r>
            <w:r>
              <w:rPr>
                <w:rFonts w:ascii="Arial Narrow" w:hAnsi="Arial Narrow"/>
                <w:sz w:val="20"/>
                <w:szCs w:val="20"/>
                <w:lang w:val="en-US"/>
              </w:rPr>
              <w:t>.</w:t>
            </w:r>
            <w:r w:rsidRPr="00C6774D">
              <w:rPr>
                <w:rFonts w:ascii="Arial Narrow" w:hAnsi="Arial Narrow"/>
                <w:sz w:val="20"/>
                <w:szCs w:val="20"/>
                <w:lang w:val="en-US"/>
              </w:rPr>
              <w:t>57</w:t>
            </w:r>
          </w:p>
        </w:tc>
        <w:tc>
          <w:tcPr>
            <w:tcW w:w="544"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0</w:t>
            </w:r>
            <w:r>
              <w:rPr>
                <w:rFonts w:ascii="Arial Narrow" w:hAnsi="Arial Narrow"/>
                <w:sz w:val="20"/>
                <w:szCs w:val="20"/>
                <w:lang w:val="en-US"/>
              </w:rPr>
              <w:t>.</w:t>
            </w:r>
            <w:r w:rsidRPr="00C6774D">
              <w:rPr>
                <w:rFonts w:ascii="Arial Narrow" w:hAnsi="Arial Narrow"/>
                <w:sz w:val="20"/>
                <w:szCs w:val="20"/>
                <w:lang w:val="en-US"/>
              </w:rPr>
              <w:t>43</w:t>
            </w:r>
          </w:p>
        </w:tc>
        <w:tc>
          <w:tcPr>
            <w:tcW w:w="590" w:type="dxa"/>
            <w:tcBorders>
              <w:bottom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2</w:t>
            </w:r>
            <w:r>
              <w:rPr>
                <w:rFonts w:ascii="Arial Narrow" w:hAnsi="Arial Narrow"/>
                <w:sz w:val="20"/>
                <w:szCs w:val="20"/>
                <w:lang w:val="en-US"/>
              </w:rPr>
              <w:t>.</w:t>
            </w:r>
            <w:r w:rsidRPr="00C6774D">
              <w:rPr>
                <w:rFonts w:ascii="Arial Narrow" w:hAnsi="Arial Narrow"/>
                <w:sz w:val="20"/>
                <w:szCs w:val="20"/>
                <w:lang w:val="en-US"/>
              </w:rPr>
              <w:t>70</w:t>
            </w:r>
          </w:p>
        </w:tc>
        <w:tc>
          <w:tcPr>
            <w:tcW w:w="709" w:type="dxa"/>
            <w:tcBorders>
              <w:bottom w:val="single" w:sz="4" w:space="0" w:color="auto"/>
              <w:right w:val="single" w:sz="4" w:space="0" w:color="auto"/>
            </w:tcBorders>
          </w:tcPr>
          <w:p w:rsidR="00624312" w:rsidRPr="00C6774D" w:rsidRDefault="00624312" w:rsidP="001A30FA">
            <w:pPr>
              <w:rPr>
                <w:rFonts w:ascii="Arial Narrow" w:hAnsi="Arial Narrow"/>
                <w:sz w:val="20"/>
                <w:szCs w:val="20"/>
                <w:lang w:val="en-US"/>
              </w:rPr>
            </w:pPr>
            <w:r w:rsidRPr="00C6774D">
              <w:rPr>
                <w:rFonts w:ascii="Arial Narrow" w:hAnsi="Arial Narrow"/>
                <w:sz w:val="20"/>
                <w:szCs w:val="20"/>
                <w:lang w:val="en-US"/>
              </w:rPr>
              <w:t>1</w:t>
            </w:r>
            <w:r>
              <w:rPr>
                <w:rFonts w:ascii="Arial Narrow" w:hAnsi="Arial Narrow"/>
                <w:sz w:val="20"/>
                <w:szCs w:val="20"/>
                <w:lang w:val="en-US"/>
              </w:rPr>
              <w:t>.</w:t>
            </w:r>
            <w:r w:rsidRPr="00C6774D">
              <w:rPr>
                <w:rFonts w:ascii="Arial Narrow" w:hAnsi="Arial Narrow"/>
                <w:sz w:val="20"/>
                <w:szCs w:val="20"/>
                <w:lang w:val="en-US"/>
              </w:rPr>
              <w:t>6</w:t>
            </w:r>
          </w:p>
        </w:tc>
      </w:tr>
    </w:tbl>
    <w:p w:rsidR="00624312" w:rsidRPr="00C6774D" w:rsidRDefault="00624312" w:rsidP="00624312">
      <w:pPr>
        <w:spacing w:after="0" w:line="240" w:lineRule="auto"/>
        <w:rPr>
          <w:rFonts w:ascii="Arial Narrow" w:hAnsi="Arial Narrow"/>
          <w:sz w:val="20"/>
          <w:szCs w:val="20"/>
          <w:lang w:val="en-US"/>
        </w:rPr>
      </w:pPr>
      <w:r w:rsidRPr="00C6774D">
        <w:rPr>
          <w:rFonts w:ascii="Arial Narrow" w:hAnsi="Arial Narrow"/>
          <w:sz w:val="20"/>
          <w:szCs w:val="20"/>
          <w:lang w:val="en-US"/>
        </w:rPr>
        <w:t>* Weight lost during heating; ** ICV – Index of Compositional Variability [ICV = (Fe</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r w:rsidRPr="00C6774D">
        <w:rPr>
          <w:rFonts w:ascii="Arial Narrow" w:hAnsi="Arial Narrow"/>
          <w:sz w:val="20"/>
          <w:szCs w:val="20"/>
          <w:vertAlign w:val="subscript"/>
          <w:lang w:val="en-US"/>
        </w:rPr>
        <w:t xml:space="preserve">3 </w:t>
      </w:r>
      <w:r w:rsidRPr="00C6774D">
        <w:rPr>
          <w:rFonts w:ascii="Arial Narrow" w:hAnsi="Arial Narrow"/>
          <w:sz w:val="20"/>
          <w:szCs w:val="20"/>
          <w:lang w:val="en-US"/>
        </w:rPr>
        <w:t>+ K</w:t>
      </w:r>
      <w:r w:rsidRPr="00C6774D">
        <w:rPr>
          <w:rFonts w:ascii="Arial Narrow" w:hAnsi="Arial Narrow"/>
          <w:sz w:val="20"/>
          <w:szCs w:val="20"/>
          <w:vertAlign w:val="subscript"/>
          <w:lang w:val="en-US"/>
        </w:rPr>
        <w:t>2</w:t>
      </w:r>
      <w:r w:rsidRPr="00C6774D">
        <w:rPr>
          <w:rFonts w:ascii="Arial Narrow" w:hAnsi="Arial Narrow"/>
          <w:sz w:val="20"/>
          <w:szCs w:val="20"/>
          <w:lang w:val="en-US"/>
        </w:rPr>
        <w:t>O + Na</w:t>
      </w:r>
      <w:r w:rsidRPr="00C6774D">
        <w:rPr>
          <w:rFonts w:ascii="Arial Narrow" w:hAnsi="Arial Narrow"/>
          <w:sz w:val="20"/>
          <w:szCs w:val="20"/>
          <w:vertAlign w:val="subscript"/>
          <w:lang w:val="en-US"/>
        </w:rPr>
        <w:t>2</w:t>
      </w:r>
      <w:r w:rsidRPr="00C6774D">
        <w:rPr>
          <w:rFonts w:ascii="Arial Narrow" w:hAnsi="Arial Narrow"/>
          <w:sz w:val="20"/>
          <w:szCs w:val="20"/>
          <w:lang w:val="en-US"/>
        </w:rPr>
        <w:t>O + CaO + MgO + MnO + TiO</w:t>
      </w:r>
      <w:r w:rsidRPr="00C6774D">
        <w:rPr>
          <w:rFonts w:ascii="Arial Narrow" w:hAnsi="Arial Narrow"/>
          <w:sz w:val="20"/>
          <w:szCs w:val="20"/>
          <w:vertAlign w:val="subscript"/>
          <w:lang w:val="en-US"/>
        </w:rPr>
        <w:t>2</w:t>
      </w:r>
      <w:r w:rsidRPr="00C6774D">
        <w:rPr>
          <w:rFonts w:ascii="Arial Narrow" w:hAnsi="Arial Narrow"/>
          <w:sz w:val="20"/>
          <w:szCs w:val="20"/>
          <w:lang w:val="en-US"/>
        </w:rPr>
        <w:t>)/ Al</w:t>
      </w:r>
      <w:r w:rsidRPr="00C6774D">
        <w:rPr>
          <w:rFonts w:ascii="Arial Narrow" w:hAnsi="Arial Narrow"/>
          <w:sz w:val="20"/>
          <w:szCs w:val="20"/>
          <w:vertAlign w:val="subscript"/>
          <w:lang w:val="en-US"/>
        </w:rPr>
        <w:t>2</w:t>
      </w:r>
      <w:r w:rsidRPr="00C6774D">
        <w:rPr>
          <w:rFonts w:ascii="Arial Narrow" w:hAnsi="Arial Narrow"/>
          <w:sz w:val="20"/>
          <w:szCs w:val="20"/>
          <w:lang w:val="en-US"/>
        </w:rPr>
        <w:t>O</w:t>
      </w:r>
      <w:r w:rsidRPr="00C6774D">
        <w:rPr>
          <w:rFonts w:ascii="Arial Narrow" w:hAnsi="Arial Narrow"/>
          <w:sz w:val="20"/>
          <w:szCs w:val="20"/>
          <w:vertAlign w:val="subscript"/>
          <w:lang w:val="en-US"/>
        </w:rPr>
        <w:t>3</w:t>
      </w:r>
      <w:r w:rsidRPr="00C6774D">
        <w:rPr>
          <w:rFonts w:ascii="Arial Narrow" w:hAnsi="Arial Narrow"/>
          <w:sz w:val="20"/>
          <w:szCs w:val="20"/>
          <w:lang w:val="en-US"/>
        </w:rPr>
        <w:t>] (Cox et al.</w:t>
      </w:r>
      <w:r>
        <w:rPr>
          <w:rFonts w:ascii="Arial Narrow" w:hAnsi="Arial Narrow"/>
          <w:sz w:val="20"/>
          <w:szCs w:val="20"/>
        </w:rPr>
        <w:t>,</w:t>
      </w:r>
      <w:r w:rsidRPr="00C6774D">
        <w:rPr>
          <w:rFonts w:ascii="Arial Narrow" w:hAnsi="Arial Narrow"/>
          <w:sz w:val="20"/>
          <w:szCs w:val="20"/>
          <w:lang w:val="en-US"/>
        </w:rPr>
        <w:t xml:space="preserve"> 1995)</w:t>
      </w:r>
    </w:p>
    <w:p w:rsidR="00624312" w:rsidRDefault="00624312" w:rsidP="00EC2CB8">
      <w:pPr>
        <w:spacing w:after="0" w:line="240" w:lineRule="auto"/>
        <w:jc w:val="both"/>
        <w:rPr>
          <w:rFonts w:ascii="Arial Narrow" w:hAnsi="Arial Narrow" w:cs="Times New Roman"/>
          <w:sz w:val="20"/>
          <w:szCs w:val="20"/>
        </w:rPr>
      </w:pPr>
    </w:p>
    <w:p w:rsidR="00624312" w:rsidRDefault="00624312" w:rsidP="00EC2CB8">
      <w:pPr>
        <w:spacing w:after="0" w:line="240" w:lineRule="auto"/>
        <w:jc w:val="both"/>
        <w:rPr>
          <w:rFonts w:ascii="Arial Narrow" w:hAnsi="Arial Narrow" w:cs="Times New Roman"/>
          <w:sz w:val="20"/>
          <w:szCs w:val="20"/>
          <w:lang w:val="en-US"/>
        </w:rPr>
        <w:sectPr w:rsidR="00624312" w:rsidSect="00E25A44">
          <w:type w:val="continuous"/>
          <w:pgSz w:w="11906" w:h="16838" w:code="9"/>
          <w:pgMar w:top="1021" w:right="1134" w:bottom="1247" w:left="1134" w:header="709" w:footer="794" w:gutter="0"/>
          <w:cols w:space="708"/>
          <w:docGrid w:linePitch="360"/>
        </w:sectPr>
      </w:pPr>
    </w:p>
    <w:tbl>
      <w:tblPr>
        <w:tblW w:w="0" w:type="auto"/>
        <w:jc w:val="center"/>
        <w:tblInd w:w="-106" w:type="dxa"/>
        <w:tblLook w:val="00A0" w:firstRow="1" w:lastRow="0" w:firstColumn="1" w:lastColumn="0" w:noHBand="0" w:noVBand="0"/>
      </w:tblPr>
      <w:tblGrid>
        <w:gridCol w:w="7087"/>
      </w:tblGrid>
      <w:tr w:rsidR="00A93300" w:rsidRPr="00D25842" w:rsidTr="008B7365">
        <w:trPr>
          <w:trHeight w:val="2494"/>
          <w:jc w:val="center"/>
        </w:trPr>
        <w:tc>
          <w:tcPr>
            <w:tcW w:w="4762" w:type="dxa"/>
          </w:tcPr>
          <w:p w:rsidR="00A93300" w:rsidRPr="00654B95" w:rsidRDefault="00A93300" w:rsidP="001A30FA">
            <w:pPr>
              <w:spacing w:after="0" w:line="240" w:lineRule="auto"/>
              <w:rPr>
                <w:rFonts w:ascii="Arial Narrow" w:hAnsi="Arial Narrow"/>
                <w:noProof/>
                <w:sz w:val="20"/>
                <w:szCs w:val="20"/>
                <w:lang w:val="en-US" w:eastAsia="bg-BG"/>
              </w:rPr>
            </w:pPr>
            <w:r w:rsidRPr="00654B95">
              <w:rPr>
                <w:rFonts w:ascii="Arial Narrow" w:hAnsi="Arial Narrow"/>
                <w:noProof/>
                <w:sz w:val="20"/>
                <w:szCs w:val="20"/>
                <w:lang w:val="en-US" w:eastAsia="bg-BG"/>
              </w:rPr>
              <w:lastRenderedPageBreak/>
              <w:t>a)</w:t>
            </w:r>
          </w:p>
          <w:p w:rsidR="00A93300" w:rsidRPr="00654B95" w:rsidRDefault="00A93300" w:rsidP="001A30FA">
            <w:pPr>
              <w:spacing w:after="0" w:line="240" w:lineRule="auto"/>
              <w:rPr>
                <w:rFonts w:ascii="Arial Narrow" w:hAnsi="Arial Narrow"/>
                <w:b/>
                <w:sz w:val="20"/>
                <w:szCs w:val="20"/>
              </w:rPr>
            </w:pPr>
            <w:r w:rsidRPr="00654B95">
              <w:rPr>
                <w:rFonts w:ascii="Arial Narrow" w:hAnsi="Arial Narrow"/>
                <w:b/>
                <w:noProof/>
                <w:sz w:val="20"/>
                <w:szCs w:val="20"/>
                <w:lang w:eastAsia="bg-BG"/>
              </w:rPr>
              <w:drawing>
                <wp:inline distT="0" distB="0" distL="0" distR="0" wp14:anchorId="478255DD" wp14:editId="6E24D959">
                  <wp:extent cx="4274654" cy="3196480"/>
                  <wp:effectExtent l="19050" t="0" r="0" b="0"/>
                  <wp:docPr id="2" name="Picture 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8" cstate="print"/>
                          <a:srcRect/>
                          <a:stretch>
                            <a:fillRect/>
                          </a:stretch>
                        </pic:blipFill>
                        <pic:spPr bwMode="auto">
                          <a:xfrm>
                            <a:off x="0" y="0"/>
                            <a:ext cx="4284494" cy="3203838"/>
                          </a:xfrm>
                          <a:prstGeom prst="rect">
                            <a:avLst/>
                          </a:prstGeom>
                          <a:noFill/>
                          <a:ln w="9525">
                            <a:noFill/>
                            <a:miter lim="800000"/>
                            <a:headEnd/>
                            <a:tailEnd/>
                          </a:ln>
                        </pic:spPr>
                      </pic:pic>
                    </a:graphicData>
                  </a:graphic>
                </wp:inline>
              </w:drawing>
            </w:r>
          </w:p>
        </w:tc>
      </w:tr>
      <w:tr w:rsidR="00A93300" w:rsidRPr="00D25842" w:rsidTr="008B7365">
        <w:trPr>
          <w:jc w:val="center"/>
        </w:trPr>
        <w:tc>
          <w:tcPr>
            <w:tcW w:w="4762" w:type="dxa"/>
          </w:tcPr>
          <w:p w:rsidR="00A93300" w:rsidRPr="00654B95" w:rsidRDefault="00A93300" w:rsidP="001A30FA">
            <w:pPr>
              <w:spacing w:after="0" w:line="240" w:lineRule="auto"/>
              <w:rPr>
                <w:rFonts w:ascii="Arial Narrow" w:hAnsi="Arial Narrow"/>
                <w:noProof/>
                <w:sz w:val="20"/>
                <w:szCs w:val="20"/>
                <w:lang w:val="en-US" w:eastAsia="bg-BG"/>
              </w:rPr>
            </w:pPr>
            <w:r w:rsidRPr="00654B95">
              <w:rPr>
                <w:rFonts w:ascii="Arial Narrow" w:hAnsi="Arial Narrow"/>
                <w:noProof/>
                <w:sz w:val="20"/>
                <w:szCs w:val="20"/>
                <w:lang w:val="en-US" w:eastAsia="bg-BG"/>
              </w:rPr>
              <w:t>b)</w:t>
            </w:r>
          </w:p>
          <w:p w:rsidR="00A93300" w:rsidRPr="002149A5" w:rsidRDefault="00A93300" w:rsidP="001A30FA">
            <w:pPr>
              <w:spacing w:after="0" w:line="240" w:lineRule="auto"/>
              <w:rPr>
                <w:b/>
              </w:rPr>
            </w:pPr>
            <w:r>
              <w:rPr>
                <w:b/>
                <w:noProof/>
                <w:lang w:eastAsia="bg-BG"/>
              </w:rPr>
              <w:drawing>
                <wp:inline distT="0" distB="0" distL="0" distR="0" wp14:anchorId="16B311E9" wp14:editId="6EC2E4BE">
                  <wp:extent cx="4344445" cy="3252083"/>
                  <wp:effectExtent l="19050" t="0" r="0" b="0"/>
                  <wp:docPr id="7" name="Picture 2"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2"/>
                          <pic:cNvPicPr>
                            <a:picLocks noChangeAspect="1" noChangeArrowheads="1"/>
                          </pic:cNvPicPr>
                        </pic:nvPicPr>
                        <pic:blipFill>
                          <a:blip r:embed="rId19" cstate="print"/>
                          <a:srcRect/>
                          <a:stretch>
                            <a:fillRect/>
                          </a:stretch>
                        </pic:blipFill>
                        <pic:spPr bwMode="auto">
                          <a:xfrm>
                            <a:off x="0" y="0"/>
                            <a:ext cx="4357452" cy="3261819"/>
                          </a:xfrm>
                          <a:prstGeom prst="rect">
                            <a:avLst/>
                          </a:prstGeom>
                          <a:noFill/>
                          <a:ln w="9525">
                            <a:noFill/>
                            <a:miter lim="800000"/>
                            <a:headEnd/>
                            <a:tailEnd/>
                          </a:ln>
                        </pic:spPr>
                      </pic:pic>
                    </a:graphicData>
                  </a:graphic>
                </wp:inline>
              </w:drawing>
            </w:r>
          </w:p>
        </w:tc>
      </w:tr>
    </w:tbl>
    <w:p w:rsidR="00A93300" w:rsidRDefault="00A93300" w:rsidP="006949A3">
      <w:pPr>
        <w:spacing w:after="0" w:line="240" w:lineRule="auto"/>
        <w:jc w:val="both"/>
        <w:rPr>
          <w:rFonts w:ascii="Arial Narrow" w:hAnsi="Arial Narrow"/>
          <w:b/>
          <w:sz w:val="16"/>
          <w:szCs w:val="16"/>
          <w:lang w:val="en-US"/>
        </w:rPr>
      </w:pPr>
      <w:r w:rsidRPr="005957B8">
        <w:rPr>
          <w:rFonts w:ascii="Arial Narrow" w:hAnsi="Arial Narrow"/>
          <w:b/>
          <w:sz w:val="16"/>
          <w:szCs w:val="16"/>
          <w:lang w:val="en-US"/>
        </w:rPr>
        <w:t xml:space="preserve">Fig. 4. XRD specters of soil samples. a) sample 1; b) sample 2. </w:t>
      </w:r>
    </w:p>
    <w:p w:rsidR="008B7365" w:rsidRPr="005957B8" w:rsidRDefault="008B7365" w:rsidP="006949A3">
      <w:pPr>
        <w:spacing w:after="0" w:line="240" w:lineRule="auto"/>
        <w:jc w:val="both"/>
        <w:rPr>
          <w:rFonts w:ascii="Arial Narrow" w:hAnsi="Arial Narrow"/>
          <w:b/>
          <w:sz w:val="16"/>
          <w:szCs w:val="16"/>
          <w:lang w:val="en-US"/>
        </w:rPr>
      </w:pPr>
    </w:p>
    <w:p w:rsidR="008B7365" w:rsidRDefault="008B7365" w:rsidP="00EC2CB8">
      <w:pPr>
        <w:spacing w:after="0" w:line="240" w:lineRule="auto"/>
        <w:jc w:val="both"/>
        <w:rPr>
          <w:rFonts w:ascii="Arial Narrow" w:hAnsi="Arial Narrow" w:cs="Times New Roman"/>
          <w:b/>
          <w:sz w:val="20"/>
          <w:szCs w:val="20"/>
        </w:rPr>
        <w:sectPr w:rsidR="008B7365" w:rsidSect="00E25A44">
          <w:type w:val="continuous"/>
          <w:pgSz w:w="11906" w:h="16838" w:code="9"/>
          <w:pgMar w:top="1021" w:right="1134" w:bottom="1247" w:left="1134" w:header="709" w:footer="794" w:gutter="0"/>
          <w:cols w:space="708"/>
          <w:docGrid w:linePitch="360"/>
        </w:sectPr>
      </w:pPr>
    </w:p>
    <w:p w:rsidR="007362E0" w:rsidRPr="00A93300" w:rsidRDefault="00C160BB" w:rsidP="00EC2CB8">
      <w:pPr>
        <w:spacing w:after="0" w:line="240" w:lineRule="auto"/>
        <w:jc w:val="both"/>
        <w:rPr>
          <w:rFonts w:ascii="Arial Narrow" w:hAnsi="Arial Narrow" w:cs="Times New Roman"/>
          <w:b/>
          <w:sz w:val="20"/>
          <w:szCs w:val="20"/>
          <w:lang w:val="en-US"/>
        </w:rPr>
      </w:pPr>
      <w:r>
        <w:rPr>
          <w:rFonts w:ascii="Arial Narrow" w:hAnsi="Arial Narrow" w:cs="Times New Roman"/>
          <w:b/>
          <w:sz w:val="20"/>
          <w:szCs w:val="20"/>
          <w:lang w:val="en-US"/>
        </w:rPr>
        <w:lastRenderedPageBreak/>
        <w:br w:type="column"/>
      </w:r>
      <w:r>
        <w:rPr>
          <w:rFonts w:ascii="Arial Narrow" w:hAnsi="Arial Narrow" w:cs="Times New Roman"/>
          <w:b/>
          <w:sz w:val="20"/>
          <w:szCs w:val="20"/>
          <w:lang w:val="en-US"/>
        </w:rPr>
        <w:lastRenderedPageBreak/>
        <w:br w:type="column"/>
      </w:r>
      <w:r w:rsidR="00955693" w:rsidRPr="00A93300">
        <w:rPr>
          <w:rFonts w:ascii="Arial Narrow" w:hAnsi="Arial Narrow" w:cs="Times New Roman"/>
          <w:b/>
          <w:sz w:val="20"/>
          <w:szCs w:val="20"/>
          <w:lang w:val="en-US"/>
        </w:rPr>
        <w:lastRenderedPageBreak/>
        <w:t>Major, m</w:t>
      </w:r>
      <w:r w:rsidR="00632FF7" w:rsidRPr="00A93300">
        <w:rPr>
          <w:rFonts w:ascii="Arial Narrow" w:hAnsi="Arial Narrow" w:cs="Times New Roman"/>
          <w:b/>
          <w:sz w:val="20"/>
          <w:szCs w:val="20"/>
          <w:lang w:val="en-US"/>
        </w:rPr>
        <w:t xml:space="preserve">inor and </w:t>
      </w:r>
      <w:r w:rsidR="00C25EE6" w:rsidRPr="00A93300">
        <w:rPr>
          <w:rFonts w:ascii="Arial Narrow" w:hAnsi="Arial Narrow" w:cs="Times New Roman"/>
          <w:b/>
          <w:sz w:val="20"/>
          <w:szCs w:val="20"/>
          <w:lang w:val="en-US"/>
        </w:rPr>
        <w:t>t</w:t>
      </w:r>
      <w:r w:rsidR="00632FF7" w:rsidRPr="00A93300">
        <w:rPr>
          <w:rFonts w:ascii="Arial Narrow" w:hAnsi="Arial Narrow" w:cs="Times New Roman"/>
          <w:b/>
          <w:sz w:val="20"/>
          <w:szCs w:val="20"/>
          <w:lang w:val="en-US"/>
        </w:rPr>
        <w:t xml:space="preserve">race </w:t>
      </w:r>
      <w:r w:rsidR="00C25EE6" w:rsidRPr="00A93300">
        <w:rPr>
          <w:rFonts w:ascii="Arial Narrow" w:hAnsi="Arial Narrow" w:cs="Times New Roman"/>
          <w:b/>
          <w:sz w:val="20"/>
          <w:szCs w:val="20"/>
          <w:lang w:val="en-US"/>
        </w:rPr>
        <w:t>e</w:t>
      </w:r>
      <w:r w:rsidR="00632FF7" w:rsidRPr="00A93300">
        <w:rPr>
          <w:rFonts w:ascii="Arial Narrow" w:hAnsi="Arial Narrow" w:cs="Times New Roman"/>
          <w:b/>
          <w:sz w:val="20"/>
          <w:szCs w:val="20"/>
          <w:lang w:val="en-US"/>
        </w:rPr>
        <w:t>lements in soils</w:t>
      </w:r>
      <w:r w:rsidR="007362E0" w:rsidRPr="00A93300">
        <w:rPr>
          <w:rFonts w:ascii="Arial Narrow" w:hAnsi="Arial Narrow" w:cs="Times New Roman"/>
          <w:b/>
          <w:sz w:val="20"/>
          <w:szCs w:val="20"/>
          <w:lang w:val="en-US"/>
        </w:rPr>
        <w:t xml:space="preserve"> </w:t>
      </w:r>
    </w:p>
    <w:p w:rsidR="001D48DA" w:rsidRPr="00EC2CB8" w:rsidRDefault="00A93300" w:rsidP="00EC2CB8">
      <w:pPr>
        <w:spacing w:after="0" w:line="240" w:lineRule="auto"/>
        <w:jc w:val="both"/>
        <w:rPr>
          <w:rFonts w:ascii="Arial Narrow" w:hAnsi="Arial Narrow" w:cs="Times New Roman"/>
          <w:color w:val="FF0000"/>
          <w:sz w:val="20"/>
          <w:szCs w:val="20"/>
          <w:lang w:val="en-US"/>
        </w:rPr>
      </w:pPr>
      <w:r>
        <w:rPr>
          <w:rFonts w:ascii="Arial Narrow" w:hAnsi="Arial Narrow" w:cs="Times New Roman"/>
          <w:sz w:val="20"/>
          <w:szCs w:val="20"/>
        </w:rPr>
        <w:t xml:space="preserve">   </w:t>
      </w:r>
      <w:r w:rsidR="001D48DA" w:rsidRPr="00EC2CB8">
        <w:rPr>
          <w:rFonts w:ascii="Arial Narrow" w:hAnsi="Arial Narrow" w:cs="Times New Roman"/>
          <w:sz w:val="20"/>
          <w:szCs w:val="20"/>
          <w:lang w:val="en-US"/>
        </w:rPr>
        <w:t>The data for major oxides</w:t>
      </w:r>
      <w:r w:rsidR="00C62C01" w:rsidRPr="00EC2CB8">
        <w:rPr>
          <w:rFonts w:ascii="Arial Narrow" w:hAnsi="Arial Narrow" w:cs="Times New Roman"/>
          <w:sz w:val="20"/>
          <w:szCs w:val="20"/>
          <w:lang w:val="en-US"/>
        </w:rPr>
        <w:t xml:space="preserve"> content </w:t>
      </w:r>
      <w:r w:rsidR="001D48DA" w:rsidRPr="00EC2CB8">
        <w:rPr>
          <w:rFonts w:ascii="Arial Narrow" w:hAnsi="Arial Narrow" w:cs="Times New Roman"/>
          <w:sz w:val="20"/>
          <w:szCs w:val="20"/>
          <w:lang w:val="en-US"/>
        </w:rPr>
        <w:t>are presented in Table 3.</w:t>
      </w:r>
      <w:r w:rsidR="00CD4DA8" w:rsidRPr="00EC2CB8">
        <w:rPr>
          <w:rFonts w:ascii="Arial Narrow" w:hAnsi="Arial Narrow" w:cs="Times New Roman"/>
          <w:sz w:val="20"/>
          <w:szCs w:val="20"/>
          <w:lang w:val="en-US"/>
        </w:rPr>
        <w:t xml:space="preserve"> SiO</w:t>
      </w:r>
      <w:r w:rsidR="00CD4DA8" w:rsidRPr="00EC2CB8">
        <w:rPr>
          <w:rFonts w:ascii="Arial Narrow" w:hAnsi="Arial Narrow" w:cs="Times New Roman"/>
          <w:sz w:val="20"/>
          <w:szCs w:val="20"/>
          <w:vertAlign w:val="subscript"/>
          <w:lang w:val="en-US"/>
        </w:rPr>
        <w:t>2</w:t>
      </w:r>
      <w:r w:rsidR="00CD4DA8" w:rsidRPr="00EC2CB8">
        <w:rPr>
          <w:rFonts w:ascii="Arial Narrow" w:hAnsi="Arial Narrow" w:cs="Times New Roman"/>
          <w:sz w:val="20"/>
          <w:szCs w:val="20"/>
          <w:lang w:val="en-US"/>
        </w:rPr>
        <w:t xml:space="preserve"> </w:t>
      </w:r>
      <w:r w:rsidR="007A69CC" w:rsidRPr="00EC2CB8">
        <w:rPr>
          <w:rFonts w:ascii="Arial Narrow" w:hAnsi="Arial Narrow" w:cs="Times New Roman"/>
          <w:sz w:val="20"/>
          <w:szCs w:val="20"/>
          <w:lang w:val="en-US"/>
        </w:rPr>
        <w:t>tota</w:t>
      </w:r>
      <w:r w:rsidR="00CD4DA8" w:rsidRPr="00EC2CB8">
        <w:rPr>
          <w:rFonts w:ascii="Arial Narrow" w:hAnsi="Arial Narrow" w:cs="Times New Roman"/>
          <w:sz w:val="20"/>
          <w:szCs w:val="20"/>
          <w:lang w:val="en-US"/>
        </w:rPr>
        <w:t>lly dominated</w:t>
      </w:r>
      <w:r w:rsidR="007A69CC" w:rsidRPr="00EC2CB8">
        <w:rPr>
          <w:rFonts w:ascii="Arial Narrow" w:hAnsi="Arial Narrow" w:cs="Times New Roman"/>
          <w:sz w:val="20"/>
          <w:szCs w:val="20"/>
          <w:lang w:val="en-US"/>
        </w:rPr>
        <w:t xml:space="preserve">, </w:t>
      </w:r>
      <w:r w:rsidR="00CD4DA8" w:rsidRPr="00EC2CB8">
        <w:rPr>
          <w:rFonts w:ascii="Arial Narrow" w:hAnsi="Arial Narrow" w:cs="Times New Roman"/>
          <w:sz w:val="20"/>
          <w:szCs w:val="20"/>
          <w:lang w:val="en-US"/>
        </w:rPr>
        <w:t xml:space="preserve">following </w:t>
      </w:r>
      <w:r w:rsidR="000A3C85" w:rsidRPr="00EC2CB8">
        <w:rPr>
          <w:rFonts w:ascii="Arial Narrow" w:hAnsi="Arial Narrow" w:cs="Times New Roman"/>
          <w:sz w:val="20"/>
          <w:szCs w:val="20"/>
          <w:lang w:val="en-US"/>
        </w:rPr>
        <w:t xml:space="preserve">by </w:t>
      </w:r>
      <w:r w:rsidR="00CD4DA8" w:rsidRPr="00EC2CB8">
        <w:rPr>
          <w:rFonts w:ascii="Arial Narrow" w:hAnsi="Arial Narrow" w:cs="Times New Roman"/>
          <w:sz w:val="20"/>
          <w:szCs w:val="20"/>
          <w:lang w:val="en-US"/>
        </w:rPr>
        <w:t>Al</w:t>
      </w:r>
      <w:r w:rsidR="00CD4DA8" w:rsidRPr="00EC2CB8">
        <w:rPr>
          <w:rFonts w:ascii="Arial Narrow" w:hAnsi="Arial Narrow" w:cs="Times New Roman"/>
          <w:sz w:val="20"/>
          <w:szCs w:val="20"/>
          <w:vertAlign w:val="subscript"/>
          <w:lang w:val="en-US"/>
        </w:rPr>
        <w:t>2</w:t>
      </w:r>
      <w:r w:rsidR="00CD4DA8" w:rsidRPr="00EC2CB8">
        <w:rPr>
          <w:rFonts w:ascii="Arial Narrow" w:hAnsi="Arial Narrow" w:cs="Times New Roman"/>
          <w:sz w:val="20"/>
          <w:szCs w:val="20"/>
          <w:lang w:val="en-US"/>
        </w:rPr>
        <w:t>O</w:t>
      </w:r>
      <w:r w:rsidR="00CD4DA8" w:rsidRPr="00EC2CB8">
        <w:rPr>
          <w:rFonts w:ascii="Arial Narrow" w:hAnsi="Arial Narrow" w:cs="Times New Roman"/>
          <w:sz w:val="20"/>
          <w:szCs w:val="20"/>
          <w:vertAlign w:val="subscript"/>
          <w:lang w:val="en-US"/>
        </w:rPr>
        <w:t>3</w:t>
      </w:r>
      <w:r w:rsidR="00CD4DA8" w:rsidRPr="00EC2CB8">
        <w:rPr>
          <w:rFonts w:ascii="Arial Narrow" w:hAnsi="Arial Narrow" w:cs="Times New Roman"/>
          <w:sz w:val="20"/>
          <w:szCs w:val="20"/>
          <w:lang w:val="en-US"/>
        </w:rPr>
        <w:t xml:space="preserve"> </w:t>
      </w:r>
      <w:r w:rsidR="007C23F8" w:rsidRPr="00EC2CB8">
        <w:rPr>
          <w:rFonts w:ascii="Arial Narrow" w:hAnsi="Arial Narrow" w:cs="Times New Roman"/>
          <w:sz w:val="20"/>
          <w:szCs w:val="20"/>
          <w:lang w:val="en-US"/>
        </w:rPr>
        <w:t>and other oxides</w:t>
      </w:r>
      <w:r w:rsidR="007A69CC" w:rsidRPr="00EC2CB8">
        <w:rPr>
          <w:rFonts w:ascii="Arial Narrow" w:hAnsi="Arial Narrow" w:cs="Times New Roman"/>
          <w:sz w:val="20"/>
          <w:szCs w:val="20"/>
          <w:lang w:val="en-US"/>
        </w:rPr>
        <w:t xml:space="preserve"> </w:t>
      </w:r>
      <w:r w:rsidR="003F200F" w:rsidRPr="00EC2CB8">
        <w:rPr>
          <w:rFonts w:ascii="Arial Narrow" w:hAnsi="Arial Narrow" w:cs="Times New Roman"/>
          <w:sz w:val="20"/>
          <w:szCs w:val="20"/>
          <w:lang w:val="en-US"/>
        </w:rPr>
        <w:t>(</w:t>
      </w:r>
      <w:r w:rsidR="003E03FE" w:rsidRPr="00EC2CB8">
        <w:rPr>
          <w:rFonts w:ascii="Arial Narrow" w:hAnsi="Arial Narrow"/>
          <w:sz w:val="20"/>
          <w:szCs w:val="20"/>
          <w:lang w:val="en-US"/>
        </w:rPr>
        <w:t>Fe</w:t>
      </w:r>
      <w:r w:rsidR="003E03FE" w:rsidRPr="00EC2CB8">
        <w:rPr>
          <w:rFonts w:ascii="Arial Narrow" w:hAnsi="Arial Narrow"/>
          <w:sz w:val="20"/>
          <w:szCs w:val="20"/>
          <w:vertAlign w:val="subscript"/>
          <w:lang w:val="en-US"/>
        </w:rPr>
        <w:t>2</w:t>
      </w:r>
      <w:r w:rsidR="003E03FE" w:rsidRPr="00EC2CB8">
        <w:rPr>
          <w:rFonts w:ascii="Arial Narrow" w:hAnsi="Arial Narrow"/>
          <w:sz w:val="20"/>
          <w:szCs w:val="20"/>
          <w:lang w:val="en-US"/>
        </w:rPr>
        <w:t>O</w:t>
      </w:r>
      <w:r w:rsidR="003E03FE" w:rsidRPr="00EC2CB8">
        <w:rPr>
          <w:rFonts w:ascii="Arial Narrow" w:hAnsi="Arial Narrow"/>
          <w:sz w:val="20"/>
          <w:szCs w:val="20"/>
          <w:vertAlign w:val="subscript"/>
          <w:lang w:val="en-US"/>
        </w:rPr>
        <w:t>3</w:t>
      </w:r>
      <w:r w:rsidR="003F200F" w:rsidRPr="00EC2CB8">
        <w:rPr>
          <w:rFonts w:ascii="Arial Narrow" w:hAnsi="Arial Narrow"/>
          <w:sz w:val="20"/>
          <w:szCs w:val="20"/>
          <w:lang w:val="en-US"/>
        </w:rPr>
        <w:t xml:space="preserve">, FeO, </w:t>
      </w:r>
      <w:r w:rsidR="003E03FE" w:rsidRPr="00EC2CB8">
        <w:rPr>
          <w:rFonts w:ascii="Arial Narrow" w:hAnsi="Arial Narrow"/>
          <w:sz w:val="20"/>
          <w:szCs w:val="20"/>
          <w:lang w:val="en-US"/>
        </w:rPr>
        <w:t>K</w:t>
      </w:r>
      <w:r w:rsidR="003E03FE" w:rsidRPr="00EC2CB8">
        <w:rPr>
          <w:rFonts w:ascii="Arial Narrow" w:hAnsi="Arial Narrow"/>
          <w:sz w:val="20"/>
          <w:szCs w:val="20"/>
          <w:vertAlign w:val="subscript"/>
          <w:lang w:val="en-US"/>
        </w:rPr>
        <w:t>2</w:t>
      </w:r>
      <w:r w:rsidR="003E03FE" w:rsidRPr="00EC2CB8">
        <w:rPr>
          <w:rFonts w:ascii="Arial Narrow" w:hAnsi="Arial Narrow"/>
          <w:sz w:val="20"/>
          <w:szCs w:val="20"/>
          <w:lang w:val="en-US"/>
        </w:rPr>
        <w:t>O</w:t>
      </w:r>
      <w:r w:rsidR="003F200F" w:rsidRPr="00EC2CB8">
        <w:rPr>
          <w:rFonts w:ascii="Arial Narrow" w:hAnsi="Arial Narrow"/>
          <w:sz w:val="20"/>
          <w:szCs w:val="20"/>
          <w:lang w:val="en-US"/>
        </w:rPr>
        <w:t xml:space="preserve">, </w:t>
      </w:r>
      <w:r w:rsidR="003E03FE" w:rsidRPr="00EC2CB8">
        <w:rPr>
          <w:rFonts w:ascii="Arial Narrow" w:hAnsi="Arial Narrow"/>
          <w:sz w:val="20"/>
          <w:szCs w:val="20"/>
          <w:lang w:val="en-US"/>
        </w:rPr>
        <w:t>Na</w:t>
      </w:r>
      <w:r w:rsidR="003E03FE" w:rsidRPr="00EC2CB8">
        <w:rPr>
          <w:rFonts w:ascii="Arial Narrow" w:hAnsi="Arial Narrow"/>
          <w:sz w:val="20"/>
          <w:szCs w:val="20"/>
          <w:vertAlign w:val="subscript"/>
          <w:lang w:val="en-US"/>
        </w:rPr>
        <w:t>2</w:t>
      </w:r>
      <w:r w:rsidR="003E03FE" w:rsidRPr="00EC2CB8">
        <w:rPr>
          <w:rFonts w:ascii="Arial Narrow" w:hAnsi="Arial Narrow"/>
          <w:sz w:val="20"/>
          <w:szCs w:val="20"/>
          <w:lang w:val="en-US"/>
        </w:rPr>
        <w:t>O</w:t>
      </w:r>
      <w:r w:rsidR="003F200F" w:rsidRPr="00EC2CB8">
        <w:rPr>
          <w:rFonts w:ascii="Arial Narrow" w:hAnsi="Arial Narrow"/>
          <w:sz w:val="20"/>
          <w:szCs w:val="20"/>
          <w:lang w:val="en-US"/>
        </w:rPr>
        <w:t xml:space="preserve">, </w:t>
      </w:r>
      <w:r w:rsidR="003E03FE" w:rsidRPr="00EC2CB8">
        <w:rPr>
          <w:rFonts w:ascii="Arial Narrow" w:hAnsi="Arial Narrow"/>
          <w:sz w:val="20"/>
          <w:szCs w:val="20"/>
          <w:lang w:val="en-US"/>
        </w:rPr>
        <w:t>CaO</w:t>
      </w:r>
      <w:r w:rsidR="003F200F" w:rsidRPr="00EC2CB8">
        <w:rPr>
          <w:rFonts w:ascii="Arial Narrow" w:hAnsi="Arial Narrow"/>
          <w:sz w:val="20"/>
          <w:szCs w:val="20"/>
          <w:lang w:val="en-US"/>
        </w:rPr>
        <w:t xml:space="preserve">, </w:t>
      </w:r>
      <w:r w:rsidR="003E03FE" w:rsidRPr="00EC2CB8">
        <w:rPr>
          <w:rFonts w:ascii="Arial Narrow" w:hAnsi="Arial Narrow"/>
          <w:sz w:val="20"/>
          <w:szCs w:val="20"/>
          <w:lang w:val="en-US"/>
        </w:rPr>
        <w:t>MgO</w:t>
      </w:r>
      <w:r w:rsidR="003F200F" w:rsidRPr="00EC2CB8">
        <w:rPr>
          <w:rFonts w:ascii="Arial Narrow" w:hAnsi="Arial Narrow"/>
          <w:sz w:val="20"/>
          <w:szCs w:val="20"/>
          <w:lang w:val="en-US"/>
        </w:rPr>
        <w:t xml:space="preserve">, </w:t>
      </w:r>
      <w:r w:rsidR="003E03FE" w:rsidRPr="00EC2CB8">
        <w:rPr>
          <w:rFonts w:ascii="Arial Narrow" w:hAnsi="Arial Narrow"/>
          <w:sz w:val="20"/>
          <w:szCs w:val="20"/>
          <w:lang w:val="en-US"/>
        </w:rPr>
        <w:t>MnO</w:t>
      </w:r>
      <w:r w:rsidR="003F200F" w:rsidRPr="00EC2CB8">
        <w:rPr>
          <w:rFonts w:ascii="Arial Narrow" w:hAnsi="Arial Narrow"/>
          <w:sz w:val="20"/>
          <w:szCs w:val="20"/>
          <w:lang w:val="en-US"/>
        </w:rPr>
        <w:t xml:space="preserve">, </w:t>
      </w:r>
      <w:r w:rsidR="003E03FE" w:rsidRPr="00EC2CB8">
        <w:rPr>
          <w:rFonts w:ascii="Arial Narrow" w:hAnsi="Arial Narrow"/>
          <w:sz w:val="20"/>
          <w:szCs w:val="20"/>
          <w:lang w:val="en-US"/>
        </w:rPr>
        <w:t>TiO</w:t>
      </w:r>
      <w:r w:rsidR="003E03FE" w:rsidRPr="00EC2CB8">
        <w:rPr>
          <w:rFonts w:ascii="Arial Narrow" w:hAnsi="Arial Narrow"/>
          <w:sz w:val="20"/>
          <w:szCs w:val="20"/>
          <w:vertAlign w:val="subscript"/>
          <w:lang w:val="en-US"/>
        </w:rPr>
        <w:t>2</w:t>
      </w:r>
      <w:r w:rsidR="003F200F" w:rsidRPr="00EC2CB8">
        <w:rPr>
          <w:rFonts w:ascii="Arial Narrow" w:hAnsi="Arial Narrow"/>
          <w:sz w:val="20"/>
          <w:szCs w:val="20"/>
          <w:vertAlign w:val="subscript"/>
          <w:lang w:val="en-US"/>
        </w:rPr>
        <w:t xml:space="preserve"> </w:t>
      </w:r>
      <w:r w:rsidR="003F200F" w:rsidRPr="00EC2CB8">
        <w:rPr>
          <w:rFonts w:ascii="Arial Narrow" w:hAnsi="Arial Narrow"/>
          <w:sz w:val="20"/>
          <w:szCs w:val="20"/>
          <w:lang w:val="en-US"/>
        </w:rPr>
        <w:t>and P</w:t>
      </w:r>
      <w:r w:rsidR="003F200F" w:rsidRPr="00EC2CB8">
        <w:rPr>
          <w:rFonts w:ascii="Arial Narrow" w:hAnsi="Arial Narrow"/>
          <w:sz w:val="20"/>
          <w:szCs w:val="20"/>
          <w:vertAlign w:val="subscript"/>
          <w:lang w:val="en-US"/>
        </w:rPr>
        <w:t>2</w:t>
      </w:r>
      <w:r w:rsidR="003F200F" w:rsidRPr="00EC2CB8">
        <w:rPr>
          <w:rFonts w:ascii="Arial Narrow" w:hAnsi="Arial Narrow"/>
          <w:sz w:val="20"/>
          <w:szCs w:val="20"/>
          <w:lang w:val="en-US"/>
        </w:rPr>
        <w:t>O</w:t>
      </w:r>
      <w:r w:rsidR="003F200F" w:rsidRPr="00EC2CB8">
        <w:rPr>
          <w:rFonts w:ascii="Arial Narrow" w:hAnsi="Arial Narrow"/>
          <w:sz w:val="20"/>
          <w:szCs w:val="20"/>
          <w:vertAlign w:val="subscript"/>
          <w:lang w:val="en-US"/>
        </w:rPr>
        <w:t>5</w:t>
      </w:r>
      <w:r w:rsidR="003F200F" w:rsidRPr="00EC2CB8">
        <w:rPr>
          <w:rFonts w:ascii="Arial Narrow" w:hAnsi="Arial Narrow"/>
          <w:sz w:val="20"/>
          <w:szCs w:val="20"/>
          <w:lang w:val="en-US"/>
        </w:rPr>
        <w:t>) which are in smaller amount.</w:t>
      </w:r>
      <w:r w:rsidR="00476919" w:rsidRPr="00EC2CB8">
        <w:rPr>
          <w:rFonts w:ascii="Arial Narrow" w:hAnsi="Arial Narrow"/>
          <w:sz w:val="20"/>
          <w:szCs w:val="20"/>
          <w:lang w:val="en-US"/>
        </w:rPr>
        <w:t xml:space="preserve"> These </w:t>
      </w:r>
      <w:r w:rsidR="00E47E6F" w:rsidRPr="00EC2CB8">
        <w:rPr>
          <w:rFonts w:ascii="Arial Narrow" w:hAnsi="Arial Narrow"/>
          <w:sz w:val="20"/>
          <w:szCs w:val="20"/>
          <w:lang w:val="en-US"/>
        </w:rPr>
        <w:t xml:space="preserve">results </w:t>
      </w:r>
      <w:r w:rsidR="00476919" w:rsidRPr="00EC2CB8">
        <w:rPr>
          <w:rFonts w:ascii="Arial Narrow" w:hAnsi="Arial Narrow"/>
          <w:sz w:val="20"/>
          <w:szCs w:val="20"/>
          <w:lang w:val="en-US"/>
        </w:rPr>
        <w:t xml:space="preserve">confirm the assumption that the main part of the soils are form from the weathering </w:t>
      </w:r>
      <w:r w:rsidR="00E47E6F" w:rsidRPr="00EC2CB8">
        <w:rPr>
          <w:rFonts w:ascii="Arial Narrow" w:hAnsi="Arial Narrow"/>
          <w:sz w:val="20"/>
          <w:szCs w:val="20"/>
          <w:lang w:val="en-US"/>
        </w:rPr>
        <w:t xml:space="preserve">sediments </w:t>
      </w:r>
      <w:r w:rsidR="00476919" w:rsidRPr="00EC2CB8">
        <w:rPr>
          <w:rFonts w:ascii="Arial Narrow" w:hAnsi="Arial Narrow"/>
          <w:sz w:val="20"/>
          <w:szCs w:val="20"/>
          <w:lang w:val="en-US"/>
        </w:rPr>
        <w:t xml:space="preserve">of </w:t>
      </w:r>
      <w:r w:rsidR="00E47E6F" w:rsidRPr="00EC2CB8">
        <w:rPr>
          <w:rFonts w:ascii="Arial Narrow" w:hAnsi="Arial Narrow"/>
          <w:sz w:val="20"/>
          <w:szCs w:val="20"/>
          <w:lang w:val="en-US"/>
        </w:rPr>
        <w:t xml:space="preserve">the </w:t>
      </w:r>
      <w:r w:rsidR="00476919" w:rsidRPr="00EC2CB8">
        <w:rPr>
          <w:rFonts w:ascii="Arial Narrow" w:hAnsi="Arial Narrow"/>
          <w:sz w:val="20"/>
          <w:szCs w:val="20"/>
          <w:lang w:val="en-US"/>
        </w:rPr>
        <w:t>bedrock</w:t>
      </w:r>
      <w:r w:rsidR="00E47E6F" w:rsidRPr="00EC2CB8">
        <w:rPr>
          <w:rFonts w:ascii="Arial Narrow" w:hAnsi="Arial Narrow"/>
          <w:sz w:val="20"/>
          <w:szCs w:val="20"/>
          <w:lang w:val="en-US"/>
        </w:rPr>
        <w:t>s</w:t>
      </w:r>
      <w:r w:rsidR="00476919" w:rsidRPr="00EC2CB8">
        <w:rPr>
          <w:rFonts w:ascii="Arial Narrow" w:hAnsi="Arial Narrow"/>
          <w:sz w:val="20"/>
          <w:szCs w:val="20"/>
          <w:lang w:val="en-US"/>
        </w:rPr>
        <w:t xml:space="preserve"> composed mainly of sandstones</w:t>
      </w:r>
      <w:r w:rsidR="00E47E6F" w:rsidRPr="00EC2CB8">
        <w:rPr>
          <w:rFonts w:ascii="Arial Narrow" w:hAnsi="Arial Narrow"/>
          <w:sz w:val="20"/>
          <w:szCs w:val="20"/>
          <w:lang w:val="en-US"/>
        </w:rPr>
        <w:t xml:space="preserve"> and siltstones. </w:t>
      </w:r>
      <w:r w:rsidR="00E47E6F" w:rsidRPr="00EC2CB8">
        <w:rPr>
          <w:rFonts w:ascii="Arial Narrow" w:hAnsi="Arial Narrow" w:cs="Times New Roman"/>
          <w:sz w:val="20"/>
          <w:szCs w:val="20"/>
          <w:lang w:val="en-US"/>
        </w:rPr>
        <w:t xml:space="preserve"> </w:t>
      </w:r>
      <w:r w:rsidR="001C2192" w:rsidRPr="00EC2CB8">
        <w:rPr>
          <w:rFonts w:ascii="Arial Narrow" w:hAnsi="Arial Narrow" w:cs="Times New Roman"/>
          <w:color w:val="FF0000"/>
          <w:sz w:val="20"/>
          <w:szCs w:val="20"/>
          <w:lang w:val="en-US"/>
        </w:rPr>
        <w:t xml:space="preserve"> </w:t>
      </w:r>
      <w:r w:rsidR="00CD4DA8" w:rsidRPr="00EC2CB8">
        <w:rPr>
          <w:rFonts w:ascii="Arial Narrow" w:hAnsi="Arial Narrow" w:cs="Times New Roman"/>
          <w:color w:val="FF0000"/>
          <w:sz w:val="20"/>
          <w:szCs w:val="20"/>
          <w:lang w:val="en-US"/>
        </w:rPr>
        <w:t xml:space="preserve"> </w:t>
      </w:r>
      <w:r w:rsidR="00C62C01" w:rsidRPr="00EC2CB8">
        <w:rPr>
          <w:rFonts w:ascii="Arial Narrow" w:hAnsi="Arial Narrow" w:cs="Times New Roman"/>
          <w:color w:val="FF0000"/>
          <w:sz w:val="20"/>
          <w:szCs w:val="20"/>
          <w:lang w:val="en-US"/>
        </w:rPr>
        <w:t xml:space="preserve"> </w:t>
      </w:r>
    </w:p>
    <w:p w:rsidR="00A93300" w:rsidRDefault="00A93300" w:rsidP="00EC2CB8">
      <w:pPr>
        <w:spacing w:after="0" w:line="240" w:lineRule="auto"/>
        <w:jc w:val="both"/>
        <w:rPr>
          <w:rFonts w:ascii="Arial Narrow" w:hAnsi="Arial Narrow" w:cs="Times New Roman"/>
          <w:sz w:val="20"/>
          <w:szCs w:val="20"/>
        </w:rPr>
      </w:pPr>
    </w:p>
    <w:p w:rsidR="00E1640C" w:rsidRPr="00EC2CB8" w:rsidRDefault="00A93300"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t xml:space="preserve">   </w:t>
      </w:r>
      <w:r w:rsidR="001D48DA" w:rsidRPr="00EC2CB8">
        <w:rPr>
          <w:rFonts w:ascii="Arial Narrow" w:hAnsi="Arial Narrow" w:cs="Times New Roman"/>
          <w:sz w:val="20"/>
          <w:szCs w:val="20"/>
          <w:lang w:val="en-US"/>
        </w:rPr>
        <w:t>The concentrations of minor and trace elements including rare earth elements determined by using LA-ICP-MS are given in Table 4.</w:t>
      </w:r>
      <w:r w:rsidR="00B94455" w:rsidRPr="00EC2CB8">
        <w:rPr>
          <w:rFonts w:ascii="Arial Narrow" w:hAnsi="Arial Narrow" w:cs="Times New Roman"/>
          <w:sz w:val="20"/>
          <w:szCs w:val="20"/>
          <w:lang w:val="en-US"/>
        </w:rPr>
        <w:t xml:space="preserve"> </w:t>
      </w:r>
      <w:r w:rsidR="005E2C26" w:rsidRPr="00EC2CB8">
        <w:rPr>
          <w:rFonts w:ascii="Arial Narrow" w:hAnsi="Arial Narrow" w:cs="Times New Roman"/>
          <w:sz w:val="20"/>
          <w:szCs w:val="20"/>
          <w:lang w:val="en-US"/>
        </w:rPr>
        <w:t>In order to estimate and analyze the data for elements</w:t>
      </w:r>
      <w:r w:rsidR="00B94455" w:rsidRPr="00EC2CB8">
        <w:rPr>
          <w:rFonts w:ascii="Arial Narrow" w:hAnsi="Arial Narrow" w:cs="Times New Roman"/>
          <w:sz w:val="20"/>
          <w:szCs w:val="20"/>
          <w:lang w:val="en-US"/>
        </w:rPr>
        <w:t xml:space="preserve"> we use the Clarke value for sedimentary rocks, which are reported by Ketris and Yudovich (2009) and Renton et al. (1990)</w:t>
      </w:r>
      <w:r w:rsidR="00C62C01" w:rsidRPr="00EC2CB8">
        <w:rPr>
          <w:rFonts w:ascii="Arial Narrow" w:hAnsi="Arial Narrow" w:cs="Times New Roman"/>
          <w:sz w:val="20"/>
          <w:szCs w:val="20"/>
          <w:lang w:val="en-US"/>
        </w:rPr>
        <w:t xml:space="preserve"> and the mean values of the elements given by Melandrino et al. (2009) for unpolluted soils and sediments. </w:t>
      </w:r>
      <w:r w:rsidR="00B94455" w:rsidRPr="00EC2CB8">
        <w:rPr>
          <w:rFonts w:ascii="Arial Narrow" w:hAnsi="Arial Narrow" w:cs="Times New Roman"/>
          <w:sz w:val="20"/>
          <w:szCs w:val="20"/>
          <w:lang w:val="en-US"/>
        </w:rPr>
        <w:t xml:space="preserve"> </w:t>
      </w:r>
    </w:p>
    <w:p w:rsidR="00A93300" w:rsidRDefault="00A93300" w:rsidP="00EC2CB8">
      <w:pPr>
        <w:spacing w:after="0" w:line="240" w:lineRule="auto"/>
        <w:jc w:val="both"/>
        <w:rPr>
          <w:rFonts w:ascii="Arial Narrow" w:hAnsi="Arial Narrow" w:cs="Times New Roman"/>
          <w:sz w:val="20"/>
          <w:szCs w:val="20"/>
        </w:rPr>
      </w:pPr>
    </w:p>
    <w:p w:rsidR="00FF3F0E" w:rsidRDefault="00A93300"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t xml:space="preserve">   </w:t>
      </w:r>
      <w:r w:rsidR="0029679B" w:rsidRPr="00EC2CB8">
        <w:rPr>
          <w:rFonts w:ascii="Arial Narrow" w:hAnsi="Arial Narrow" w:cs="Times New Roman"/>
          <w:sz w:val="20"/>
          <w:szCs w:val="20"/>
          <w:lang w:val="en-US"/>
        </w:rPr>
        <w:t>The comparison between the average content of elements in the sedimentary rocks</w:t>
      </w:r>
      <w:r w:rsidR="00C62C01" w:rsidRPr="00EC2CB8">
        <w:rPr>
          <w:rFonts w:ascii="Arial Narrow" w:hAnsi="Arial Narrow" w:cs="Times New Roman"/>
          <w:sz w:val="20"/>
          <w:szCs w:val="20"/>
          <w:lang w:val="en-US"/>
        </w:rPr>
        <w:t xml:space="preserve"> and the content in</w:t>
      </w:r>
      <w:r w:rsidR="002E7853" w:rsidRPr="00EC2CB8">
        <w:rPr>
          <w:rFonts w:ascii="Arial Narrow" w:hAnsi="Arial Narrow" w:cs="Times New Roman"/>
          <w:sz w:val="20"/>
          <w:szCs w:val="20"/>
          <w:lang w:val="en-US"/>
        </w:rPr>
        <w:t xml:space="preserve"> studied soil samples</w:t>
      </w:r>
      <w:r w:rsidR="00C62C01" w:rsidRPr="00EC2CB8">
        <w:rPr>
          <w:rFonts w:ascii="Arial Narrow" w:hAnsi="Arial Narrow" w:cs="Times New Roman"/>
          <w:sz w:val="20"/>
          <w:szCs w:val="20"/>
          <w:lang w:val="en-US"/>
        </w:rPr>
        <w:t xml:space="preserve"> and taking into consideration the calculated </w:t>
      </w:r>
      <w:r w:rsidR="00C62C01" w:rsidRPr="00EC2CB8">
        <w:rPr>
          <w:rFonts w:ascii="Arial Narrow" w:hAnsi="Arial Narrow"/>
          <w:sz w:val="20"/>
          <w:szCs w:val="20"/>
          <w:lang w:val="en-US"/>
        </w:rPr>
        <w:t xml:space="preserve">enrichment/depletion factor (EDF) for each element of both samples, </w:t>
      </w:r>
      <w:r w:rsidR="002E7853" w:rsidRPr="00EC2CB8">
        <w:rPr>
          <w:rFonts w:ascii="Arial Narrow" w:hAnsi="Arial Narrow" w:cs="Times New Roman"/>
          <w:sz w:val="20"/>
          <w:szCs w:val="20"/>
          <w:lang w:val="en-US"/>
        </w:rPr>
        <w:t>it appears that</w:t>
      </w:r>
      <w:r w:rsidR="00A718E9" w:rsidRPr="00EC2CB8">
        <w:rPr>
          <w:rFonts w:ascii="Arial Narrow" w:hAnsi="Arial Narrow" w:cs="Times New Roman"/>
          <w:sz w:val="20"/>
          <w:szCs w:val="20"/>
          <w:lang w:val="en-US"/>
        </w:rPr>
        <w:t xml:space="preserve"> the most elements in soils are generally around or below the Clark values for </w:t>
      </w:r>
      <w:r w:rsidR="001A749D" w:rsidRPr="00EC2CB8">
        <w:rPr>
          <w:rFonts w:ascii="Arial Narrow" w:hAnsi="Arial Narrow" w:cs="Times New Roman"/>
          <w:sz w:val="20"/>
          <w:szCs w:val="20"/>
          <w:lang w:val="en-US"/>
        </w:rPr>
        <w:t xml:space="preserve">the </w:t>
      </w:r>
      <w:r w:rsidR="00A718E9" w:rsidRPr="00EC2CB8">
        <w:rPr>
          <w:rFonts w:ascii="Arial Narrow" w:hAnsi="Arial Narrow" w:cs="Times New Roman"/>
          <w:sz w:val="20"/>
          <w:szCs w:val="20"/>
          <w:lang w:val="en-US"/>
        </w:rPr>
        <w:t>sediments (EDF ≤ 1)</w:t>
      </w:r>
      <w:r w:rsidR="001A749D" w:rsidRPr="00EC2CB8">
        <w:rPr>
          <w:rFonts w:ascii="Arial Narrow" w:hAnsi="Arial Narrow" w:cs="Times New Roman"/>
          <w:sz w:val="20"/>
          <w:szCs w:val="20"/>
        </w:rPr>
        <w:t xml:space="preserve">, </w:t>
      </w:r>
      <w:r w:rsidR="001A749D" w:rsidRPr="00EC2CB8">
        <w:rPr>
          <w:rFonts w:ascii="Arial Narrow" w:hAnsi="Arial Narrow" w:cs="Times New Roman"/>
          <w:sz w:val="20"/>
          <w:szCs w:val="20"/>
          <w:lang w:val="en-US"/>
        </w:rPr>
        <w:t xml:space="preserve">with the exception of Sc, V, Co, Cu, Zn, Ga, Sr, Cd and partly of As and Pb which exceed </w:t>
      </w:r>
      <w:r w:rsidR="00DC04EA" w:rsidRPr="00EC2CB8">
        <w:rPr>
          <w:rFonts w:ascii="Arial Narrow" w:hAnsi="Arial Narrow" w:cs="Times New Roman"/>
          <w:sz w:val="20"/>
          <w:szCs w:val="20"/>
          <w:lang w:val="en-US"/>
        </w:rPr>
        <w:t>two, three or more times the average concentration for sedimentary rocks</w:t>
      </w:r>
      <w:r w:rsidR="00D82D24" w:rsidRPr="00EC2CB8">
        <w:rPr>
          <w:rFonts w:ascii="Arial Narrow" w:hAnsi="Arial Narrow" w:cs="Times New Roman"/>
          <w:sz w:val="20"/>
          <w:szCs w:val="20"/>
          <w:lang w:val="en-US"/>
        </w:rPr>
        <w:t xml:space="preserve"> and which have EDF &gt; 1</w:t>
      </w:r>
      <w:r w:rsidR="00DC04EA" w:rsidRPr="00EC2CB8">
        <w:rPr>
          <w:rFonts w:ascii="Arial Narrow" w:hAnsi="Arial Narrow" w:cs="Times New Roman"/>
          <w:sz w:val="20"/>
          <w:szCs w:val="20"/>
          <w:lang w:val="en-US"/>
        </w:rPr>
        <w:t xml:space="preserve">. Regarding the </w:t>
      </w:r>
      <w:r w:rsidR="001A749D" w:rsidRPr="00EC2CB8">
        <w:rPr>
          <w:rFonts w:ascii="Arial Narrow" w:hAnsi="Arial Narrow" w:cs="Times New Roman"/>
          <w:sz w:val="20"/>
          <w:szCs w:val="20"/>
          <w:lang w:val="en-US"/>
        </w:rPr>
        <w:t>REE</w:t>
      </w:r>
      <w:r w:rsidR="00DC04EA" w:rsidRPr="00EC2CB8">
        <w:rPr>
          <w:rFonts w:ascii="Arial Narrow" w:hAnsi="Arial Narrow" w:cs="Times New Roman"/>
          <w:sz w:val="20"/>
          <w:szCs w:val="20"/>
          <w:lang w:val="en-US"/>
        </w:rPr>
        <w:t xml:space="preserve"> </w:t>
      </w:r>
      <w:r w:rsidR="001A749D" w:rsidRPr="00EC2CB8">
        <w:rPr>
          <w:rFonts w:ascii="Arial Narrow" w:hAnsi="Arial Narrow" w:cs="Times New Roman"/>
          <w:sz w:val="20"/>
          <w:szCs w:val="20"/>
          <w:lang w:val="en-US"/>
        </w:rPr>
        <w:t xml:space="preserve">only Eu and Er are concentrated </w:t>
      </w:r>
      <w:r w:rsidR="00DC04EA" w:rsidRPr="00EC2CB8">
        <w:rPr>
          <w:rFonts w:ascii="Arial Narrow" w:hAnsi="Arial Narrow" w:cs="Times New Roman"/>
          <w:sz w:val="20"/>
          <w:szCs w:val="20"/>
          <w:lang w:val="en-US"/>
        </w:rPr>
        <w:t>t</w:t>
      </w:r>
      <w:r w:rsidR="006E045E" w:rsidRPr="00EC2CB8">
        <w:rPr>
          <w:rFonts w:ascii="Arial Narrow" w:hAnsi="Arial Narrow" w:cs="Times New Roman"/>
          <w:sz w:val="20"/>
          <w:szCs w:val="20"/>
          <w:lang w:val="en-US"/>
        </w:rPr>
        <w:t xml:space="preserve">wo </w:t>
      </w:r>
      <w:r w:rsidR="001A749D" w:rsidRPr="00EC2CB8">
        <w:rPr>
          <w:rFonts w:ascii="Arial Narrow" w:hAnsi="Arial Narrow" w:cs="Times New Roman"/>
          <w:sz w:val="20"/>
          <w:szCs w:val="20"/>
          <w:lang w:val="en-US"/>
        </w:rPr>
        <w:t>times and more than the</w:t>
      </w:r>
      <w:r w:rsidR="00DC04EA" w:rsidRPr="00EC2CB8">
        <w:rPr>
          <w:rFonts w:ascii="Arial Narrow" w:hAnsi="Arial Narrow" w:cs="Times New Roman"/>
          <w:sz w:val="20"/>
          <w:szCs w:val="20"/>
          <w:lang w:val="en-US"/>
        </w:rPr>
        <w:t xml:space="preserve"> Clarke values</w:t>
      </w:r>
      <w:r w:rsidR="00E1640C" w:rsidRPr="00EC2CB8">
        <w:rPr>
          <w:rFonts w:ascii="Arial Narrow" w:hAnsi="Arial Narrow" w:cs="Times New Roman"/>
          <w:sz w:val="20"/>
          <w:szCs w:val="20"/>
          <w:lang w:val="en-US"/>
        </w:rPr>
        <w:t xml:space="preserve"> (Table 4)</w:t>
      </w:r>
      <w:r w:rsidR="00DC04EA" w:rsidRPr="00EC2CB8">
        <w:rPr>
          <w:rFonts w:ascii="Arial Narrow" w:hAnsi="Arial Narrow" w:cs="Times New Roman"/>
          <w:sz w:val="20"/>
          <w:szCs w:val="20"/>
          <w:lang w:val="en-US"/>
        </w:rPr>
        <w:t>.</w:t>
      </w:r>
    </w:p>
    <w:p w:rsidR="008B7365" w:rsidRPr="00EC2CB8" w:rsidRDefault="008B7365" w:rsidP="00EC2CB8">
      <w:pPr>
        <w:spacing w:after="0" w:line="240" w:lineRule="auto"/>
        <w:jc w:val="both"/>
        <w:rPr>
          <w:rFonts w:ascii="Arial Narrow" w:hAnsi="Arial Narrow" w:cs="Times New Roman"/>
          <w:sz w:val="20"/>
          <w:szCs w:val="20"/>
          <w:lang w:val="en-US"/>
        </w:rPr>
      </w:pPr>
    </w:p>
    <w:p w:rsidR="008B7365" w:rsidRPr="00EC2CB8" w:rsidRDefault="008B7365" w:rsidP="008B7365">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t xml:space="preserve">   </w:t>
      </w:r>
      <w:r w:rsidRPr="00EC2CB8">
        <w:rPr>
          <w:rFonts w:ascii="Arial Narrow" w:hAnsi="Arial Narrow" w:cs="Times New Roman"/>
          <w:sz w:val="20"/>
          <w:szCs w:val="20"/>
          <w:lang w:val="en-US"/>
        </w:rPr>
        <w:t xml:space="preserve">Comparatively high content of some elements, including heavy metals, which are environmentally sensitive has been fixed in soils. The most abundant are Cd (EDF = 5,9 for sample 1 and 4,6 for sample 2),  Zn (EDF = 4,6 for sample 2) and Pb (EDF = 3,6 for sample 2). Co (EDF = 2 for sample 1 and 1,7 for sample 2), Cu (EDF = 1,6 for both samples) and Sr (EDF = 1,5 for sample 1 and 1,1 for sample 2) also display concentration higher than Clarke values. The REE content is around Clarke values (EDF is a little bit below or above 1), except Eu, Er, Gd, Dy and Yb which EDF vary from 2,4 to 1,6. It makes impression that radioactive elements U and Th are rather below than Clarke values (Table 4).  </w:t>
      </w:r>
    </w:p>
    <w:p w:rsidR="008B7365" w:rsidRPr="001A30FA" w:rsidRDefault="008B7365" w:rsidP="008B7365">
      <w:pPr>
        <w:spacing w:after="0" w:line="240" w:lineRule="auto"/>
        <w:jc w:val="both"/>
        <w:rPr>
          <w:rFonts w:ascii="Arial Narrow" w:hAnsi="Arial Narrow" w:cs="Times New Roman"/>
          <w:sz w:val="18"/>
          <w:szCs w:val="18"/>
        </w:rPr>
      </w:pPr>
    </w:p>
    <w:p w:rsidR="008B7365" w:rsidRPr="00EC2CB8" w:rsidRDefault="008B7365" w:rsidP="008B7365">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t xml:space="preserve">   </w:t>
      </w:r>
      <w:r w:rsidRPr="00EC2CB8">
        <w:rPr>
          <w:rFonts w:ascii="Arial Narrow" w:hAnsi="Arial Narrow" w:cs="Times New Roman"/>
          <w:sz w:val="20"/>
          <w:szCs w:val="20"/>
          <w:lang w:val="en-US"/>
        </w:rPr>
        <w:t>In comparison with data for the unpolluted Antarctic soils and sediments (from Terra Nova Bay) published before by Malamdrino et al. (2009) and concerning heavy metals it can be conclude that the concentrations of Ni, Cu, Zn, Cd and partially of As, Pb and Cr (for the sample 2) in studied soils are increased. The highest content in studied soils has been determined for Cd (10 times higher), Zn (3 times higher), Pb (more than 2 times higher), Cu (2 times higher) and Ni (less than 2 times higher). If the same data had been interpret as a comparison with values for unpolluted sediments, published by the same authors, it makes clear that only Cd exceeded the maximum permissible value for sedimentary rocks. It must to note that such parallel is rather relative because the considerable geological and chemical differences between rock formations of that Antarctic areas.</w:t>
      </w:r>
    </w:p>
    <w:p w:rsidR="008B7365" w:rsidRDefault="008B7365" w:rsidP="008B7365">
      <w:pPr>
        <w:spacing w:after="0" w:line="240" w:lineRule="auto"/>
        <w:jc w:val="both"/>
        <w:rPr>
          <w:rFonts w:ascii="Arial Narrow" w:hAnsi="Arial Narrow" w:cs="Times New Roman"/>
          <w:sz w:val="20"/>
          <w:szCs w:val="20"/>
        </w:rPr>
      </w:pPr>
    </w:p>
    <w:p w:rsidR="008B7365" w:rsidRPr="00EC2CB8" w:rsidRDefault="008B7365" w:rsidP="008B7365">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t xml:space="preserve">   </w:t>
      </w:r>
      <w:r w:rsidRPr="00EC2CB8">
        <w:rPr>
          <w:rFonts w:ascii="Arial Narrow" w:hAnsi="Arial Narrow" w:cs="Times New Roman"/>
          <w:sz w:val="20"/>
          <w:szCs w:val="20"/>
          <w:lang w:val="en-US"/>
        </w:rPr>
        <w:t>Almost identical determination of different elements in sample 1 and sample 2 was established. Only Zn and Pb are present in higher concentrations in sample 2 (Zn is more than</w:t>
      </w:r>
      <w:r>
        <w:rPr>
          <w:rFonts w:ascii="Arial Narrow" w:hAnsi="Arial Narrow" w:cs="Times New Roman"/>
          <w:sz w:val="20"/>
          <w:szCs w:val="20"/>
          <w:lang w:val="en-US"/>
        </w:rPr>
        <w:t xml:space="preserve"> </w:t>
      </w:r>
      <w:r w:rsidRPr="00EC2CB8">
        <w:rPr>
          <w:rFonts w:ascii="Arial Narrow" w:hAnsi="Arial Narrow" w:cs="Times New Roman"/>
          <w:sz w:val="20"/>
          <w:szCs w:val="20"/>
          <w:lang w:val="en-US"/>
        </w:rPr>
        <w:lastRenderedPageBreak/>
        <w:t>4 times and Pb is more than 3 times higher) in comparison with sample 1.</w:t>
      </w:r>
    </w:p>
    <w:p w:rsidR="00A93300" w:rsidRDefault="00A93300" w:rsidP="00EC2CB8">
      <w:pPr>
        <w:spacing w:after="0" w:line="240" w:lineRule="auto"/>
        <w:jc w:val="both"/>
        <w:rPr>
          <w:rFonts w:ascii="Arial Narrow" w:hAnsi="Arial Narrow" w:cs="Times New Roman"/>
          <w:sz w:val="20"/>
          <w:szCs w:val="20"/>
        </w:rPr>
      </w:pPr>
    </w:p>
    <w:p w:rsidR="001A30FA" w:rsidRPr="001A30FA" w:rsidRDefault="001A30FA" w:rsidP="001A30FA">
      <w:pPr>
        <w:spacing w:after="0" w:line="240" w:lineRule="auto"/>
        <w:jc w:val="both"/>
        <w:rPr>
          <w:rFonts w:ascii="Arial Narrow" w:eastAsia="Calibri" w:hAnsi="Arial Narrow" w:cs="Times New Roman"/>
          <w:sz w:val="20"/>
          <w:szCs w:val="20"/>
          <w:lang w:val="en-US"/>
        </w:rPr>
      </w:pPr>
      <w:r w:rsidRPr="001A30FA">
        <w:rPr>
          <w:rFonts w:ascii="Arial Narrow" w:eastAsia="Calibri" w:hAnsi="Arial Narrow" w:cs="Times New Roman"/>
          <w:sz w:val="20"/>
          <w:szCs w:val="20"/>
          <w:lang w:val="en-US"/>
        </w:rPr>
        <w:t>Table 4.</w:t>
      </w:r>
    </w:p>
    <w:p w:rsidR="006949A3" w:rsidRDefault="001A30FA" w:rsidP="006949A3">
      <w:pPr>
        <w:spacing w:after="0" w:line="240" w:lineRule="auto"/>
        <w:jc w:val="both"/>
        <w:rPr>
          <w:rFonts w:ascii="Arial Narrow" w:eastAsia="Calibri" w:hAnsi="Arial Narrow" w:cs="Times New Roman"/>
          <w:i/>
          <w:sz w:val="20"/>
          <w:szCs w:val="20"/>
        </w:rPr>
      </w:pPr>
      <w:r w:rsidRPr="001A30FA">
        <w:rPr>
          <w:rFonts w:ascii="Arial Narrow" w:eastAsia="Calibri" w:hAnsi="Arial Narrow" w:cs="Times New Roman"/>
          <w:i/>
          <w:sz w:val="20"/>
          <w:szCs w:val="20"/>
          <w:lang w:val="en-US"/>
        </w:rPr>
        <w:t>Minor, trace and rare earth element concentrations of Antarctic soil samples from Livingstone Island (ppm). Clarke value, enrichment/depletion factor (EDF), mean values in unpolluted soils and sedim</w:t>
      </w:r>
      <w:r w:rsidR="006949A3">
        <w:rPr>
          <w:rFonts w:ascii="Arial Narrow" w:eastAsia="Calibri" w:hAnsi="Arial Narrow" w:cs="Times New Roman"/>
          <w:i/>
          <w:sz w:val="20"/>
          <w:szCs w:val="20"/>
          <w:lang w:val="en-US"/>
        </w:rPr>
        <w:t>ents are also given. LA-ICP-MS.</w:t>
      </w:r>
    </w:p>
    <w:tbl>
      <w:tblPr>
        <w:tblStyle w:val="TableGrid"/>
        <w:tblW w:w="4282" w:type="dxa"/>
        <w:tblInd w:w="250" w:type="dxa"/>
        <w:tblLayout w:type="fixed"/>
        <w:tblLook w:val="04A0" w:firstRow="1" w:lastRow="0" w:firstColumn="1" w:lastColumn="0" w:noHBand="0" w:noVBand="1"/>
      </w:tblPr>
      <w:tblGrid>
        <w:gridCol w:w="425"/>
        <w:gridCol w:w="567"/>
        <w:gridCol w:w="709"/>
        <w:gridCol w:w="567"/>
        <w:gridCol w:w="567"/>
        <w:gridCol w:w="454"/>
        <w:gridCol w:w="567"/>
        <w:gridCol w:w="426"/>
      </w:tblGrid>
      <w:tr w:rsidR="006949A3" w:rsidRPr="001A30FA" w:rsidTr="006949A3">
        <w:trPr>
          <w:cantSplit/>
          <w:trHeight w:val="1587"/>
        </w:trPr>
        <w:tc>
          <w:tcPr>
            <w:tcW w:w="425" w:type="dxa"/>
            <w:textDirection w:val="btLr"/>
            <w:vAlign w:val="center"/>
          </w:tcPr>
          <w:p w:rsidR="006949A3" w:rsidRPr="001A30FA" w:rsidRDefault="006949A3" w:rsidP="00B56EC1">
            <w:pPr>
              <w:ind w:right="-57"/>
              <w:rPr>
                <w:rFonts w:ascii="Arial Narrow" w:hAnsi="Arial Narrow" w:cs="Times New Roman"/>
                <w:sz w:val="18"/>
                <w:szCs w:val="18"/>
                <w:lang w:val="en-US" w:eastAsia="bg-BG"/>
              </w:rPr>
            </w:pPr>
            <w:r w:rsidRPr="001A30FA">
              <w:rPr>
                <w:rFonts w:ascii="Arial Narrow" w:hAnsi="Arial Narrow" w:cs="Times New Roman"/>
                <w:sz w:val="18"/>
                <w:szCs w:val="18"/>
                <w:lang w:val="en-US"/>
              </w:rPr>
              <w:t>E</w:t>
            </w:r>
            <w:r w:rsidRPr="001A30FA">
              <w:rPr>
                <w:rFonts w:ascii="Arial Narrow" w:hAnsi="Arial Narrow" w:cs="Times New Roman"/>
                <w:sz w:val="18"/>
                <w:szCs w:val="18"/>
                <w:lang w:val="en-US" w:eastAsia="bg-BG"/>
              </w:rPr>
              <w:t>lements</w:t>
            </w:r>
          </w:p>
        </w:tc>
        <w:tc>
          <w:tcPr>
            <w:tcW w:w="567" w:type="dxa"/>
            <w:textDirection w:val="btLr"/>
            <w:vAlign w:val="center"/>
          </w:tcPr>
          <w:p w:rsidR="006949A3" w:rsidRPr="001A30FA" w:rsidRDefault="006949A3" w:rsidP="00B56EC1">
            <w:pPr>
              <w:rPr>
                <w:rFonts w:ascii="Arial Narrow" w:eastAsia="Calibri" w:hAnsi="Arial Narrow" w:cs="Times New Roman"/>
                <w:sz w:val="18"/>
                <w:szCs w:val="18"/>
                <w:lang w:val="en-US" w:eastAsia="bg-BG"/>
              </w:rPr>
            </w:pPr>
            <w:r w:rsidRPr="001A30FA">
              <w:rPr>
                <w:rFonts w:ascii="Arial Narrow" w:eastAsia="Calibri" w:hAnsi="Arial Narrow" w:cs="Times New Roman"/>
                <w:sz w:val="18"/>
                <w:szCs w:val="18"/>
                <w:lang w:val="en-US" w:eastAsia="bg-BG"/>
              </w:rPr>
              <w:t>Clarke value of sedimentary rocks*</w:t>
            </w:r>
          </w:p>
        </w:tc>
        <w:tc>
          <w:tcPr>
            <w:tcW w:w="709" w:type="dxa"/>
            <w:textDirection w:val="btLr"/>
            <w:vAlign w:val="center"/>
          </w:tcPr>
          <w:p w:rsidR="006949A3" w:rsidRPr="001A30FA" w:rsidRDefault="006949A3" w:rsidP="00B56EC1">
            <w:pPr>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Sample 1</w:t>
            </w:r>
          </w:p>
        </w:tc>
        <w:tc>
          <w:tcPr>
            <w:tcW w:w="567" w:type="dxa"/>
            <w:textDirection w:val="btLr"/>
            <w:vAlign w:val="center"/>
          </w:tcPr>
          <w:p w:rsidR="006949A3" w:rsidRPr="001A30FA" w:rsidRDefault="006949A3" w:rsidP="00B56EC1">
            <w:pPr>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EDF</w:t>
            </w:r>
            <w:r w:rsidRPr="001A30FA">
              <w:rPr>
                <w:rFonts w:ascii="Arial Narrow" w:eastAsia="Calibri" w:hAnsi="Arial Narrow" w:cs="Times New Roman"/>
                <w:sz w:val="18"/>
                <w:szCs w:val="18"/>
                <w:vertAlign w:val="superscript"/>
                <w:lang w:val="en-US"/>
              </w:rPr>
              <w:t>1</w:t>
            </w:r>
          </w:p>
        </w:tc>
        <w:tc>
          <w:tcPr>
            <w:tcW w:w="567" w:type="dxa"/>
            <w:textDirection w:val="btLr"/>
            <w:vAlign w:val="center"/>
          </w:tcPr>
          <w:p w:rsidR="006949A3" w:rsidRPr="001A30FA" w:rsidRDefault="006949A3" w:rsidP="00B56EC1">
            <w:pPr>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Sample 2</w:t>
            </w:r>
          </w:p>
        </w:tc>
        <w:tc>
          <w:tcPr>
            <w:tcW w:w="454" w:type="dxa"/>
            <w:textDirection w:val="btLr"/>
            <w:vAlign w:val="center"/>
          </w:tcPr>
          <w:p w:rsidR="006949A3" w:rsidRPr="001A30FA" w:rsidRDefault="006949A3" w:rsidP="00B56EC1">
            <w:pPr>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EDF</w:t>
            </w:r>
            <w:r w:rsidRPr="001A30FA">
              <w:rPr>
                <w:rFonts w:ascii="Arial Narrow" w:eastAsia="Calibri" w:hAnsi="Arial Narrow" w:cs="Times New Roman"/>
                <w:sz w:val="18"/>
                <w:szCs w:val="18"/>
                <w:vertAlign w:val="superscript"/>
                <w:lang w:val="en-US"/>
              </w:rPr>
              <w:t>2</w:t>
            </w:r>
          </w:p>
        </w:tc>
        <w:tc>
          <w:tcPr>
            <w:tcW w:w="567" w:type="dxa"/>
            <w:textDirection w:val="btLr"/>
            <w:vAlign w:val="center"/>
          </w:tcPr>
          <w:p w:rsidR="006949A3" w:rsidRPr="001A30FA" w:rsidRDefault="006949A3" w:rsidP="00B56EC1">
            <w:pPr>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Mean values in unpolluted soils**</w:t>
            </w:r>
          </w:p>
        </w:tc>
        <w:tc>
          <w:tcPr>
            <w:tcW w:w="426" w:type="dxa"/>
            <w:textDirection w:val="btLr"/>
            <w:vAlign w:val="center"/>
          </w:tcPr>
          <w:p w:rsidR="006949A3" w:rsidRPr="001A30FA" w:rsidRDefault="006949A3" w:rsidP="00B56EC1">
            <w:pPr>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eastAsia="bg-BG"/>
              </w:rPr>
              <w:t>Mean values in un-polluted sediments**</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eastAsia="bg-BG"/>
              </w:rPr>
              <w:t>S</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&lt;1461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&lt;507</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Sc</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9</w:t>
            </w:r>
            <w:r>
              <w:rPr>
                <w:rFonts w:ascii="Arial Narrow" w:hAnsi="Arial Narrow" w:cs="Times New Roman"/>
                <w:sz w:val="18"/>
                <w:szCs w:val="18"/>
              </w:rPr>
              <w:t>.</w:t>
            </w:r>
            <w:r w:rsidRPr="001A30FA">
              <w:rPr>
                <w:rFonts w:ascii="Arial Narrow" w:hAnsi="Arial Narrow" w:cs="Times New Roman"/>
                <w:sz w:val="18"/>
                <w:szCs w:val="18"/>
              </w:rPr>
              <w:t>6</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35</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3</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31</w:t>
            </w:r>
            <w:r>
              <w:rPr>
                <w:rFonts w:ascii="Arial Narrow" w:hAnsi="Arial Narrow" w:cs="Times New Roman"/>
                <w:sz w:val="18"/>
                <w:szCs w:val="18"/>
                <w:lang w:eastAsia="bg-BG"/>
              </w:rPr>
              <w:t>.</w:t>
            </w:r>
            <w:r w:rsidRPr="001A30FA">
              <w:rPr>
                <w:rFonts w:ascii="Arial Narrow" w:hAnsi="Arial Narrow" w:cs="Times New Roman"/>
                <w:sz w:val="18"/>
                <w:szCs w:val="18"/>
                <w:lang w:eastAsia="bg-BG"/>
              </w:rPr>
              <w:t>4</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3</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V</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91</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270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3</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0</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224</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2</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5</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Cr</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58</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42</w:t>
            </w:r>
            <w:r>
              <w:rPr>
                <w:rFonts w:ascii="Arial Narrow" w:hAnsi="Arial Narrow" w:cs="Times New Roman"/>
                <w:sz w:val="18"/>
                <w:szCs w:val="18"/>
                <w:lang w:eastAsia="bg-BG"/>
              </w:rPr>
              <w:t>.</w:t>
            </w:r>
            <w:r w:rsidRPr="001A30FA">
              <w:rPr>
                <w:rFonts w:ascii="Arial Narrow" w:hAnsi="Arial Narrow" w:cs="Times New Roman"/>
                <w:sz w:val="18"/>
                <w:szCs w:val="18"/>
                <w:lang w:eastAsia="bg-BG"/>
              </w:rPr>
              <w:t>9</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59</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54</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62</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Co</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14</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27</w:t>
            </w:r>
            <w:r>
              <w:rPr>
                <w:rFonts w:ascii="Arial Narrow" w:hAnsi="Arial Narrow" w:cs="Times New Roman"/>
                <w:sz w:val="18"/>
                <w:szCs w:val="18"/>
                <w:lang w:eastAsia="bg-BG"/>
              </w:rPr>
              <w:t>.</w:t>
            </w:r>
            <w:r w:rsidRPr="001A30FA">
              <w:rPr>
                <w:rFonts w:ascii="Arial Narrow" w:hAnsi="Arial Narrow" w:cs="Times New Roman"/>
                <w:sz w:val="18"/>
                <w:szCs w:val="18"/>
                <w:lang w:eastAsia="bg-BG"/>
              </w:rPr>
              <w:t>9</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2</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0</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24</w:t>
            </w:r>
            <w:r>
              <w:rPr>
                <w:rFonts w:ascii="Arial Narrow" w:hAnsi="Arial Narrow" w:cs="Times New Roman"/>
                <w:sz w:val="18"/>
                <w:szCs w:val="18"/>
                <w:lang w:eastAsia="bg-BG"/>
              </w:rPr>
              <w:t>.</w:t>
            </w:r>
            <w:r w:rsidRPr="001A30FA">
              <w:rPr>
                <w:rFonts w:ascii="Arial Narrow" w:hAnsi="Arial Narrow" w:cs="Times New Roman"/>
                <w:sz w:val="18"/>
                <w:szCs w:val="18"/>
                <w:lang w:eastAsia="bg-BG"/>
              </w:rPr>
              <w:t>4</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Ni</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37</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33</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9</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32</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9</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19</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66</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Cu</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31</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50</w:t>
            </w:r>
            <w:r>
              <w:rPr>
                <w:rFonts w:ascii="Arial Narrow" w:hAnsi="Arial Narrow" w:cs="Times New Roman"/>
                <w:sz w:val="18"/>
                <w:szCs w:val="18"/>
                <w:lang w:eastAsia="bg-BG"/>
              </w:rPr>
              <w:t>.</w:t>
            </w:r>
            <w:r w:rsidRPr="001A30FA">
              <w:rPr>
                <w:rFonts w:ascii="Arial Narrow" w:hAnsi="Arial Narrow" w:cs="Times New Roman"/>
                <w:sz w:val="18"/>
                <w:szCs w:val="18"/>
                <w:lang w:eastAsia="bg-BG"/>
              </w:rPr>
              <w:t>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6</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50</w:t>
            </w:r>
            <w:r>
              <w:rPr>
                <w:rFonts w:ascii="Arial Narrow" w:hAnsi="Arial Narrow" w:cs="Times New Roman"/>
                <w:sz w:val="18"/>
                <w:szCs w:val="18"/>
                <w:lang w:eastAsia="bg-BG"/>
              </w:rPr>
              <w:t>.</w:t>
            </w:r>
            <w:r w:rsidRPr="001A30FA">
              <w:rPr>
                <w:rFonts w:ascii="Arial Narrow" w:hAnsi="Arial Narrow" w:cs="Times New Roman"/>
                <w:sz w:val="18"/>
                <w:szCs w:val="18"/>
                <w:lang w:eastAsia="bg-BG"/>
              </w:rPr>
              <w:t>8</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25</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45</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Zn</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43</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86</w:t>
            </w:r>
            <w:r>
              <w:rPr>
                <w:rFonts w:ascii="Arial Narrow" w:hAnsi="Arial Narrow" w:cs="Times New Roman"/>
                <w:sz w:val="18"/>
                <w:szCs w:val="18"/>
                <w:lang w:eastAsia="bg-BG"/>
              </w:rPr>
              <w:t>.</w:t>
            </w:r>
            <w:r w:rsidRPr="001A30FA">
              <w:rPr>
                <w:rFonts w:ascii="Arial Narrow" w:hAnsi="Arial Narrow" w:cs="Times New Roman"/>
                <w:sz w:val="18"/>
                <w:szCs w:val="18"/>
                <w:lang w:eastAsia="bg-BG"/>
              </w:rPr>
              <w:t>8</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2</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0</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199</w:t>
            </w:r>
            <w:r>
              <w:rPr>
                <w:rFonts w:ascii="Arial Narrow" w:hAnsi="Arial Narrow" w:cs="Times New Roman"/>
                <w:sz w:val="18"/>
                <w:szCs w:val="18"/>
                <w:lang w:eastAsia="bg-BG"/>
              </w:rPr>
              <w:t>.</w:t>
            </w:r>
            <w:r w:rsidRPr="001A30FA">
              <w:rPr>
                <w:rFonts w:ascii="Arial Narrow" w:hAnsi="Arial Narrow" w:cs="Times New Roman"/>
                <w:sz w:val="18"/>
                <w:szCs w:val="18"/>
                <w:lang w:eastAsia="bg-BG"/>
              </w:rPr>
              <w:t>7</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4</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Ga</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12</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21</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8</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25</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2</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As</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7</w:t>
            </w:r>
            <w:r>
              <w:rPr>
                <w:rFonts w:ascii="Arial Narrow" w:hAnsi="Arial Narrow" w:cs="Times New Roman"/>
                <w:sz w:val="18"/>
                <w:szCs w:val="18"/>
              </w:rPr>
              <w:t>.</w:t>
            </w:r>
            <w:r w:rsidRPr="001A30FA">
              <w:rPr>
                <w:rFonts w:ascii="Arial Narrow" w:hAnsi="Arial Narrow" w:cs="Times New Roman"/>
                <w:sz w:val="18"/>
                <w:szCs w:val="18"/>
              </w:rPr>
              <w:t>6</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&lt;5</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&lt;0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11</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5</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7</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2</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Rb</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94</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31</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3</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70</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Sr</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270</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412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5</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304</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Y</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29</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33</w:t>
            </w:r>
            <w:r>
              <w:rPr>
                <w:rFonts w:ascii="Arial Narrow" w:hAnsi="Arial Narrow" w:cs="Times New Roman"/>
                <w:sz w:val="18"/>
                <w:szCs w:val="18"/>
                <w:lang w:eastAsia="bg-BG"/>
              </w:rPr>
              <w:t>.</w:t>
            </w:r>
            <w:r w:rsidRPr="001A30FA">
              <w:rPr>
                <w:rFonts w:ascii="Arial Narrow" w:hAnsi="Arial Narrow" w:cs="Times New Roman"/>
                <w:sz w:val="18"/>
                <w:szCs w:val="18"/>
                <w:lang w:eastAsia="bg-BG"/>
              </w:rPr>
              <w:t>8</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2</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35</w:t>
            </w:r>
            <w:r>
              <w:rPr>
                <w:rFonts w:ascii="Arial Narrow" w:hAnsi="Arial Narrow" w:cs="Times New Roman"/>
                <w:sz w:val="18"/>
                <w:szCs w:val="18"/>
                <w:lang w:eastAsia="bg-BG"/>
              </w:rPr>
              <w:t>.</w:t>
            </w:r>
            <w:r w:rsidRPr="001A30FA">
              <w:rPr>
                <w:rFonts w:ascii="Arial Narrow" w:hAnsi="Arial Narrow" w:cs="Times New Roman"/>
                <w:sz w:val="18"/>
                <w:szCs w:val="18"/>
                <w:lang w:eastAsia="bg-BG"/>
              </w:rPr>
              <w:t>0</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Zr</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170</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184</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1</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176</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60</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118</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Nb</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7</w:t>
            </w:r>
            <w:r>
              <w:rPr>
                <w:rFonts w:ascii="Arial Narrow" w:hAnsi="Arial Narrow" w:cs="Times New Roman"/>
                <w:sz w:val="18"/>
                <w:szCs w:val="18"/>
              </w:rPr>
              <w:t>.</w:t>
            </w:r>
            <w:r w:rsidRPr="001A30FA">
              <w:rPr>
                <w:rFonts w:ascii="Arial Narrow" w:hAnsi="Arial Narrow" w:cs="Times New Roman"/>
                <w:sz w:val="18"/>
                <w:szCs w:val="18"/>
              </w:rPr>
              <w:t>6</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7</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0</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8</w:t>
            </w:r>
            <w:r>
              <w:rPr>
                <w:rFonts w:ascii="Arial Narrow" w:hAnsi="Arial Narrow" w:cs="Times New Roman"/>
                <w:sz w:val="18"/>
                <w:szCs w:val="18"/>
                <w:lang w:eastAsia="bg-BG"/>
              </w:rPr>
              <w:t>.</w:t>
            </w:r>
            <w:r w:rsidRPr="001A30FA">
              <w:rPr>
                <w:rFonts w:ascii="Arial Narrow" w:hAnsi="Arial Narrow" w:cs="Times New Roman"/>
                <w:sz w:val="18"/>
                <w:szCs w:val="18"/>
                <w:lang w:eastAsia="bg-BG"/>
              </w:rPr>
              <w:t>7</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Cd</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0</w:t>
            </w:r>
            <w:r>
              <w:rPr>
                <w:rFonts w:ascii="Arial Narrow" w:hAnsi="Arial Narrow" w:cs="Times New Roman"/>
                <w:sz w:val="18"/>
                <w:szCs w:val="18"/>
              </w:rPr>
              <w:t>.</w:t>
            </w:r>
            <w:r w:rsidRPr="001A30FA">
              <w:rPr>
                <w:rFonts w:ascii="Arial Narrow" w:hAnsi="Arial Narrow" w:cs="Times New Roman"/>
                <w:sz w:val="18"/>
                <w:szCs w:val="18"/>
              </w:rPr>
              <w:t>8</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5</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9</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3.7</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 xml:space="preserve"> 4</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4</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4</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Sb</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w:t>
            </w:r>
            <w:r>
              <w:rPr>
                <w:rFonts w:ascii="Arial Narrow" w:hAnsi="Arial Narrow" w:cs="Times New Roman"/>
                <w:sz w:val="18"/>
                <w:szCs w:val="18"/>
              </w:rPr>
              <w:t>.</w:t>
            </w:r>
            <w:r w:rsidRPr="001A30FA">
              <w:rPr>
                <w:rFonts w:ascii="Arial Narrow" w:hAnsi="Arial Narrow" w:cs="Times New Roman"/>
                <w:sz w:val="18"/>
                <w:szCs w:val="18"/>
              </w:rPr>
              <w:t>2</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&lt;1.1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hAnsi="Arial Narrow" w:cs="Times New Roman"/>
                <w:sz w:val="18"/>
                <w:szCs w:val="18"/>
                <w:lang w:eastAsia="bg-BG"/>
              </w:rPr>
              <w:t>&lt;</w:t>
            </w: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9</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&lt;0.4</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eastAsia="bg-BG"/>
              </w:rPr>
              <w:t>&lt;</w:t>
            </w: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Cs</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7</w:t>
            </w:r>
            <w:r>
              <w:rPr>
                <w:rFonts w:ascii="Arial Narrow" w:hAnsi="Arial Narrow" w:cs="Times New Roman"/>
                <w:sz w:val="18"/>
                <w:szCs w:val="18"/>
              </w:rPr>
              <w:t>.</w:t>
            </w:r>
            <w:r w:rsidRPr="001A30FA">
              <w:rPr>
                <w:rFonts w:ascii="Arial Narrow" w:hAnsi="Arial Narrow" w:cs="Times New Roman"/>
                <w:sz w:val="18"/>
                <w:szCs w:val="18"/>
              </w:rPr>
              <w:t>7</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2</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w:t>
            </w:r>
            <w:r>
              <w:rPr>
                <w:rFonts w:ascii="Arial Narrow" w:hAnsi="Arial Narrow" w:cs="Times New Roman"/>
                <w:sz w:val="18"/>
                <w:szCs w:val="18"/>
                <w:lang w:eastAsia="bg-BG"/>
              </w:rPr>
              <w:t>.</w:t>
            </w:r>
            <w:r w:rsidRPr="001A30FA">
              <w:rPr>
                <w:rFonts w:ascii="Arial Narrow" w:hAnsi="Arial Narrow" w:cs="Times New Roman"/>
                <w:sz w:val="18"/>
                <w:szCs w:val="18"/>
                <w:lang w:eastAsia="bg-BG"/>
              </w:rPr>
              <w:t>0</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4</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Ba</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410</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197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5</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350</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8</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La</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32</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16</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5</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22</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Ce</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52</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39</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49</w:t>
            </w:r>
            <w:r>
              <w:rPr>
                <w:rFonts w:ascii="Arial Narrow" w:hAnsi="Arial Narrow" w:cs="Times New Roman"/>
                <w:sz w:val="18"/>
                <w:szCs w:val="18"/>
                <w:lang w:eastAsia="bg-BG"/>
              </w:rPr>
              <w:t>.</w:t>
            </w:r>
            <w:r w:rsidRPr="001A30FA">
              <w:rPr>
                <w:rFonts w:ascii="Arial Narrow" w:hAnsi="Arial Narrow" w:cs="Times New Roman"/>
                <w:sz w:val="18"/>
                <w:szCs w:val="18"/>
                <w:lang w:eastAsia="bg-BG"/>
              </w:rPr>
              <w:t>1</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9</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Pr</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6</w:t>
            </w:r>
            <w:r>
              <w:rPr>
                <w:rFonts w:ascii="Arial Narrow" w:hAnsi="Arial Narrow" w:cs="Times New Roman"/>
                <w:sz w:val="18"/>
                <w:szCs w:val="18"/>
              </w:rPr>
              <w:t>.</w:t>
            </w:r>
            <w:r w:rsidRPr="001A30FA">
              <w:rPr>
                <w:rFonts w:ascii="Arial Narrow" w:hAnsi="Arial Narrow" w:cs="Times New Roman"/>
                <w:sz w:val="18"/>
                <w:szCs w:val="18"/>
              </w:rPr>
              <w:t>8</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5</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8</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6</w:t>
            </w:r>
            <w:r>
              <w:rPr>
                <w:rFonts w:ascii="Arial Narrow" w:hAnsi="Arial Narrow" w:cs="Times New Roman"/>
                <w:sz w:val="18"/>
                <w:szCs w:val="18"/>
                <w:lang w:eastAsia="bg-BG"/>
              </w:rPr>
              <w:t>.</w:t>
            </w:r>
            <w:r w:rsidRPr="001A30FA">
              <w:rPr>
                <w:rFonts w:ascii="Arial Narrow" w:hAnsi="Arial Narrow" w:cs="Times New Roman"/>
                <w:sz w:val="18"/>
                <w:szCs w:val="18"/>
                <w:lang w:eastAsia="bg-BG"/>
              </w:rPr>
              <w:t>1</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9</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Nd</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24</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24</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0</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26</w:t>
            </w:r>
            <w:r>
              <w:rPr>
                <w:rFonts w:ascii="Arial Narrow" w:hAnsi="Arial Narrow" w:cs="Times New Roman"/>
                <w:sz w:val="18"/>
                <w:szCs w:val="18"/>
                <w:lang w:eastAsia="bg-BG"/>
              </w:rPr>
              <w:t>.</w:t>
            </w:r>
            <w:r w:rsidRPr="001A30FA">
              <w:rPr>
                <w:rFonts w:ascii="Arial Narrow" w:hAnsi="Arial Narrow" w:cs="Times New Roman"/>
                <w:sz w:val="18"/>
                <w:szCs w:val="18"/>
                <w:lang w:eastAsia="bg-BG"/>
              </w:rPr>
              <w:t>8</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Sm</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5</w:t>
            </w:r>
            <w:r>
              <w:rPr>
                <w:rFonts w:ascii="Arial Narrow" w:hAnsi="Arial Narrow" w:cs="Times New Roman"/>
                <w:sz w:val="18"/>
                <w:szCs w:val="18"/>
              </w:rPr>
              <w:t>.</w:t>
            </w:r>
            <w:r w:rsidRPr="001A30FA">
              <w:rPr>
                <w:rFonts w:ascii="Arial Narrow" w:hAnsi="Arial Narrow" w:cs="Times New Roman"/>
                <w:sz w:val="18"/>
                <w:szCs w:val="18"/>
              </w:rPr>
              <w:t>5</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6</w:t>
            </w:r>
            <w:r>
              <w:rPr>
                <w:rFonts w:ascii="Arial Narrow" w:hAnsi="Arial Narrow" w:cs="Times New Roman"/>
                <w:sz w:val="18"/>
                <w:szCs w:val="18"/>
                <w:lang w:eastAsia="bg-BG"/>
              </w:rPr>
              <w:t>.</w:t>
            </w:r>
            <w:r w:rsidRPr="001A30FA">
              <w:rPr>
                <w:rFonts w:ascii="Arial Narrow" w:hAnsi="Arial Narrow" w:cs="Times New Roman"/>
                <w:sz w:val="18"/>
                <w:szCs w:val="18"/>
                <w:lang w:eastAsia="bg-BG"/>
              </w:rPr>
              <w:t>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1</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6</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Eu</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0</w:t>
            </w:r>
            <w:r>
              <w:rPr>
                <w:rFonts w:ascii="Arial Narrow" w:hAnsi="Arial Narrow" w:cs="Times New Roman"/>
                <w:sz w:val="18"/>
                <w:szCs w:val="18"/>
              </w:rPr>
              <w:t>.</w:t>
            </w:r>
            <w:r w:rsidRPr="001A30FA">
              <w:rPr>
                <w:rFonts w:ascii="Arial Narrow" w:hAnsi="Arial Narrow" w:cs="Times New Roman"/>
                <w:sz w:val="18"/>
                <w:szCs w:val="18"/>
              </w:rPr>
              <w:t>9</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9</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2</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1</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8</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2</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Gd</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4</w:t>
            </w:r>
            <w:r>
              <w:rPr>
                <w:rFonts w:ascii="Arial Narrow" w:hAnsi="Arial Narrow" w:cs="Times New Roman"/>
                <w:sz w:val="18"/>
                <w:szCs w:val="18"/>
              </w:rPr>
              <w:t>.</w:t>
            </w:r>
            <w:r w:rsidRPr="001A30FA">
              <w:rPr>
                <w:rFonts w:ascii="Arial Narrow" w:hAnsi="Arial Narrow" w:cs="Times New Roman"/>
                <w:sz w:val="18"/>
                <w:szCs w:val="18"/>
              </w:rPr>
              <w:t>0</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7</w:t>
            </w:r>
            <w:r>
              <w:rPr>
                <w:rFonts w:ascii="Arial Narrow" w:hAnsi="Arial Narrow" w:cs="Times New Roman"/>
                <w:sz w:val="18"/>
                <w:szCs w:val="18"/>
                <w:lang w:eastAsia="bg-BG"/>
              </w:rPr>
              <w:t>.</w:t>
            </w:r>
            <w:r w:rsidRPr="001A30FA">
              <w:rPr>
                <w:rFonts w:ascii="Arial Narrow" w:hAnsi="Arial Narrow" w:cs="Times New Roman"/>
                <w:sz w:val="18"/>
                <w:szCs w:val="18"/>
                <w:lang w:eastAsia="bg-BG"/>
              </w:rPr>
              <w:t>0</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8</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6</w:t>
            </w:r>
            <w:r>
              <w:rPr>
                <w:rFonts w:ascii="Arial Narrow" w:hAnsi="Arial Narrow" w:cs="Times New Roman"/>
                <w:sz w:val="18"/>
                <w:szCs w:val="18"/>
                <w:lang w:eastAsia="bg-BG"/>
              </w:rPr>
              <w:t>.</w:t>
            </w:r>
            <w:r w:rsidRPr="001A30FA">
              <w:rPr>
                <w:rFonts w:ascii="Arial Narrow" w:hAnsi="Arial Narrow" w:cs="Times New Roman"/>
                <w:sz w:val="18"/>
                <w:szCs w:val="18"/>
                <w:lang w:eastAsia="bg-BG"/>
              </w:rPr>
              <w:t>9</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Tb</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0</w:t>
            </w:r>
            <w:r>
              <w:rPr>
                <w:rFonts w:ascii="Arial Narrow" w:hAnsi="Arial Narrow" w:cs="Times New Roman"/>
                <w:sz w:val="18"/>
                <w:szCs w:val="18"/>
              </w:rPr>
              <w:t>.</w:t>
            </w:r>
            <w:r w:rsidRPr="001A30FA">
              <w:rPr>
                <w:rFonts w:ascii="Arial Narrow" w:hAnsi="Arial Narrow" w:cs="Times New Roman"/>
                <w:sz w:val="18"/>
                <w:szCs w:val="18"/>
              </w:rPr>
              <w:t>7</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5</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9</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Dy</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3</w:t>
            </w:r>
            <w:r>
              <w:rPr>
                <w:rFonts w:ascii="Arial Narrow" w:hAnsi="Arial Narrow" w:cs="Times New Roman"/>
                <w:sz w:val="18"/>
                <w:szCs w:val="18"/>
              </w:rPr>
              <w:t>.</w:t>
            </w:r>
            <w:r w:rsidRPr="001A30FA">
              <w:rPr>
                <w:rFonts w:ascii="Arial Narrow" w:hAnsi="Arial Narrow" w:cs="Times New Roman"/>
                <w:sz w:val="18"/>
                <w:szCs w:val="18"/>
              </w:rPr>
              <w:t>6</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6</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6</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7</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Ho</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0</w:t>
            </w:r>
            <w:r>
              <w:rPr>
                <w:rFonts w:ascii="Arial Narrow" w:hAnsi="Arial Narrow" w:cs="Times New Roman"/>
                <w:sz w:val="18"/>
                <w:szCs w:val="18"/>
              </w:rPr>
              <w:t>.</w:t>
            </w:r>
            <w:r w:rsidRPr="001A30FA">
              <w:rPr>
                <w:rFonts w:ascii="Arial Narrow" w:hAnsi="Arial Narrow" w:cs="Times New Roman"/>
                <w:sz w:val="18"/>
                <w:szCs w:val="18"/>
              </w:rPr>
              <w:t>9</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2</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Er</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w:t>
            </w:r>
            <w:r>
              <w:rPr>
                <w:rFonts w:ascii="Arial Narrow" w:hAnsi="Arial Narrow" w:cs="Times New Roman"/>
                <w:sz w:val="18"/>
                <w:szCs w:val="18"/>
              </w:rPr>
              <w:t>.</w:t>
            </w:r>
            <w:r w:rsidRPr="001A30FA">
              <w:rPr>
                <w:rFonts w:ascii="Arial Narrow" w:hAnsi="Arial Narrow" w:cs="Times New Roman"/>
                <w:sz w:val="18"/>
                <w:szCs w:val="18"/>
              </w:rPr>
              <w:t>7</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2</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1</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w:t>
            </w:r>
            <w:r>
              <w:rPr>
                <w:rFonts w:ascii="Arial Narrow" w:hAnsi="Arial Narrow" w:cs="Times New Roman"/>
                <w:sz w:val="18"/>
                <w:szCs w:val="18"/>
                <w:lang w:eastAsia="bg-BG"/>
              </w:rPr>
              <w:t>.</w:t>
            </w:r>
            <w:r w:rsidRPr="001A30FA">
              <w:rPr>
                <w:rFonts w:ascii="Arial Narrow" w:hAnsi="Arial Narrow" w:cs="Times New Roman"/>
                <w:sz w:val="18"/>
                <w:szCs w:val="18"/>
                <w:lang w:eastAsia="bg-BG"/>
              </w:rPr>
              <w:t>1</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2</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4</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Tm</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0</w:t>
            </w:r>
            <w:r>
              <w:rPr>
                <w:rFonts w:ascii="Arial Narrow" w:hAnsi="Arial Narrow" w:cs="Times New Roman"/>
                <w:sz w:val="18"/>
                <w:szCs w:val="18"/>
              </w:rPr>
              <w:t>.</w:t>
            </w:r>
            <w:r w:rsidRPr="001A30FA">
              <w:rPr>
                <w:rFonts w:ascii="Arial Narrow" w:hAnsi="Arial Narrow" w:cs="Times New Roman"/>
                <w:sz w:val="18"/>
                <w:szCs w:val="18"/>
              </w:rPr>
              <w:t>8</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6</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Yb</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2</w:t>
            </w:r>
            <w:r>
              <w:rPr>
                <w:rFonts w:ascii="Arial Narrow" w:hAnsi="Arial Narrow" w:cs="Times New Roman"/>
                <w:sz w:val="18"/>
                <w:szCs w:val="18"/>
              </w:rPr>
              <w:t>.</w:t>
            </w:r>
            <w:r w:rsidRPr="001A30FA">
              <w:rPr>
                <w:rFonts w:ascii="Arial Narrow" w:hAnsi="Arial Narrow" w:cs="Times New Roman"/>
                <w:sz w:val="18"/>
                <w:szCs w:val="18"/>
              </w:rPr>
              <w:t>0</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3</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Lu</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0</w:t>
            </w:r>
            <w:r>
              <w:rPr>
                <w:rFonts w:ascii="Arial Narrow" w:hAnsi="Arial Narrow" w:cs="Times New Roman"/>
                <w:sz w:val="18"/>
                <w:szCs w:val="18"/>
              </w:rPr>
              <w:t>.</w:t>
            </w:r>
            <w:r w:rsidRPr="001A30FA">
              <w:rPr>
                <w:rFonts w:ascii="Arial Narrow" w:hAnsi="Arial Narrow" w:cs="Times New Roman"/>
                <w:sz w:val="18"/>
                <w:szCs w:val="18"/>
              </w:rPr>
              <w:t>4</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5</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5</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Hf</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3</w:t>
            </w:r>
            <w:r>
              <w:rPr>
                <w:rFonts w:ascii="Arial Narrow" w:hAnsi="Arial Narrow" w:cs="Times New Roman"/>
                <w:sz w:val="18"/>
                <w:szCs w:val="18"/>
              </w:rPr>
              <w:t>.</w:t>
            </w:r>
            <w:r w:rsidRPr="001A30FA">
              <w:rPr>
                <w:rFonts w:ascii="Arial Narrow" w:hAnsi="Arial Narrow" w:cs="Times New Roman"/>
                <w:sz w:val="18"/>
                <w:szCs w:val="18"/>
              </w:rPr>
              <w:t>9</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1</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w:t>
            </w:r>
            <w:r>
              <w:rPr>
                <w:rFonts w:ascii="Arial Narrow" w:hAnsi="Arial Narrow" w:cs="Times New Roman"/>
                <w:sz w:val="18"/>
                <w:szCs w:val="18"/>
                <w:lang w:eastAsia="bg-BG"/>
              </w:rPr>
              <w:t>.</w:t>
            </w:r>
            <w:r w:rsidRPr="001A30FA">
              <w:rPr>
                <w:rFonts w:ascii="Arial Narrow" w:hAnsi="Arial Narrow" w:cs="Times New Roman"/>
                <w:sz w:val="18"/>
                <w:szCs w:val="18"/>
                <w:lang w:eastAsia="bg-BG"/>
              </w:rPr>
              <w:t>4</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1</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1</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Ta</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w:t>
            </w:r>
            <w:r>
              <w:rPr>
                <w:rFonts w:ascii="Arial Narrow" w:hAnsi="Arial Narrow" w:cs="Times New Roman"/>
                <w:sz w:val="18"/>
                <w:szCs w:val="18"/>
              </w:rPr>
              <w:t>.</w:t>
            </w:r>
            <w:r w:rsidRPr="001A30FA">
              <w:rPr>
                <w:rFonts w:ascii="Arial Narrow" w:hAnsi="Arial Narrow" w:cs="Times New Roman"/>
                <w:sz w:val="18"/>
                <w:szCs w:val="18"/>
              </w:rPr>
              <w:t>0</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4</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4</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W</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2</w:t>
            </w:r>
            <w:r>
              <w:rPr>
                <w:rFonts w:ascii="Arial Narrow" w:hAnsi="Arial Narrow" w:cs="Times New Roman"/>
                <w:sz w:val="18"/>
                <w:szCs w:val="18"/>
              </w:rPr>
              <w:t>.</w:t>
            </w:r>
            <w:r w:rsidRPr="001A30FA">
              <w:rPr>
                <w:rFonts w:ascii="Arial Narrow" w:hAnsi="Arial Narrow" w:cs="Times New Roman"/>
                <w:sz w:val="18"/>
                <w:szCs w:val="18"/>
              </w:rPr>
              <w:t>0</w:t>
            </w:r>
          </w:p>
        </w:tc>
        <w:tc>
          <w:tcPr>
            <w:tcW w:w="709"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eastAsia="bg-BG"/>
              </w:rPr>
              <w:t>&lt;0.8</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&lt;0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4</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1</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Pb</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12</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8</w:t>
            </w:r>
            <w:r>
              <w:rPr>
                <w:rFonts w:ascii="Arial Narrow" w:hAnsi="Arial Narrow" w:cs="Times New Roman"/>
                <w:sz w:val="18"/>
                <w:szCs w:val="18"/>
                <w:lang w:eastAsia="bg-BG"/>
              </w:rPr>
              <w:t>.</w:t>
            </w:r>
            <w:r w:rsidRPr="001A30FA">
              <w:rPr>
                <w:rFonts w:ascii="Arial Narrow" w:hAnsi="Arial Narrow" w:cs="Times New Roman"/>
                <w:sz w:val="18"/>
                <w:szCs w:val="18"/>
                <w:lang w:eastAsia="bg-BG"/>
              </w:rPr>
              <w:t>3</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7</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44</w:t>
            </w:r>
            <w:r>
              <w:rPr>
                <w:rFonts w:ascii="Arial Narrow" w:hAnsi="Arial Narrow" w:cs="Times New Roman"/>
                <w:sz w:val="18"/>
                <w:szCs w:val="18"/>
                <w:lang w:eastAsia="bg-BG"/>
              </w:rPr>
              <w:t>.</w:t>
            </w:r>
            <w:r w:rsidRPr="001A30FA">
              <w:rPr>
                <w:rFonts w:ascii="Arial Narrow" w:hAnsi="Arial Narrow" w:cs="Times New Roman"/>
                <w:sz w:val="18"/>
                <w:szCs w:val="18"/>
                <w:lang w:eastAsia="bg-BG"/>
              </w:rPr>
              <w:t>0</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3</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19</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 xml:space="preserve">34 </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Th</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7</w:t>
            </w:r>
            <w:r>
              <w:rPr>
                <w:rFonts w:ascii="Arial Narrow" w:hAnsi="Arial Narrow" w:cs="Times New Roman"/>
                <w:sz w:val="18"/>
                <w:szCs w:val="18"/>
              </w:rPr>
              <w:t>.</w:t>
            </w:r>
            <w:r w:rsidRPr="001A30FA">
              <w:rPr>
                <w:rFonts w:ascii="Arial Narrow" w:hAnsi="Arial Narrow" w:cs="Times New Roman"/>
                <w:sz w:val="18"/>
                <w:szCs w:val="18"/>
              </w:rPr>
              <w:t>7</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w:t>
            </w:r>
            <w:r>
              <w:rPr>
                <w:rFonts w:ascii="Arial Narrow" w:hAnsi="Arial Narrow" w:cs="Times New Roman"/>
                <w:sz w:val="18"/>
                <w:szCs w:val="18"/>
                <w:lang w:eastAsia="bg-BG"/>
              </w:rPr>
              <w:t>.</w:t>
            </w:r>
            <w:r w:rsidRPr="001A30FA">
              <w:rPr>
                <w:rFonts w:ascii="Arial Narrow" w:hAnsi="Arial Narrow" w:cs="Times New Roman"/>
                <w:sz w:val="18"/>
                <w:szCs w:val="18"/>
                <w:lang w:eastAsia="bg-BG"/>
              </w:rPr>
              <w:t>4</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3</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4</w:t>
            </w:r>
            <w:r>
              <w:rPr>
                <w:rFonts w:ascii="Arial Narrow" w:hAnsi="Arial Narrow" w:cs="Times New Roman"/>
                <w:sz w:val="18"/>
                <w:szCs w:val="18"/>
                <w:lang w:eastAsia="bg-BG"/>
              </w:rPr>
              <w:t>.</w:t>
            </w:r>
            <w:r w:rsidRPr="001A30FA">
              <w:rPr>
                <w:rFonts w:ascii="Arial Narrow" w:hAnsi="Arial Narrow" w:cs="Times New Roman"/>
                <w:sz w:val="18"/>
                <w:szCs w:val="18"/>
                <w:lang w:eastAsia="bg-BG"/>
              </w:rPr>
              <w:t>8</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r w:rsidR="006949A3" w:rsidRPr="001A30FA" w:rsidTr="006949A3">
        <w:tc>
          <w:tcPr>
            <w:tcW w:w="425"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U</w:t>
            </w:r>
          </w:p>
        </w:tc>
        <w:tc>
          <w:tcPr>
            <w:tcW w:w="567" w:type="dxa"/>
          </w:tcPr>
          <w:p w:rsidR="006949A3" w:rsidRPr="001A30FA" w:rsidRDefault="006949A3" w:rsidP="00B56EC1">
            <w:pPr>
              <w:ind w:right="-57"/>
              <w:rPr>
                <w:rFonts w:ascii="Arial Narrow" w:hAnsi="Arial Narrow" w:cs="Times New Roman"/>
                <w:sz w:val="18"/>
                <w:szCs w:val="18"/>
              </w:rPr>
            </w:pPr>
            <w:r w:rsidRPr="001A30FA">
              <w:rPr>
                <w:rFonts w:ascii="Arial Narrow" w:hAnsi="Arial Narrow" w:cs="Times New Roman"/>
                <w:sz w:val="18"/>
                <w:szCs w:val="18"/>
              </w:rPr>
              <w:t>3</w:t>
            </w:r>
            <w:r>
              <w:rPr>
                <w:rFonts w:ascii="Arial Narrow" w:hAnsi="Arial Narrow" w:cs="Times New Roman"/>
                <w:sz w:val="18"/>
                <w:szCs w:val="18"/>
              </w:rPr>
              <w:t>.</w:t>
            </w:r>
            <w:r w:rsidRPr="001A30FA">
              <w:rPr>
                <w:rFonts w:ascii="Arial Narrow" w:hAnsi="Arial Narrow" w:cs="Times New Roman"/>
                <w:sz w:val="18"/>
                <w:szCs w:val="18"/>
              </w:rPr>
              <w:t>4</w:t>
            </w:r>
          </w:p>
        </w:tc>
        <w:tc>
          <w:tcPr>
            <w:tcW w:w="709"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0</w:t>
            </w:r>
            <w:r>
              <w:rPr>
                <w:rFonts w:ascii="Arial Narrow" w:hAnsi="Arial Narrow" w:cs="Times New Roman"/>
                <w:sz w:val="18"/>
                <w:szCs w:val="18"/>
                <w:lang w:eastAsia="bg-BG"/>
              </w:rPr>
              <w:t>.</w:t>
            </w:r>
            <w:r w:rsidRPr="001A30FA">
              <w:rPr>
                <w:rFonts w:ascii="Arial Narrow" w:hAnsi="Arial Narrow" w:cs="Times New Roman"/>
                <w:sz w:val="18"/>
                <w:szCs w:val="18"/>
                <w:lang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0</w:t>
            </w:r>
            <w:r>
              <w:rPr>
                <w:rFonts w:ascii="Arial Narrow" w:eastAsia="Calibri" w:hAnsi="Arial Narrow" w:cs="Times New Roman"/>
                <w:sz w:val="18"/>
                <w:szCs w:val="18"/>
                <w:lang w:val="en-US"/>
              </w:rPr>
              <w:t>.</w:t>
            </w:r>
            <w:r w:rsidRPr="001A30FA">
              <w:rPr>
                <w:rFonts w:ascii="Arial Narrow" w:eastAsia="Calibri" w:hAnsi="Arial Narrow" w:cs="Times New Roman"/>
                <w:sz w:val="18"/>
                <w:szCs w:val="18"/>
                <w:lang w:val="en-US"/>
              </w:rPr>
              <w:t>2</w:t>
            </w:r>
          </w:p>
        </w:tc>
        <w:tc>
          <w:tcPr>
            <w:tcW w:w="567" w:type="dxa"/>
            <w:vAlign w:val="bottom"/>
          </w:tcPr>
          <w:p w:rsidR="006949A3" w:rsidRPr="001A30FA" w:rsidRDefault="006949A3" w:rsidP="00B56EC1">
            <w:pPr>
              <w:ind w:right="-57"/>
              <w:jc w:val="both"/>
              <w:rPr>
                <w:rFonts w:ascii="Arial Narrow" w:hAnsi="Arial Narrow" w:cs="Times New Roman"/>
                <w:sz w:val="18"/>
                <w:szCs w:val="18"/>
                <w:lang w:eastAsia="bg-BG"/>
              </w:rPr>
            </w:pPr>
            <w:r w:rsidRPr="001A30FA">
              <w:rPr>
                <w:rFonts w:ascii="Arial Narrow" w:hAnsi="Arial Narrow" w:cs="Times New Roman"/>
                <w:sz w:val="18"/>
                <w:szCs w:val="18"/>
                <w:lang w:eastAsia="bg-BG"/>
              </w:rPr>
              <w:t>2</w:t>
            </w:r>
            <w:r>
              <w:rPr>
                <w:rFonts w:ascii="Arial Narrow" w:hAnsi="Arial Narrow" w:cs="Times New Roman"/>
                <w:sz w:val="18"/>
                <w:szCs w:val="18"/>
                <w:lang w:eastAsia="bg-BG"/>
              </w:rPr>
              <w:t>.</w:t>
            </w:r>
            <w:r w:rsidRPr="001A30FA">
              <w:rPr>
                <w:rFonts w:ascii="Arial Narrow" w:hAnsi="Arial Narrow" w:cs="Times New Roman"/>
                <w:sz w:val="18"/>
                <w:szCs w:val="18"/>
                <w:lang w:eastAsia="bg-BG"/>
              </w:rPr>
              <w:t>2</w:t>
            </w:r>
          </w:p>
        </w:tc>
        <w:tc>
          <w:tcPr>
            <w:tcW w:w="454" w:type="dxa"/>
            <w:vAlign w:val="bottom"/>
          </w:tcPr>
          <w:p w:rsidR="006949A3" w:rsidRPr="001A30FA" w:rsidRDefault="006949A3" w:rsidP="00B56EC1">
            <w:pPr>
              <w:ind w:right="-57"/>
              <w:jc w:val="both"/>
              <w:rPr>
                <w:rFonts w:ascii="Arial Narrow" w:hAnsi="Arial Narrow" w:cs="Times New Roman"/>
                <w:sz w:val="18"/>
                <w:szCs w:val="18"/>
                <w:lang w:val="en-US" w:eastAsia="bg-BG"/>
              </w:rPr>
            </w:pPr>
            <w:r w:rsidRPr="001A30FA">
              <w:rPr>
                <w:rFonts w:ascii="Arial Narrow" w:hAnsi="Arial Narrow" w:cs="Times New Roman"/>
                <w:sz w:val="18"/>
                <w:szCs w:val="18"/>
                <w:lang w:val="en-US" w:eastAsia="bg-BG"/>
              </w:rPr>
              <w:t>0</w:t>
            </w:r>
            <w:r>
              <w:rPr>
                <w:rFonts w:ascii="Arial Narrow" w:hAnsi="Arial Narrow" w:cs="Times New Roman"/>
                <w:sz w:val="18"/>
                <w:szCs w:val="18"/>
                <w:lang w:val="en-US" w:eastAsia="bg-BG"/>
              </w:rPr>
              <w:t>.</w:t>
            </w:r>
            <w:r w:rsidRPr="001A30FA">
              <w:rPr>
                <w:rFonts w:ascii="Arial Narrow" w:hAnsi="Arial Narrow" w:cs="Times New Roman"/>
                <w:sz w:val="18"/>
                <w:szCs w:val="18"/>
                <w:lang w:val="en-US" w:eastAsia="bg-BG"/>
              </w:rPr>
              <w:t>6</w:t>
            </w:r>
          </w:p>
        </w:tc>
        <w:tc>
          <w:tcPr>
            <w:tcW w:w="567"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c>
          <w:tcPr>
            <w:tcW w:w="426" w:type="dxa"/>
          </w:tcPr>
          <w:p w:rsidR="006949A3" w:rsidRPr="001A30FA" w:rsidRDefault="006949A3" w:rsidP="00B56EC1">
            <w:pPr>
              <w:ind w:right="-57"/>
              <w:jc w:val="both"/>
              <w:rPr>
                <w:rFonts w:ascii="Arial Narrow" w:eastAsia="Calibri" w:hAnsi="Arial Narrow" w:cs="Times New Roman"/>
                <w:sz w:val="18"/>
                <w:szCs w:val="18"/>
                <w:lang w:val="en-US"/>
              </w:rPr>
            </w:pPr>
            <w:r w:rsidRPr="001A30FA">
              <w:rPr>
                <w:rFonts w:ascii="Arial Narrow" w:eastAsia="Calibri" w:hAnsi="Arial Narrow" w:cs="Times New Roman"/>
                <w:sz w:val="18"/>
                <w:szCs w:val="18"/>
                <w:lang w:val="en-US"/>
              </w:rPr>
              <w:t>-</w:t>
            </w:r>
          </w:p>
        </w:tc>
      </w:tr>
    </w:tbl>
    <w:p w:rsidR="001A30FA" w:rsidRPr="006949A3" w:rsidRDefault="001A30FA" w:rsidP="006949A3">
      <w:pPr>
        <w:spacing w:after="0" w:line="240" w:lineRule="auto"/>
        <w:ind w:firstLine="57"/>
        <w:jc w:val="both"/>
        <w:rPr>
          <w:rFonts w:ascii="Arial Narrow" w:eastAsia="Calibri" w:hAnsi="Arial Narrow" w:cs="Times New Roman"/>
          <w:i/>
          <w:sz w:val="20"/>
          <w:szCs w:val="20"/>
          <w:lang w:val="en-US"/>
        </w:rPr>
      </w:pPr>
      <w:r w:rsidRPr="001A30FA">
        <w:rPr>
          <w:rFonts w:ascii="Arial Narrow" w:eastAsia="Calibri" w:hAnsi="Arial Narrow" w:cs="Times New Roman"/>
          <w:i/>
          <w:sz w:val="20"/>
          <w:szCs w:val="20"/>
        </w:rPr>
        <w:t xml:space="preserve"> </w:t>
      </w:r>
      <w:r w:rsidRPr="001A30FA">
        <w:rPr>
          <w:rFonts w:ascii="Arial Narrow" w:eastAsia="Times New Roman" w:hAnsi="Arial Narrow" w:cs="Times New Roman"/>
          <w:i/>
          <w:iCs/>
          <w:sz w:val="20"/>
          <w:szCs w:val="20"/>
          <w:lang w:val="en-GB"/>
        </w:rPr>
        <w:t xml:space="preserve">* </w:t>
      </w:r>
      <w:r w:rsidRPr="001A30FA">
        <w:rPr>
          <w:rFonts w:ascii="Arial Narrow" w:eastAsia="Times New Roman" w:hAnsi="Arial Narrow" w:cs="Times New Roman"/>
          <w:i/>
          <w:iCs/>
          <w:sz w:val="18"/>
          <w:szCs w:val="18"/>
          <w:lang w:val="en-GB"/>
        </w:rPr>
        <w:t xml:space="preserve">Clarke for sedimentary rocks after Ketris and Yudovich (2009) and Renov et al. (1990); </w:t>
      </w:r>
    </w:p>
    <w:p w:rsidR="001A30FA" w:rsidRPr="001A30FA" w:rsidRDefault="001A30FA" w:rsidP="006949A3">
      <w:pPr>
        <w:spacing w:after="0" w:line="240" w:lineRule="auto"/>
        <w:jc w:val="both"/>
        <w:rPr>
          <w:rFonts w:ascii="Arial Narrow" w:hAnsi="Arial Narrow"/>
          <w:sz w:val="18"/>
          <w:szCs w:val="18"/>
          <w:lang w:val="en-US"/>
        </w:rPr>
      </w:pPr>
      <w:r w:rsidRPr="001A30FA">
        <w:rPr>
          <w:rFonts w:ascii="Arial Narrow" w:eastAsia="Calibri" w:hAnsi="Arial Narrow" w:cs="Times New Roman"/>
          <w:i/>
          <w:iCs/>
          <w:sz w:val="18"/>
          <w:szCs w:val="18"/>
          <w:lang w:val="en-GB"/>
        </w:rPr>
        <w:t>**Reported by Malandrino et al. (2009);</w:t>
      </w:r>
      <w:r w:rsidRPr="001A30FA">
        <w:rPr>
          <w:rFonts w:ascii="Arial Narrow" w:hAnsi="Arial Narrow"/>
          <w:sz w:val="18"/>
          <w:szCs w:val="18"/>
        </w:rPr>
        <w:t xml:space="preserve"> </w:t>
      </w:r>
    </w:p>
    <w:p w:rsidR="001A30FA" w:rsidRPr="001A30FA" w:rsidRDefault="001A30FA" w:rsidP="006949A3">
      <w:pPr>
        <w:spacing w:after="0" w:line="240" w:lineRule="auto"/>
        <w:jc w:val="both"/>
        <w:rPr>
          <w:rFonts w:ascii="Arial Narrow" w:eastAsia="Calibri" w:hAnsi="Arial Narrow" w:cs="Times New Roman"/>
          <w:i/>
          <w:iCs/>
          <w:sz w:val="18"/>
          <w:szCs w:val="18"/>
          <w:lang w:val="en-GB"/>
        </w:rPr>
      </w:pPr>
      <w:r w:rsidRPr="001A30FA">
        <w:rPr>
          <w:rFonts w:ascii="Arial Narrow" w:eastAsia="Calibri" w:hAnsi="Arial Narrow" w:cs="Times New Roman"/>
          <w:i/>
          <w:iCs/>
          <w:sz w:val="18"/>
          <w:szCs w:val="18"/>
          <w:vertAlign w:val="superscript"/>
          <w:lang w:val="en-GB"/>
        </w:rPr>
        <w:t>1</w:t>
      </w:r>
      <w:r w:rsidRPr="001A30FA">
        <w:rPr>
          <w:rFonts w:ascii="Arial Narrow" w:eastAsia="Calibri" w:hAnsi="Arial Narrow" w:cs="Times New Roman"/>
          <w:i/>
          <w:iCs/>
          <w:sz w:val="18"/>
          <w:szCs w:val="18"/>
          <w:lang w:val="en-GB"/>
        </w:rPr>
        <w:t>Soil/Clarke = EDF for sample 1;</w:t>
      </w:r>
    </w:p>
    <w:p w:rsidR="001A30FA" w:rsidRPr="001A30FA" w:rsidRDefault="001A30FA" w:rsidP="006949A3">
      <w:pPr>
        <w:spacing w:after="0" w:line="240" w:lineRule="auto"/>
        <w:jc w:val="both"/>
        <w:rPr>
          <w:rFonts w:ascii="Arial Narrow" w:eastAsia="Calibri" w:hAnsi="Arial Narrow" w:cs="Times New Roman"/>
          <w:i/>
          <w:iCs/>
          <w:sz w:val="18"/>
          <w:szCs w:val="18"/>
          <w:lang w:val="en-GB"/>
        </w:rPr>
      </w:pPr>
      <w:r w:rsidRPr="001A30FA">
        <w:rPr>
          <w:rFonts w:ascii="Arial Narrow" w:eastAsia="Calibri" w:hAnsi="Arial Narrow" w:cs="Times New Roman"/>
          <w:i/>
          <w:iCs/>
          <w:sz w:val="18"/>
          <w:szCs w:val="18"/>
          <w:lang w:val="en-GB"/>
        </w:rPr>
        <w:t xml:space="preserve"> </w:t>
      </w:r>
      <w:r w:rsidRPr="001A30FA">
        <w:rPr>
          <w:rFonts w:ascii="Arial Narrow" w:eastAsia="Calibri" w:hAnsi="Arial Narrow" w:cs="Times New Roman"/>
          <w:i/>
          <w:iCs/>
          <w:sz w:val="18"/>
          <w:szCs w:val="18"/>
          <w:vertAlign w:val="superscript"/>
          <w:lang w:val="en-GB"/>
        </w:rPr>
        <w:t>2</w:t>
      </w:r>
      <w:r w:rsidRPr="001A30FA">
        <w:rPr>
          <w:rFonts w:ascii="Arial Narrow" w:eastAsia="Calibri" w:hAnsi="Arial Narrow" w:cs="Times New Roman"/>
          <w:i/>
          <w:iCs/>
          <w:sz w:val="18"/>
          <w:szCs w:val="18"/>
          <w:lang w:val="en-GB"/>
        </w:rPr>
        <w:t>Soil/Clarke = EDF for sample 2;</w:t>
      </w:r>
    </w:p>
    <w:p w:rsidR="008B7365" w:rsidRDefault="008B7365" w:rsidP="00EC2CB8">
      <w:pPr>
        <w:spacing w:after="0" w:line="240" w:lineRule="auto"/>
        <w:jc w:val="both"/>
        <w:rPr>
          <w:rFonts w:ascii="Arial Narrow" w:hAnsi="Arial Narrow" w:cs="Times New Roman"/>
          <w:sz w:val="20"/>
          <w:szCs w:val="20"/>
          <w:lang w:val="en-US"/>
        </w:rPr>
      </w:pPr>
    </w:p>
    <w:p w:rsidR="00E25BFD" w:rsidRPr="00EC2CB8" w:rsidRDefault="00A93300" w:rsidP="00EC2CB8">
      <w:pPr>
        <w:spacing w:after="0" w:line="240" w:lineRule="auto"/>
        <w:jc w:val="both"/>
        <w:rPr>
          <w:rFonts w:ascii="Arial Narrow" w:hAnsi="Arial Narrow" w:cs="Times New Roman"/>
          <w:sz w:val="20"/>
          <w:szCs w:val="20"/>
          <w:lang w:val="en-US"/>
        </w:rPr>
      </w:pPr>
      <w:r>
        <w:rPr>
          <w:rFonts w:ascii="Arial Narrow" w:hAnsi="Arial Narrow" w:cs="Times New Roman"/>
          <w:sz w:val="20"/>
          <w:szCs w:val="20"/>
        </w:rPr>
        <w:t xml:space="preserve">   </w:t>
      </w:r>
      <w:r w:rsidR="00E25BFD" w:rsidRPr="00EC2CB8">
        <w:rPr>
          <w:rFonts w:ascii="Arial Narrow" w:hAnsi="Arial Narrow" w:cs="Times New Roman"/>
          <w:sz w:val="20"/>
          <w:szCs w:val="20"/>
          <w:lang w:val="en-US"/>
        </w:rPr>
        <w:t>In general, element concentrations in studied soil samples are influenced by element abundance of soil-forming sedimentary and partially volcanic rocks, which form the basement of soil cover</w:t>
      </w:r>
      <w:r w:rsidR="00926033" w:rsidRPr="00EC2CB8">
        <w:rPr>
          <w:rFonts w:ascii="Arial Narrow" w:hAnsi="Arial Narrow" w:cs="Times New Roman"/>
          <w:sz w:val="20"/>
          <w:szCs w:val="20"/>
        </w:rPr>
        <w:t xml:space="preserve"> </w:t>
      </w:r>
      <w:r w:rsidR="00926033" w:rsidRPr="00EC2CB8">
        <w:rPr>
          <w:rFonts w:ascii="Arial Narrow" w:hAnsi="Arial Narrow" w:cs="Times New Roman"/>
          <w:sz w:val="20"/>
          <w:szCs w:val="20"/>
          <w:lang w:val="en-US"/>
        </w:rPr>
        <w:t xml:space="preserve">at Livingston Island. The other factors like marine </w:t>
      </w:r>
      <w:r w:rsidR="004D0FDE" w:rsidRPr="00EC2CB8">
        <w:rPr>
          <w:rFonts w:ascii="Arial Narrow" w:hAnsi="Arial Narrow" w:cs="Times New Roman"/>
          <w:sz w:val="20"/>
          <w:szCs w:val="20"/>
          <w:lang w:val="en-US"/>
        </w:rPr>
        <w:t xml:space="preserve">influence </w:t>
      </w:r>
      <w:r w:rsidR="00926033" w:rsidRPr="00EC2CB8">
        <w:rPr>
          <w:rFonts w:ascii="Arial Narrow" w:hAnsi="Arial Narrow" w:cs="Times New Roman"/>
          <w:sz w:val="20"/>
          <w:szCs w:val="20"/>
          <w:lang w:val="en-US"/>
        </w:rPr>
        <w:t>and the features of the corresponding catchment areas are also affect its chemical composition.</w:t>
      </w:r>
      <w:r w:rsidR="00B80847" w:rsidRPr="00EC2CB8">
        <w:rPr>
          <w:rFonts w:ascii="Arial Narrow" w:hAnsi="Arial Narrow" w:cs="Times New Roman"/>
          <w:sz w:val="20"/>
          <w:szCs w:val="20"/>
          <w:lang w:val="en-US"/>
        </w:rPr>
        <w:t xml:space="preserve"> The </w:t>
      </w:r>
      <w:r w:rsidR="00B80847" w:rsidRPr="00EC2CB8">
        <w:rPr>
          <w:rFonts w:ascii="Arial Narrow" w:hAnsi="Arial Narrow" w:cs="Times New Roman"/>
          <w:sz w:val="20"/>
          <w:szCs w:val="20"/>
          <w:lang w:val="en-US"/>
        </w:rPr>
        <w:lastRenderedPageBreak/>
        <w:t xml:space="preserve">effect of vegetation for the chemical composition of soils is unclear and should be evaluated in detail in order to determine its influences mainly in Hurd Peninsula area. </w:t>
      </w:r>
      <w:r w:rsidR="00926033" w:rsidRPr="00EC2CB8">
        <w:rPr>
          <w:rFonts w:ascii="Arial Narrow" w:hAnsi="Arial Narrow" w:cs="Times New Roman"/>
          <w:sz w:val="20"/>
          <w:szCs w:val="20"/>
          <w:lang w:val="en-US"/>
        </w:rPr>
        <w:t xml:space="preserve">  </w:t>
      </w:r>
      <w:r w:rsidR="00E25BFD" w:rsidRPr="00EC2CB8">
        <w:rPr>
          <w:rFonts w:ascii="Arial Narrow" w:hAnsi="Arial Narrow" w:cs="Times New Roman"/>
          <w:sz w:val="20"/>
          <w:szCs w:val="20"/>
          <w:lang w:val="en-US"/>
        </w:rPr>
        <w:t xml:space="preserve"> </w:t>
      </w:r>
    </w:p>
    <w:p w:rsidR="00E25BFD" w:rsidRDefault="00E25BFD" w:rsidP="00EC2CB8">
      <w:pPr>
        <w:spacing w:after="0" w:line="240" w:lineRule="auto"/>
        <w:jc w:val="both"/>
        <w:rPr>
          <w:rFonts w:ascii="Arial Narrow" w:hAnsi="Arial Narrow" w:cs="Times New Roman"/>
          <w:sz w:val="20"/>
          <w:szCs w:val="20"/>
        </w:rPr>
      </w:pPr>
    </w:p>
    <w:p w:rsidR="00A93300" w:rsidRPr="00A93300" w:rsidRDefault="00A93300" w:rsidP="00EC2CB8">
      <w:pPr>
        <w:spacing w:after="0" w:line="240" w:lineRule="auto"/>
        <w:jc w:val="both"/>
        <w:rPr>
          <w:rFonts w:ascii="Arial Narrow" w:hAnsi="Arial Narrow" w:cs="Times New Roman"/>
          <w:sz w:val="20"/>
          <w:szCs w:val="20"/>
        </w:rPr>
      </w:pPr>
    </w:p>
    <w:p w:rsidR="00C75F2D" w:rsidRPr="00A93300" w:rsidRDefault="0037092D" w:rsidP="00EC2CB8">
      <w:pPr>
        <w:spacing w:after="0" w:line="240" w:lineRule="auto"/>
        <w:jc w:val="both"/>
        <w:rPr>
          <w:rFonts w:ascii="Arial Narrow" w:hAnsi="Arial Narrow" w:cs="Times New Roman"/>
          <w:b/>
          <w:szCs w:val="24"/>
        </w:rPr>
      </w:pPr>
      <w:r w:rsidRPr="00A93300">
        <w:rPr>
          <w:rFonts w:ascii="Arial Narrow" w:hAnsi="Arial Narrow" w:cs="Times New Roman"/>
          <w:b/>
          <w:szCs w:val="24"/>
          <w:lang w:val="en-US"/>
        </w:rPr>
        <w:t>Conclusion</w:t>
      </w:r>
    </w:p>
    <w:p w:rsidR="00A93300" w:rsidRPr="00A93300" w:rsidRDefault="00A93300" w:rsidP="00EC2CB8">
      <w:pPr>
        <w:spacing w:after="0" w:line="240" w:lineRule="auto"/>
        <w:jc w:val="both"/>
        <w:rPr>
          <w:rFonts w:ascii="Arial Narrow" w:hAnsi="Arial Narrow" w:cs="Times New Roman"/>
          <w:b/>
          <w:sz w:val="20"/>
          <w:szCs w:val="20"/>
        </w:rPr>
      </w:pPr>
    </w:p>
    <w:p w:rsidR="00C75F2D" w:rsidRPr="00EC2CB8" w:rsidRDefault="00C75F2D" w:rsidP="00EC2CB8">
      <w:pPr>
        <w:spacing w:after="0" w:line="240" w:lineRule="auto"/>
        <w:jc w:val="both"/>
        <w:rPr>
          <w:rFonts w:ascii="Arial Narrow" w:hAnsi="Arial Narrow" w:cs="Times New Roman"/>
          <w:sz w:val="20"/>
          <w:szCs w:val="20"/>
          <w:lang w:val="en-US"/>
        </w:rPr>
      </w:pPr>
      <w:r w:rsidRPr="00EC2CB8">
        <w:rPr>
          <w:rFonts w:ascii="Arial Narrow" w:hAnsi="Arial Narrow" w:cs="Times New Roman"/>
          <w:sz w:val="20"/>
          <w:szCs w:val="20"/>
          <w:lang w:val="en-US"/>
        </w:rPr>
        <w:t xml:space="preserve">Two </w:t>
      </w:r>
      <w:r w:rsidR="005951B2" w:rsidRPr="00EC2CB8">
        <w:rPr>
          <w:rFonts w:ascii="Arial Narrow" w:hAnsi="Arial Narrow" w:cs="Times New Roman"/>
          <w:sz w:val="20"/>
          <w:szCs w:val="20"/>
          <w:lang w:val="en-US"/>
        </w:rPr>
        <w:t xml:space="preserve">soil </w:t>
      </w:r>
      <w:r w:rsidRPr="00EC2CB8">
        <w:rPr>
          <w:rFonts w:ascii="Arial Narrow" w:hAnsi="Arial Narrow" w:cs="Times New Roman"/>
          <w:sz w:val="20"/>
          <w:szCs w:val="20"/>
          <w:lang w:val="en-US"/>
        </w:rPr>
        <w:t xml:space="preserve">samples </w:t>
      </w:r>
      <w:r w:rsidR="005951B2" w:rsidRPr="00EC2CB8">
        <w:rPr>
          <w:rFonts w:ascii="Arial Narrow" w:hAnsi="Arial Narrow" w:cs="Times New Roman"/>
          <w:sz w:val="20"/>
          <w:szCs w:val="20"/>
          <w:lang w:val="en-US"/>
        </w:rPr>
        <w:t>from Livingston Island,</w:t>
      </w:r>
      <w:r w:rsidR="004E6290" w:rsidRPr="00EC2CB8">
        <w:rPr>
          <w:rFonts w:ascii="Arial Narrow" w:hAnsi="Arial Narrow" w:cs="Times New Roman"/>
          <w:sz w:val="20"/>
          <w:szCs w:val="20"/>
        </w:rPr>
        <w:t xml:space="preserve"> </w:t>
      </w:r>
      <w:r w:rsidR="004E6290" w:rsidRPr="00EC2CB8">
        <w:rPr>
          <w:rFonts w:ascii="Arial Narrow" w:hAnsi="Arial Narrow" w:cs="Times New Roman"/>
          <w:sz w:val="20"/>
          <w:szCs w:val="20"/>
          <w:lang w:val="en-US"/>
        </w:rPr>
        <w:t xml:space="preserve">South </w:t>
      </w:r>
      <w:r w:rsidR="005951B2" w:rsidRPr="00EC2CB8">
        <w:rPr>
          <w:rFonts w:ascii="Arial Narrow" w:hAnsi="Arial Narrow" w:cs="Times New Roman"/>
          <w:sz w:val="20"/>
          <w:szCs w:val="20"/>
          <w:lang w:val="en-US"/>
        </w:rPr>
        <w:t>Antarctica have been studied morphologically, mineralogically and geochemically in order to understand soil</w:t>
      </w:r>
      <w:r w:rsidR="000652DE" w:rsidRPr="00EC2CB8">
        <w:rPr>
          <w:rFonts w:ascii="Arial Narrow" w:hAnsi="Arial Narrow" w:cs="Times New Roman"/>
          <w:sz w:val="20"/>
          <w:szCs w:val="20"/>
          <w:lang w:val="en-US"/>
        </w:rPr>
        <w:t xml:space="preserve"> </w:t>
      </w:r>
      <w:r w:rsidR="005951B2" w:rsidRPr="00EC2CB8">
        <w:rPr>
          <w:rFonts w:ascii="Arial Narrow" w:hAnsi="Arial Narrow" w:cs="Times New Roman"/>
          <w:sz w:val="20"/>
          <w:szCs w:val="20"/>
          <w:lang w:val="en-US"/>
        </w:rPr>
        <w:t>formation processes and to</w:t>
      </w:r>
      <w:r w:rsidR="004E6290" w:rsidRPr="00EC2CB8">
        <w:rPr>
          <w:rFonts w:ascii="Arial Narrow" w:hAnsi="Arial Narrow" w:cs="Times New Roman"/>
          <w:sz w:val="20"/>
          <w:szCs w:val="20"/>
          <w:lang w:val="en-US"/>
        </w:rPr>
        <w:t xml:space="preserve"> </w:t>
      </w:r>
      <w:r w:rsidR="00D434F8" w:rsidRPr="00EC2CB8">
        <w:rPr>
          <w:rFonts w:ascii="Arial Narrow" w:hAnsi="Arial Narrow" w:cs="Times New Roman"/>
          <w:sz w:val="20"/>
          <w:szCs w:val="20"/>
          <w:lang w:val="en-US"/>
        </w:rPr>
        <w:t xml:space="preserve">determine </w:t>
      </w:r>
      <w:r w:rsidR="004E6290" w:rsidRPr="00EC2CB8">
        <w:rPr>
          <w:rFonts w:ascii="Arial Narrow" w:hAnsi="Arial Narrow" w:cs="Times New Roman"/>
          <w:sz w:val="20"/>
          <w:szCs w:val="20"/>
          <w:lang w:val="en-US"/>
        </w:rPr>
        <w:t>concentrations of</w:t>
      </w:r>
      <w:r w:rsidR="00D434F8" w:rsidRPr="00EC2CB8">
        <w:rPr>
          <w:rFonts w:ascii="Arial Narrow" w:hAnsi="Arial Narrow" w:cs="Times New Roman"/>
          <w:sz w:val="20"/>
          <w:szCs w:val="20"/>
          <w:lang w:val="en-US"/>
        </w:rPr>
        <w:t xml:space="preserve"> </w:t>
      </w:r>
      <w:r w:rsidR="00191570" w:rsidRPr="00EC2CB8">
        <w:rPr>
          <w:rFonts w:ascii="Arial Narrow" w:hAnsi="Arial Narrow" w:cs="Times New Roman"/>
          <w:sz w:val="20"/>
          <w:szCs w:val="20"/>
          <w:lang w:val="en-US"/>
        </w:rPr>
        <w:t>e</w:t>
      </w:r>
      <w:r w:rsidR="004E6290" w:rsidRPr="00EC2CB8">
        <w:rPr>
          <w:rFonts w:ascii="Arial Narrow" w:hAnsi="Arial Narrow" w:cs="Times New Roman"/>
          <w:sz w:val="20"/>
          <w:szCs w:val="20"/>
          <w:lang w:val="en-US"/>
        </w:rPr>
        <w:t>lements</w:t>
      </w:r>
      <w:r w:rsidR="00191570" w:rsidRPr="00EC2CB8">
        <w:rPr>
          <w:rFonts w:ascii="Arial Narrow" w:hAnsi="Arial Narrow" w:cs="Times New Roman"/>
          <w:sz w:val="20"/>
          <w:szCs w:val="20"/>
          <w:lang w:val="en-US"/>
        </w:rPr>
        <w:t>, some of them</w:t>
      </w:r>
      <w:r w:rsidR="00EB64FB" w:rsidRPr="00EC2CB8">
        <w:rPr>
          <w:rFonts w:ascii="Arial Narrow" w:hAnsi="Arial Narrow" w:cs="Times New Roman"/>
          <w:sz w:val="20"/>
          <w:szCs w:val="20"/>
          <w:lang w:val="en-US"/>
        </w:rPr>
        <w:t xml:space="preserve"> wit</w:t>
      </w:r>
      <w:r w:rsidR="00D434F8" w:rsidRPr="00EC2CB8">
        <w:rPr>
          <w:rFonts w:ascii="Arial Narrow" w:hAnsi="Arial Narrow" w:cs="Times New Roman"/>
          <w:sz w:val="20"/>
          <w:szCs w:val="20"/>
          <w:lang w:val="en-US"/>
        </w:rPr>
        <w:t>h</w:t>
      </w:r>
      <w:r w:rsidR="00EB64FB" w:rsidRPr="00EC2CB8">
        <w:rPr>
          <w:rFonts w:ascii="Arial Narrow" w:hAnsi="Arial Narrow" w:cs="Times New Roman"/>
          <w:sz w:val="20"/>
          <w:szCs w:val="20"/>
          <w:lang w:val="en-US"/>
        </w:rPr>
        <w:t xml:space="preserve"> great </w:t>
      </w:r>
      <w:r w:rsidR="00191570" w:rsidRPr="00EC2CB8">
        <w:rPr>
          <w:rFonts w:ascii="Arial Narrow" w:hAnsi="Arial Narrow" w:cs="Times New Roman"/>
          <w:sz w:val="20"/>
          <w:szCs w:val="20"/>
          <w:lang w:val="en-US"/>
        </w:rPr>
        <w:t>environmental</w:t>
      </w:r>
      <w:r w:rsidR="00EB64FB" w:rsidRPr="00EC2CB8">
        <w:rPr>
          <w:rFonts w:ascii="Arial Narrow" w:hAnsi="Arial Narrow" w:cs="Times New Roman"/>
          <w:sz w:val="20"/>
          <w:szCs w:val="20"/>
          <w:lang w:val="en-US"/>
        </w:rPr>
        <w:t xml:space="preserve"> importance. </w:t>
      </w:r>
      <w:r w:rsidRPr="00EC2CB8">
        <w:rPr>
          <w:rFonts w:ascii="Arial Narrow" w:hAnsi="Arial Narrow" w:cs="Times New Roman"/>
          <w:sz w:val="20"/>
          <w:szCs w:val="20"/>
          <w:lang w:val="en-US"/>
        </w:rPr>
        <w:t xml:space="preserve">  </w:t>
      </w:r>
    </w:p>
    <w:p w:rsidR="004E6290" w:rsidRPr="00EC2CB8" w:rsidRDefault="00BD291F" w:rsidP="00EC2CB8">
      <w:pPr>
        <w:spacing w:after="0" w:line="240" w:lineRule="auto"/>
        <w:jc w:val="both"/>
        <w:rPr>
          <w:rFonts w:ascii="Arial Narrow" w:hAnsi="Arial Narrow" w:cs="Times New Roman"/>
          <w:b/>
          <w:i/>
          <w:sz w:val="20"/>
          <w:szCs w:val="20"/>
          <w:lang w:val="en-US"/>
        </w:rPr>
      </w:pPr>
      <w:r w:rsidRPr="00EC2CB8">
        <w:rPr>
          <w:rFonts w:ascii="Arial Narrow" w:hAnsi="Arial Narrow" w:cs="Times New Roman"/>
          <w:sz w:val="20"/>
          <w:szCs w:val="20"/>
          <w:lang w:val="en-US"/>
        </w:rPr>
        <w:t>The low content of TOC in both samples has been established</w:t>
      </w:r>
      <w:r w:rsidR="00946C61" w:rsidRPr="00EC2CB8">
        <w:rPr>
          <w:rFonts w:ascii="Arial Narrow" w:hAnsi="Arial Narrow" w:cs="Times New Roman"/>
          <w:sz w:val="20"/>
          <w:szCs w:val="20"/>
          <w:lang w:val="en-US"/>
        </w:rPr>
        <w:t xml:space="preserve">. It is </w:t>
      </w:r>
      <w:r w:rsidRPr="00EC2CB8">
        <w:rPr>
          <w:rFonts w:ascii="Arial Narrow" w:hAnsi="Arial Narrow" w:cs="Times New Roman"/>
          <w:sz w:val="20"/>
          <w:szCs w:val="20"/>
          <w:lang w:val="en-US"/>
        </w:rPr>
        <w:t xml:space="preserve">due to </w:t>
      </w:r>
      <w:r w:rsidR="000652DE" w:rsidRPr="00EC2CB8">
        <w:rPr>
          <w:rFonts w:ascii="Arial Narrow" w:hAnsi="Arial Narrow" w:cs="Times New Roman"/>
          <w:sz w:val="20"/>
          <w:szCs w:val="20"/>
          <w:lang w:val="en-US"/>
        </w:rPr>
        <w:t xml:space="preserve">very scarce </w:t>
      </w:r>
      <w:r w:rsidRPr="00EC2CB8">
        <w:rPr>
          <w:rFonts w:ascii="Arial Narrow" w:hAnsi="Arial Narrow" w:cs="Times New Roman"/>
          <w:sz w:val="20"/>
          <w:szCs w:val="20"/>
          <w:lang w:val="en-US"/>
        </w:rPr>
        <w:t xml:space="preserve">organic matter </w:t>
      </w:r>
      <w:r w:rsidR="00946C61" w:rsidRPr="00EC2CB8">
        <w:rPr>
          <w:rFonts w:ascii="Arial Narrow" w:hAnsi="Arial Narrow" w:cs="Times New Roman"/>
          <w:sz w:val="20"/>
          <w:szCs w:val="20"/>
          <w:lang w:val="en-US"/>
        </w:rPr>
        <w:t xml:space="preserve">in the area of soil sampling. </w:t>
      </w:r>
      <w:r w:rsidR="000652DE" w:rsidRPr="00EC2CB8">
        <w:rPr>
          <w:rFonts w:ascii="Arial Narrow" w:hAnsi="Arial Narrow" w:cs="Times New Roman"/>
          <w:sz w:val="20"/>
          <w:szCs w:val="20"/>
          <w:lang w:val="en-US"/>
        </w:rPr>
        <w:t>T</w:t>
      </w:r>
      <w:r w:rsidR="000120CE" w:rsidRPr="00EC2CB8">
        <w:rPr>
          <w:rFonts w:ascii="Arial Narrow" w:hAnsi="Arial Narrow"/>
          <w:sz w:val="20"/>
          <w:szCs w:val="20"/>
          <w:lang w:val="en-US"/>
        </w:rPr>
        <w:t>he processes of humus- and soil formation are very primi</w:t>
      </w:r>
      <w:r w:rsidR="00695099" w:rsidRPr="00EC2CB8">
        <w:rPr>
          <w:rFonts w:ascii="Arial Narrow" w:hAnsi="Arial Narrow"/>
          <w:sz w:val="20"/>
          <w:szCs w:val="20"/>
          <w:lang w:val="en-US"/>
        </w:rPr>
        <w:t xml:space="preserve">tive and </w:t>
      </w:r>
      <w:r w:rsidR="00DF6C33" w:rsidRPr="00EC2CB8">
        <w:rPr>
          <w:rFonts w:ascii="Arial Narrow" w:hAnsi="Arial Narrow"/>
          <w:sz w:val="20"/>
          <w:szCs w:val="20"/>
          <w:lang w:val="en-US"/>
        </w:rPr>
        <w:t xml:space="preserve">are </w:t>
      </w:r>
      <w:r w:rsidR="00695099" w:rsidRPr="00EC2CB8">
        <w:rPr>
          <w:rFonts w:ascii="Arial Narrow" w:hAnsi="Arial Narrow"/>
          <w:sz w:val="20"/>
          <w:szCs w:val="20"/>
          <w:lang w:val="en-US"/>
        </w:rPr>
        <w:t xml:space="preserve">in initial stage. </w:t>
      </w:r>
      <w:r w:rsidR="00946C61" w:rsidRPr="00EC2CB8">
        <w:rPr>
          <w:rFonts w:ascii="Arial Narrow" w:hAnsi="Arial Narrow"/>
          <w:sz w:val="20"/>
          <w:szCs w:val="20"/>
          <w:lang w:val="en-US"/>
        </w:rPr>
        <w:t>The n</w:t>
      </w:r>
      <w:r w:rsidR="000120CE" w:rsidRPr="00EC2CB8">
        <w:rPr>
          <w:rFonts w:ascii="Arial Narrow" w:hAnsi="Arial Narrow"/>
          <w:sz w:val="20"/>
          <w:szCs w:val="20"/>
        </w:rPr>
        <w:t xml:space="preserve">ewly formed humus acids are not </w:t>
      </w:r>
      <w:r w:rsidR="000120CE" w:rsidRPr="00EC2CB8">
        <w:rPr>
          <w:rFonts w:ascii="Arial Narrow" w:hAnsi="Arial Narrow"/>
          <w:sz w:val="20"/>
          <w:szCs w:val="20"/>
          <w:lang w:val="en-US"/>
        </w:rPr>
        <w:t xml:space="preserve">completely </w:t>
      </w:r>
      <w:r w:rsidR="000120CE" w:rsidRPr="00EC2CB8">
        <w:rPr>
          <w:rFonts w:ascii="Arial Narrow" w:hAnsi="Arial Narrow"/>
          <w:sz w:val="20"/>
          <w:szCs w:val="20"/>
        </w:rPr>
        <w:t>transformed into more mature products</w:t>
      </w:r>
      <w:r w:rsidR="000120CE" w:rsidRPr="00EC2CB8">
        <w:rPr>
          <w:rFonts w:ascii="Arial Narrow" w:hAnsi="Arial Narrow"/>
          <w:sz w:val="20"/>
          <w:szCs w:val="20"/>
          <w:lang w:val="en-US"/>
        </w:rPr>
        <w:t xml:space="preserve"> and just initial process of soil formation has been observed</w:t>
      </w:r>
      <w:r w:rsidR="00946C61" w:rsidRPr="00EC2CB8">
        <w:rPr>
          <w:rFonts w:ascii="Arial Narrow" w:hAnsi="Arial Narrow"/>
          <w:sz w:val="20"/>
          <w:szCs w:val="20"/>
          <w:lang w:val="en-US"/>
        </w:rPr>
        <w:t xml:space="preserve">, especially in sample 1, where TOC is more abundant. </w:t>
      </w:r>
      <w:r w:rsidR="000120CE" w:rsidRPr="00EC2CB8">
        <w:rPr>
          <w:rFonts w:ascii="Arial Narrow" w:hAnsi="Arial Narrow"/>
          <w:sz w:val="20"/>
          <w:szCs w:val="20"/>
          <w:lang w:val="en-US"/>
        </w:rPr>
        <w:t>The p</w:t>
      </w:r>
      <w:r w:rsidR="000120CE" w:rsidRPr="00EC2CB8">
        <w:rPr>
          <w:rFonts w:ascii="Arial Narrow" w:hAnsi="Arial Narrow"/>
          <w:sz w:val="20"/>
          <w:szCs w:val="20"/>
        </w:rPr>
        <w:t>rocesses of polymerization and polycondensation</w:t>
      </w:r>
      <w:r w:rsidR="000120CE" w:rsidRPr="00EC2CB8">
        <w:rPr>
          <w:rFonts w:ascii="Arial Narrow" w:hAnsi="Arial Narrow"/>
          <w:sz w:val="20"/>
          <w:szCs w:val="20"/>
          <w:lang w:val="en-US"/>
        </w:rPr>
        <w:t xml:space="preserve">, which form </w:t>
      </w:r>
      <w:r w:rsidR="00F54896" w:rsidRPr="00EC2CB8">
        <w:rPr>
          <w:rFonts w:ascii="Arial Narrow" w:hAnsi="Arial Narrow"/>
          <w:sz w:val="20"/>
          <w:szCs w:val="20"/>
          <w:lang w:val="en-US"/>
        </w:rPr>
        <w:t xml:space="preserve">humus </w:t>
      </w:r>
      <w:r w:rsidR="000120CE" w:rsidRPr="00EC2CB8">
        <w:rPr>
          <w:rFonts w:ascii="Arial Narrow" w:hAnsi="Arial Narrow"/>
          <w:sz w:val="20"/>
          <w:szCs w:val="20"/>
          <w:lang w:val="en-US"/>
        </w:rPr>
        <w:t>macromolecul</w:t>
      </w:r>
      <w:r w:rsidR="00AC28B3" w:rsidRPr="00EC2CB8">
        <w:rPr>
          <w:rFonts w:ascii="Arial Narrow" w:hAnsi="Arial Narrow"/>
          <w:sz w:val="20"/>
          <w:szCs w:val="20"/>
          <w:lang w:val="en-US"/>
        </w:rPr>
        <w:t>e</w:t>
      </w:r>
      <w:r w:rsidR="000120CE" w:rsidRPr="00EC2CB8">
        <w:rPr>
          <w:rFonts w:ascii="Arial Narrow" w:hAnsi="Arial Narrow"/>
          <w:sz w:val="20"/>
          <w:szCs w:val="20"/>
          <w:lang w:val="en-US"/>
        </w:rPr>
        <w:t>s</w:t>
      </w:r>
      <w:r w:rsidR="00DF6C33" w:rsidRPr="00EC2CB8">
        <w:rPr>
          <w:rFonts w:ascii="Arial Narrow" w:hAnsi="Arial Narrow"/>
          <w:sz w:val="20"/>
          <w:szCs w:val="20"/>
          <w:lang w:val="en-US"/>
        </w:rPr>
        <w:t xml:space="preserve"> </w:t>
      </w:r>
      <w:r w:rsidR="000120CE" w:rsidRPr="00EC2CB8">
        <w:rPr>
          <w:rFonts w:ascii="Arial Narrow" w:hAnsi="Arial Narrow"/>
          <w:sz w:val="20"/>
          <w:szCs w:val="20"/>
        </w:rPr>
        <w:t>are not significant</w:t>
      </w:r>
      <w:r w:rsidR="000120CE" w:rsidRPr="00EC2CB8">
        <w:rPr>
          <w:rFonts w:ascii="Arial Narrow" w:hAnsi="Arial Narrow"/>
          <w:sz w:val="20"/>
          <w:szCs w:val="20"/>
          <w:lang w:val="en-US"/>
        </w:rPr>
        <w:t xml:space="preserve"> </w:t>
      </w:r>
      <w:r w:rsidR="00F54896" w:rsidRPr="00EC2CB8">
        <w:rPr>
          <w:rFonts w:ascii="Arial Narrow" w:hAnsi="Arial Narrow"/>
          <w:sz w:val="20"/>
          <w:szCs w:val="20"/>
          <w:lang w:val="en-US"/>
        </w:rPr>
        <w:t xml:space="preserve">for </w:t>
      </w:r>
      <w:r w:rsidR="000120CE" w:rsidRPr="00EC2CB8">
        <w:rPr>
          <w:rFonts w:ascii="Arial Narrow" w:hAnsi="Arial Narrow"/>
          <w:sz w:val="20"/>
          <w:szCs w:val="20"/>
          <w:lang w:val="en-US"/>
        </w:rPr>
        <w:t>both samples</w:t>
      </w:r>
      <w:r w:rsidR="000120CE" w:rsidRPr="00EC2CB8">
        <w:rPr>
          <w:rFonts w:ascii="Arial Narrow" w:hAnsi="Arial Narrow"/>
          <w:sz w:val="20"/>
          <w:szCs w:val="20"/>
        </w:rPr>
        <w:t>.</w:t>
      </w:r>
      <w:r w:rsidR="009A597E" w:rsidRPr="00EC2CB8">
        <w:rPr>
          <w:rFonts w:ascii="Arial Narrow" w:hAnsi="Arial Narrow"/>
          <w:sz w:val="20"/>
          <w:szCs w:val="20"/>
          <w:lang w:val="en-US"/>
        </w:rPr>
        <w:t xml:space="preserve"> </w:t>
      </w:r>
      <w:r w:rsidR="00CB05B2" w:rsidRPr="00EC2CB8">
        <w:rPr>
          <w:rFonts w:ascii="Arial Narrow" w:hAnsi="Arial Narrow"/>
          <w:sz w:val="20"/>
          <w:szCs w:val="20"/>
          <w:lang w:val="en-US"/>
        </w:rPr>
        <w:t>The sources of soil organic matter are scarce vegetation (mainly lichens, mosses and small amount of grass) remains and b</w:t>
      </w:r>
      <w:r w:rsidR="000120CE" w:rsidRPr="00EC2CB8">
        <w:rPr>
          <w:rFonts w:ascii="Arial Narrow" w:hAnsi="Arial Narrow"/>
          <w:sz w:val="20"/>
          <w:szCs w:val="20"/>
        </w:rPr>
        <w:t xml:space="preserve">ird and penguin </w:t>
      </w:r>
      <w:r w:rsidR="000120CE" w:rsidRPr="00EC2CB8">
        <w:rPr>
          <w:rFonts w:ascii="Arial Narrow" w:hAnsi="Arial Narrow"/>
          <w:sz w:val="20"/>
          <w:szCs w:val="20"/>
          <w:lang w:val="en-US"/>
        </w:rPr>
        <w:t>excrements</w:t>
      </w:r>
      <w:r w:rsidR="00CB05B2" w:rsidRPr="00EC2CB8">
        <w:rPr>
          <w:rFonts w:ascii="Arial Narrow" w:hAnsi="Arial Narrow"/>
          <w:sz w:val="20"/>
          <w:szCs w:val="20"/>
          <w:lang w:val="en-US"/>
        </w:rPr>
        <w:t xml:space="preserve">, which </w:t>
      </w:r>
      <w:r w:rsidR="00946C61" w:rsidRPr="00EC2CB8">
        <w:rPr>
          <w:rFonts w:ascii="Arial Narrow" w:hAnsi="Arial Narrow"/>
          <w:sz w:val="20"/>
          <w:szCs w:val="20"/>
          <w:lang w:val="en-US"/>
        </w:rPr>
        <w:t xml:space="preserve">obviously </w:t>
      </w:r>
      <w:r w:rsidR="000120CE" w:rsidRPr="00EC2CB8">
        <w:rPr>
          <w:rFonts w:ascii="Arial Narrow" w:hAnsi="Arial Narrow"/>
          <w:sz w:val="20"/>
          <w:szCs w:val="20"/>
        </w:rPr>
        <w:t>play a</w:t>
      </w:r>
      <w:r w:rsidR="009A597E" w:rsidRPr="00EC2CB8">
        <w:rPr>
          <w:rFonts w:ascii="Arial Narrow" w:hAnsi="Arial Narrow"/>
          <w:sz w:val="20"/>
          <w:szCs w:val="20"/>
          <w:lang w:val="en-US"/>
        </w:rPr>
        <w:t xml:space="preserve">n important </w:t>
      </w:r>
      <w:r w:rsidR="000120CE" w:rsidRPr="00EC2CB8">
        <w:rPr>
          <w:rFonts w:ascii="Arial Narrow" w:hAnsi="Arial Narrow"/>
          <w:sz w:val="20"/>
          <w:szCs w:val="20"/>
        </w:rPr>
        <w:t>role</w:t>
      </w:r>
      <w:r w:rsidR="00946C61" w:rsidRPr="00EC2CB8">
        <w:rPr>
          <w:rFonts w:ascii="Arial Narrow" w:hAnsi="Arial Narrow"/>
          <w:sz w:val="20"/>
          <w:szCs w:val="20"/>
          <w:lang w:val="en-US"/>
        </w:rPr>
        <w:t xml:space="preserve"> on the </w:t>
      </w:r>
      <w:r w:rsidR="000120CE" w:rsidRPr="00EC2CB8">
        <w:rPr>
          <w:rFonts w:ascii="Arial Narrow" w:hAnsi="Arial Narrow"/>
          <w:sz w:val="20"/>
          <w:szCs w:val="20"/>
        </w:rPr>
        <w:t>humus formation processes</w:t>
      </w:r>
      <w:r w:rsidR="00946C61" w:rsidRPr="00EC2CB8">
        <w:rPr>
          <w:rFonts w:ascii="Arial Narrow" w:hAnsi="Arial Narrow"/>
          <w:sz w:val="20"/>
          <w:szCs w:val="20"/>
          <w:lang w:val="en-US"/>
        </w:rPr>
        <w:t>.</w:t>
      </w:r>
      <w:r w:rsidR="00EB64FB" w:rsidRPr="00EC2CB8">
        <w:rPr>
          <w:rFonts w:ascii="Arial Narrow" w:hAnsi="Arial Narrow"/>
          <w:sz w:val="20"/>
          <w:szCs w:val="20"/>
          <w:lang w:val="en-US"/>
        </w:rPr>
        <w:t xml:space="preserve"> The </w:t>
      </w:r>
      <w:r w:rsidR="00DF6C33" w:rsidRPr="00EC2CB8">
        <w:rPr>
          <w:rFonts w:ascii="Arial Narrow" w:hAnsi="Arial Narrow"/>
          <w:sz w:val="20"/>
          <w:szCs w:val="20"/>
          <w:lang w:val="en-US"/>
        </w:rPr>
        <w:t xml:space="preserve">low degree of humification </w:t>
      </w:r>
      <w:r w:rsidR="00EB64FB" w:rsidRPr="00EC2CB8">
        <w:rPr>
          <w:rFonts w:ascii="Arial Narrow" w:hAnsi="Arial Narrow"/>
          <w:sz w:val="20"/>
          <w:szCs w:val="20"/>
          <w:lang w:val="en-US"/>
        </w:rPr>
        <w:t xml:space="preserve">is also due to </w:t>
      </w:r>
      <w:r w:rsidR="00DF6C33" w:rsidRPr="00EC2CB8">
        <w:rPr>
          <w:rFonts w:ascii="Arial Narrow" w:hAnsi="Arial Narrow"/>
          <w:sz w:val="20"/>
          <w:szCs w:val="20"/>
          <w:lang w:val="en-US"/>
        </w:rPr>
        <w:t xml:space="preserve">the presence of </w:t>
      </w:r>
      <w:r w:rsidR="00DF6C33" w:rsidRPr="00EC2CB8">
        <w:rPr>
          <w:rFonts w:ascii="Arial Narrow" w:hAnsi="Arial Narrow"/>
          <w:sz w:val="20"/>
          <w:szCs w:val="20"/>
        </w:rPr>
        <w:t>very unfavourable climatic conditions</w:t>
      </w:r>
      <w:r w:rsidR="008E674E" w:rsidRPr="00EC2CB8">
        <w:rPr>
          <w:rFonts w:ascii="Arial Narrow" w:hAnsi="Arial Narrow"/>
          <w:sz w:val="20"/>
          <w:szCs w:val="20"/>
          <w:lang w:val="en-US"/>
        </w:rPr>
        <w:t xml:space="preserve">. </w:t>
      </w:r>
    </w:p>
    <w:p w:rsidR="00267DF0" w:rsidRPr="00EC2CB8" w:rsidRDefault="00CB26E0" w:rsidP="00EC2CB8">
      <w:pPr>
        <w:spacing w:after="0" w:line="240" w:lineRule="auto"/>
        <w:jc w:val="both"/>
        <w:rPr>
          <w:rFonts w:ascii="Arial Narrow" w:hAnsi="Arial Narrow" w:cs="Times New Roman"/>
          <w:sz w:val="20"/>
          <w:szCs w:val="20"/>
          <w:lang w:val="en-US"/>
        </w:rPr>
      </w:pPr>
      <w:r w:rsidRPr="00EC2CB8">
        <w:rPr>
          <w:rFonts w:ascii="Arial Narrow" w:hAnsi="Arial Narrow" w:cs="Times New Roman"/>
          <w:sz w:val="20"/>
          <w:szCs w:val="20"/>
          <w:lang w:val="en-US"/>
        </w:rPr>
        <w:t>M</w:t>
      </w:r>
      <w:r w:rsidR="009D7844" w:rsidRPr="00EC2CB8">
        <w:rPr>
          <w:rFonts w:ascii="Arial Narrow" w:hAnsi="Arial Narrow" w:cs="Times New Roman"/>
          <w:sz w:val="20"/>
          <w:szCs w:val="20"/>
          <w:lang w:val="en-US"/>
        </w:rPr>
        <w:t>orphological study shows that the soils are very slightly to slightly</w:t>
      </w:r>
      <w:r w:rsidR="00267DF0" w:rsidRPr="00EC2CB8">
        <w:rPr>
          <w:rFonts w:ascii="Arial Narrow" w:hAnsi="Arial Narrow" w:cs="Times New Roman"/>
          <w:sz w:val="20"/>
          <w:szCs w:val="20"/>
          <w:lang w:val="en-US"/>
        </w:rPr>
        <w:t xml:space="preserve"> transformed and the processes of decay are uncompleted</w:t>
      </w:r>
      <w:r w:rsidRPr="00EC2CB8">
        <w:rPr>
          <w:rFonts w:ascii="Arial Narrow" w:hAnsi="Arial Narrow" w:cs="Times New Roman"/>
          <w:sz w:val="20"/>
          <w:szCs w:val="20"/>
          <w:lang w:val="en-US"/>
        </w:rPr>
        <w:t>, but there is indications that more intensive biogenic processes take place in sample 1 in comparison with sample 2.</w:t>
      </w:r>
    </w:p>
    <w:p w:rsidR="00FD6E06" w:rsidRPr="00EC2CB8" w:rsidRDefault="008A2F05" w:rsidP="00EC2CB8">
      <w:pPr>
        <w:spacing w:after="0" w:line="240" w:lineRule="auto"/>
        <w:jc w:val="both"/>
        <w:rPr>
          <w:rFonts w:ascii="Arial Narrow" w:hAnsi="Arial Narrow" w:cs="Times New Roman"/>
          <w:sz w:val="20"/>
          <w:szCs w:val="20"/>
          <w:lang w:val="en-US"/>
        </w:rPr>
      </w:pPr>
      <w:r w:rsidRPr="00EC2CB8">
        <w:rPr>
          <w:rFonts w:ascii="Arial Narrow" w:hAnsi="Arial Narrow" w:cs="Times New Roman"/>
          <w:sz w:val="20"/>
          <w:szCs w:val="20"/>
          <w:lang w:val="en-US"/>
        </w:rPr>
        <w:t xml:space="preserve">The minerals identified in the </w:t>
      </w:r>
      <w:r w:rsidR="0070690B" w:rsidRPr="00EC2CB8">
        <w:rPr>
          <w:rFonts w:ascii="Arial Narrow" w:hAnsi="Arial Narrow" w:cs="Times New Roman"/>
          <w:sz w:val="20"/>
          <w:szCs w:val="20"/>
          <w:lang w:val="en-US"/>
        </w:rPr>
        <w:t xml:space="preserve">soils are </w:t>
      </w:r>
      <w:r w:rsidRPr="00EC2CB8">
        <w:rPr>
          <w:rFonts w:ascii="Arial Narrow" w:hAnsi="Arial Narrow" w:cs="Times New Roman"/>
          <w:sz w:val="20"/>
          <w:szCs w:val="20"/>
          <w:lang w:val="en-US"/>
        </w:rPr>
        <w:t>quartz, plagioclase, K-feldspar, kaolinite and magnetite</w:t>
      </w:r>
      <w:r w:rsidR="0070690B" w:rsidRPr="00EC2CB8">
        <w:rPr>
          <w:rFonts w:ascii="Arial Narrow" w:hAnsi="Arial Narrow" w:cs="Times New Roman"/>
          <w:sz w:val="20"/>
          <w:szCs w:val="20"/>
          <w:lang w:val="en-US"/>
        </w:rPr>
        <w:t>, but q</w:t>
      </w:r>
      <w:r w:rsidRPr="00EC2CB8">
        <w:rPr>
          <w:rFonts w:ascii="Arial Narrow" w:hAnsi="Arial Narrow" w:cs="Times New Roman"/>
          <w:sz w:val="20"/>
          <w:szCs w:val="20"/>
          <w:lang w:val="en-US"/>
        </w:rPr>
        <w:t xml:space="preserve">uartz and plagioclase are </w:t>
      </w:r>
      <w:r w:rsidR="0070690B" w:rsidRPr="00EC2CB8">
        <w:rPr>
          <w:rFonts w:ascii="Arial Narrow" w:hAnsi="Arial Narrow" w:cs="Times New Roman"/>
          <w:sz w:val="20"/>
          <w:szCs w:val="20"/>
          <w:lang w:val="en-US"/>
        </w:rPr>
        <w:t xml:space="preserve">totally dominated. </w:t>
      </w:r>
      <w:r w:rsidRPr="00EC2CB8">
        <w:rPr>
          <w:rFonts w:ascii="Arial Narrow" w:hAnsi="Arial Narrow" w:cs="Times New Roman"/>
          <w:sz w:val="20"/>
          <w:szCs w:val="20"/>
          <w:lang w:val="en-US"/>
        </w:rPr>
        <w:t>There is a close connection between the mineral composition of soils and sediment</w:t>
      </w:r>
      <w:r w:rsidR="0070690B" w:rsidRPr="00EC2CB8">
        <w:rPr>
          <w:rFonts w:ascii="Arial Narrow" w:hAnsi="Arial Narrow" w:cs="Times New Roman"/>
          <w:sz w:val="20"/>
          <w:szCs w:val="20"/>
          <w:lang w:val="en-US"/>
        </w:rPr>
        <w:t>ary rocks of</w:t>
      </w:r>
      <w:r w:rsidR="00270659" w:rsidRPr="00EC2CB8">
        <w:rPr>
          <w:rFonts w:ascii="Arial Narrow" w:hAnsi="Arial Narrow" w:cs="Times New Roman"/>
          <w:sz w:val="20"/>
          <w:szCs w:val="20"/>
          <w:lang w:val="en-US"/>
        </w:rPr>
        <w:t xml:space="preserve"> the Miers Bluff Formation, which composed mainly of </w:t>
      </w:r>
      <w:r w:rsidRPr="00EC2CB8">
        <w:rPr>
          <w:rFonts w:ascii="Arial Narrow" w:hAnsi="Arial Narrow" w:cs="Times New Roman"/>
          <w:sz w:val="20"/>
          <w:szCs w:val="20"/>
          <w:lang w:val="en-US"/>
        </w:rPr>
        <w:t>sandstones and siltstone</w:t>
      </w:r>
      <w:r w:rsidR="00270659" w:rsidRPr="00EC2CB8">
        <w:rPr>
          <w:rFonts w:ascii="Arial Narrow" w:hAnsi="Arial Narrow" w:cs="Times New Roman"/>
          <w:sz w:val="20"/>
          <w:szCs w:val="20"/>
          <w:lang w:val="en-US"/>
        </w:rPr>
        <w:t xml:space="preserve">, and forms </w:t>
      </w:r>
      <w:r w:rsidRPr="00EC2CB8">
        <w:rPr>
          <w:rFonts w:ascii="Arial Narrow" w:hAnsi="Arial Narrow" w:cs="Times New Roman"/>
          <w:sz w:val="20"/>
          <w:szCs w:val="20"/>
          <w:lang w:val="en-US"/>
        </w:rPr>
        <w:t xml:space="preserve">the </w:t>
      </w:r>
      <w:r w:rsidR="0070690B" w:rsidRPr="00EC2CB8">
        <w:rPr>
          <w:rFonts w:ascii="Arial Narrow" w:hAnsi="Arial Narrow" w:cs="Times New Roman"/>
          <w:sz w:val="20"/>
          <w:szCs w:val="20"/>
          <w:lang w:val="en-US"/>
        </w:rPr>
        <w:t xml:space="preserve">rock </w:t>
      </w:r>
      <w:r w:rsidRPr="00EC2CB8">
        <w:rPr>
          <w:rFonts w:ascii="Arial Narrow" w:hAnsi="Arial Narrow" w:cs="Times New Roman"/>
          <w:sz w:val="20"/>
          <w:szCs w:val="20"/>
          <w:lang w:val="en-US"/>
        </w:rPr>
        <w:t>basement</w:t>
      </w:r>
      <w:r w:rsidR="00270659" w:rsidRPr="00EC2CB8">
        <w:rPr>
          <w:rFonts w:ascii="Arial Narrow" w:hAnsi="Arial Narrow" w:cs="Times New Roman"/>
          <w:sz w:val="20"/>
          <w:szCs w:val="20"/>
          <w:lang w:val="en-US"/>
        </w:rPr>
        <w:t xml:space="preserve"> of the sampled area</w:t>
      </w:r>
      <w:r w:rsidR="0070690B" w:rsidRPr="00EC2CB8">
        <w:rPr>
          <w:rFonts w:ascii="Arial Narrow" w:hAnsi="Arial Narrow" w:cs="Times New Roman"/>
          <w:sz w:val="20"/>
          <w:szCs w:val="20"/>
          <w:lang w:val="en-US"/>
        </w:rPr>
        <w:t>. T</w:t>
      </w:r>
      <w:r w:rsidRPr="00EC2CB8">
        <w:rPr>
          <w:rFonts w:ascii="Arial Narrow" w:hAnsi="Arial Narrow" w:cs="Times New Roman"/>
          <w:sz w:val="20"/>
          <w:szCs w:val="20"/>
          <w:lang w:val="en-US"/>
        </w:rPr>
        <w:t xml:space="preserve">he inorganic matter of soils may have been produced mainly by physical weathering of </w:t>
      </w:r>
      <w:r w:rsidR="00270659" w:rsidRPr="00EC2CB8">
        <w:rPr>
          <w:rFonts w:ascii="Arial Narrow" w:hAnsi="Arial Narrow" w:cs="Times New Roman"/>
          <w:sz w:val="20"/>
          <w:szCs w:val="20"/>
          <w:lang w:val="en-US"/>
        </w:rPr>
        <w:t>these sediments.</w:t>
      </w:r>
      <w:r w:rsidR="00BF39A7" w:rsidRPr="00EC2CB8">
        <w:rPr>
          <w:rFonts w:ascii="Arial Narrow" w:hAnsi="Arial Narrow" w:cs="Times New Roman"/>
          <w:sz w:val="20"/>
          <w:szCs w:val="20"/>
          <w:lang w:val="en-US"/>
        </w:rPr>
        <w:t xml:space="preserve"> T</w:t>
      </w:r>
      <w:r w:rsidR="00A16906" w:rsidRPr="00EC2CB8">
        <w:rPr>
          <w:rFonts w:ascii="Arial Narrow" w:hAnsi="Arial Narrow" w:cs="Times New Roman"/>
          <w:sz w:val="20"/>
          <w:szCs w:val="20"/>
          <w:lang w:val="en-US"/>
        </w:rPr>
        <w:t>he most elements in soils are generally around or below the Clark values for the sediments</w:t>
      </w:r>
      <w:r w:rsidR="00A16906" w:rsidRPr="00EC2CB8">
        <w:rPr>
          <w:rFonts w:ascii="Arial Narrow" w:hAnsi="Arial Narrow" w:cs="Times New Roman"/>
          <w:sz w:val="20"/>
          <w:szCs w:val="20"/>
        </w:rPr>
        <w:t xml:space="preserve">, </w:t>
      </w:r>
      <w:r w:rsidR="00A16906" w:rsidRPr="00EC2CB8">
        <w:rPr>
          <w:rFonts w:ascii="Arial Narrow" w:hAnsi="Arial Narrow" w:cs="Times New Roman"/>
          <w:sz w:val="20"/>
          <w:szCs w:val="20"/>
          <w:lang w:val="en-US"/>
        </w:rPr>
        <w:t>with the exception of Sc, V, Co, Cu, Zn, Ga, Sr, Cd and partly of As and Pb which exceed two, three or more times the average concentration for sedimentary rocks</w:t>
      </w:r>
      <w:r w:rsidR="00BF39A7" w:rsidRPr="00EC2CB8">
        <w:rPr>
          <w:rFonts w:ascii="Arial Narrow" w:hAnsi="Arial Narrow" w:cs="Times New Roman"/>
          <w:sz w:val="20"/>
          <w:szCs w:val="20"/>
          <w:lang w:val="en-US"/>
        </w:rPr>
        <w:t>.</w:t>
      </w:r>
      <w:r w:rsidR="00CF424F" w:rsidRPr="00EC2CB8">
        <w:rPr>
          <w:rFonts w:ascii="Arial Narrow" w:hAnsi="Arial Narrow" w:cs="Times New Roman"/>
          <w:sz w:val="20"/>
          <w:szCs w:val="20"/>
          <w:lang w:val="en-US"/>
        </w:rPr>
        <w:t xml:space="preserve"> From the REE only Eu and Er are concentrated two times and more than the Clarke values. </w:t>
      </w:r>
      <w:r w:rsidR="00FD6E06" w:rsidRPr="00EC2CB8">
        <w:rPr>
          <w:rFonts w:ascii="Arial Narrow" w:hAnsi="Arial Narrow" w:cs="Times New Roman"/>
          <w:sz w:val="20"/>
          <w:szCs w:val="20"/>
          <w:lang w:val="en-US"/>
        </w:rPr>
        <w:t xml:space="preserve">The total concentrations of heavy metals and other toxic elements, although some increased amount of </w:t>
      </w:r>
      <w:r w:rsidR="002D037B" w:rsidRPr="00EC2CB8">
        <w:rPr>
          <w:rFonts w:ascii="Arial Narrow" w:hAnsi="Arial Narrow" w:cs="Times New Roman"/>
          <w:sz w:val="20"/>
          <w:szCs w:val="20"/>
          <w:lang w:val="en-US"/>
        </w:rPr>
        <w:t>Cd, Zn, Pb,</w:t>
      </w:r>
      <w:r w:rsidR="00FD6E06" w:rsidRPr="00EC2CB8">
        <w:rPr>
          <w:rFonts w:ascii="Arial Narrow" w:hAnsi="Arial Narrow" w:cs="Times New Roman"/>
          <w:sz w:val="20"/>
          <w:szCs w:val="20"/>
          <w:lang w:val="en-US"/>
        </w:rPr>
        <w:t xml:space="preserve"> </w:t>
      </w:r>
      <w:r w:rsidR="002D037B" w:rsidRPr="00EC2CB8">
        <w:rPr>
          <w:rFonts w:ascii="Arial Narrow" w:hAnsi="Arial Narrow" w:cs="Times New Roman"/>
          <w:sz w:val="20"/>
          <w:szCs w:val="20"/>
          <w:lang w:val="en-US"/>
        </w:rPr>
        <w:t xml:space="preserve">Sr and As </w:t>
      </w:r>
      <w:r w:rsidR="00FD6E06" w:rsidRPr="00EC2CB8">
        <w:rPr>
          <w:rFonts w:ascii="Arial Narrow" w:hAnsi="Arial Narrow" w:cs="Times New Roman"/>
          <w:sz w:val="20"/>
          <w:szCs w:val="20"/>
          <w:lang w:val="en-US"/>
        </w:rPr>
        <w:t>do not show any definite evidence of local or global anthropogenic contamination.</w:t>
      </w:r>
    </w:p>
    <w:p w:rsidR="00191570" w:rsidRPr="00EC2CB8" w:rsidRDefault="00D17A99" w:rsidP="00EC2CB8">
      <w:pPr>
        <w:spacing w:after="0" w:line="240" w:lineRule="auto"/>
        <w:jc w:val="both"/>
        <w:rPr>
          <w:rFonts w:ascii="Arial Narrow" w:hAnsi="Arial Narrow"/>
          <w:sz w:val="20"/>
          <w:szCs w:val="20"/>
        </w:rPr>
      </w:pPr>
      <w:r w:rsidRPr="00EC2CB8">
        <w:rPr>
          <w:rFonts w:ascii="Arial Narrow" w:hAnsi="Arial Narrow" w:cs="Times New Roman"/>
          <w:sz w:val="20"/>
          <w:szCs w:val="20"/>
          <w:lang w:val="en-US"/>
        </w:rPr>
        <w:t xml:space="preserve">In general, the sediments of rock basement and the soil sampled around them showed a similar mineralogical and chemical composition, as evidence that rock- and soil-weathering processes occur only during the worm summer period, when the sea-shore zone of the island are ice-free. </w:t>
      </w:r>
      <w:r w:rsidR="00191570" w:rsidRPr="00EC2CB8">
        <w:rPr>
          <w:rFonts w:ascii="Arial Narrow" w:hAnsi="Arial Narrow"/>
          <w:sz w:val="20"/>
          <w:szCs w:val="20"/>
          <w:lang w:val="en-US"/>
        </w:rPr>
        <w:t>In conclusion it can be summarized that t</w:t>
      </w:r>
      <w:r w:rsidR="00191570" w:rsidRPr="00EC2CB8">
        <w:rPr>
          <w:rFonts w:ascii="Arial Narrow" w:hAnsi="Arial Narrow"/>
          <w:sz w:val="20"/>
          <w:szCs w:val="20"/>
        </w:rPr>
        <w:t>he Antarctic soils need to be further surveyed</w:t>
      </w:r>
      <w:r w:rsidR="00191570" w:rsidRPr="00EC2CB8">
        <w:rPr>
          <w:rFonts w:ascii="Arial Narrow" w:hAnsi="Arial Narrow"/>
          <w:sz w:val="20"/>
          <w:szCs w:val="20"/>
          <w:lang w:val="en-US"/>
        </w:rPr>
        <w:t xml:space="preserve">, analyzed and </w:t>
      </w:r>
      <w:r w:rsidR="00191570" w:rsidRPr="00EC2CB8">
        <w:rPr>
          <w:rFonts w:ascii="Arial Narrow" w:hAnsi="Arial Narrow"/>
          <w:sz w:val="20"/>
          <w:szCs w:val="20"/>
        </w:rPr>
        <w:t>examined.</w:t>
      </w:r>
    </w:p>
    <w:p w:rsidR="000E2078" w:rsidRDefault="000E2078" w:rsidP="00EC2CB8">
      <w:pPr>
        <w:spacing w:after="0" w:line="240" w:lineRule="auto"/>
        <w:jc w:val="both"/>
        <w:rPr>
          <w:rFonts w:ascii="Arial Narrow" w:hAnsi="Arial Narrow" w:cs="Times New Roman"/>
          <w:b/>
          <w:color w:val="7030A0"/>
          <w:sz w:val="20"/>
          <w:szCs w:val="20"/>
          <w:lang w:val="en-US"/>
        </w:rPr>
      </w:pPr>
    </w:p>
    <w:p w:rsidR="00C160BB" w:rsidRPr="00EC2CB8" w:rsidRDefault="00C160BB" w:rsidP="00EC2CB8">
      <w:pPr>
        <w:spacing w:after="0" w:line="240" w:lineRule="auto"/>
        <w:jc w:val="both"/>
        <w:rPr>
          <w:rFonts w:ascii="Arial Narrow" w:hAnsi="Arial Narrow" w:cs="Times New Roman"/>
          <w:b/>
          <w:color w:val="7030A0"/>
          <w:sz w:val="20"/>
          <w:szCs w:val="20"/>
          <w:lang w:val="en-US"/>
        </w:rPr>
      </w:pPr>
    </w:p>
    <w:p w:rsidR="00EB6E84" w:rsidRPr="00EC2CB8" w:rsidRDefault="008057A0" w:rsidP="00EC2CB8">
      <w:pPr>
        <w:spacing w:after="0" w:line="240" w:lineRule="auto"/>
        <w:rPr>
          <w:rFonts w:ascii="Arial Narrow" w:hAnsi="Arial Narrow" w:cs="Times New Roman"/>
          <w:b/>
          <w:sz w:val="20"/>
          <w:szCs w:val="20"/>
          <w:lang w:val="en-US"/>
        </w:rPr>
      </w:pPr>
      <w:r w:rsidRPr="00EC2CB8">
        <w:rPr>
          <w:rFonts w:ascii="Arial Narrow" w:hAnsi="Arial Narrow" w:cs="Times New Roman"/>
          <w:b/>
          <w:sz w:val="20"/>
          <w:szCs w:val="20"/>
          <w:lang w:val="en-US"/>
        </w:rPr>
        <w:t>Acknowledgments</w:t>
      </w:r>
      <w:r w:rsidR="00A57D66" w:rsidRPr="00EC2CB8">
        <w:rPr>
          <w:rFonts w:ascii="Arial Narrow" w:hAnsi="Arial Narrow" w:cs="Times New Roman"/>
          <w:b/>
          <w:sz w:val="20"/>
          <w:szCs w:val="20"/>
          <w:lang w:val="en-US"/>
        </w:rPr>
        <w:t>:</w:t>
      </w:r>
    </w:p>
    <w:p w:rsidR="00C90ACF" w:rsidRPr="00EC2CB8" w:rsidRDefault="004F6456" w:rsidP="00EC2CB8">
      <w:pPr>
        <w:spacing w:after="0" w:line="240" w:lineRule="auto"/>
        <w:jc w:val="both"/>
        <w:rPr>
          <w:rFonts w:ascii="Arial Narrow" w:hAnsi="Arial Narrow" w:cs="Times New Roman"/>
          <w:sz w:val="20"/>
          <w:szCs w:val="20"/>
          <w:lang w:val="en-US"/>
        </w:rPr>
      </w:pPr>
      <w:r w:rsidRPr="00EC2CB8">
        <w:rPr>
          <w:rFonts w:ascii="Arial Narrow" w:hAnsi="Arial Narrow" w:cs="Times New Roman"/>
          <w:sz w:val="20"/>
          <w:szCs w:val="20"/>
          <w:lang w:val="en-US"/>
        </w:rPr>
        <w:t>G</w:t>
      </w:r>
      <w:r w:rsidR="00C90ACF" w:rsidRPr="00EC2CB8">
        <w:rPr>
          <w:rFonts w:ascii="Arial Narrow" w:hAnsi="Arial Narrow" w:cs="Times New Roman"/>
          <w:sz w:val="20"/>
          <w:szCs w:val="20"/>
          <w:lang w:val="en-US"/>
        </w:rPr>
        <w:t>reat acknowledgments of the Sofia University ”St. Kl. Ohridski” Science Fund for the financial support to realize the present study.</w:t>
      </w:r>
    </w:p>
    <w:p w:rsidR="00EB6E84" w:rsidRPr="00A93300" w:rsidRDefault="00EB6E84" w:rsidP="00EC2CB8">
      <w:pPr>
        <w:spacing w:after="0" w:line="240" w:lineRule="auto"/>
        <w:rPr>
          <w:rFonts w:ascii="Arial Narrow" w:hAnsi="Arial Narrow" w:cs="Times New Roman"/>
          <w:b/>
          <w:szCs w:val="24"/>
        </w:rPr>
      </w:pPr>
      <w:r w:rsidRPr="00A93300">
        <w:rPr>
          <w:rFonts w:ascii="Arial Narrow" w:hAnsi="Arial Narrow" w:cs="Times New Roman"/>
          <w:b/>
          <w:szCs w:val="24"/>
          <w:lang w:val="en-US"/>
        </w:rPr>
        <w:lastRenderedPageBreak/>
        <w:t>References</w:t>
      </w:r>
    </w:p>
    <w:p w:rsidR="00A93300" w:rsidRPr="00A93300" w:rsidRDefault="00A93300" w:rsidP="00EC2CB8">
      <w:pPr>
        <w:spacing w:after="0" w:line="240" w:lineRule="auto"/>
        <w:rPr>
          <w:rFonts w:ascii="Arial Narrow" w:hAnsi="Arial Narrow" w:cs="Times New Roman"/>
          <w:b/>
          <w:sz w:val="20"/>
          <w:szCs w:val="20"/>
        </w:rPr>
      </w:pPr>
    </w:p>
    <w:p w:rsidR="0052778F" w:rsidRPr="00EC2CB8" w:rsidRDefault="00C2006D" w:rsidP="00290A01">
      <w:pPr>
        <w:spacing w:after="0" w:line="240" w:lineRule="auto"/>
        <w:ind w:left="284" w:hanging="284"/>
        <w:jc w:val="both"/>
        <w:rPr>
          <w:rFonts w:ascii="Arial Narrow" w:hAnsi="Arial Narrow" w:cs="Times New Roman"/>
          <w:sz w:val="20"/>
          <w:szCs w:val="20"/>
          <w:lang w:val="en-US"/>
        </w:rPr>
      </w:pPr>
      <w:r w:rsidRPr="00EC2CB8">
        <w:rPr>
          <w:rFonts w:ascii="Arial Narrow" w:hAnsi="Arial Narrow" w:cs="Times New Roman"/>
          <w:sz w:val="20"/>
          <w:szCs w:val="20"/>
        </w:rPr>
        <w:t xml:space="preserve">Aislabie, J., </w:t>
      </w:r>
      <w:r w:rsidRPr="00EC2CB8">
        <w:rPr>
          <w:rFonts w:ascii="Arial Narrow" w:hAnsi="Arial Narrow" w:cs="Times New Roman"/>
          <w:sz w:val="20"/>
          <w:szCs w:val="20"/>
          <w:lang w:val="en-US"/>
        </w:rPr>
        <w:t xml:space="preserve">R. </w:t>
      </w:r>
      <w:r w:rsidRPr="00EC2CB8">
        <w:rPr>
          <w:rFonts w:ascii="Arial Narrow" w:hAnsi="Arial Narrow" w:cs="Times New Roman"/>
          <w:sz w:val="20"/>
          <w:szCs w:val="20"/>
        </w:rPr>
        <w:t xml:space="preserve">Fraser, </w:t>
      </w:r>
      <w:r w:rsidRPr="00EC2CB8">
        <w:rPr>
          <w:rFonts w:ascii="Arial Narrow" w:hAnsi="Arial Narrow" w:cs="Times New Roman"/>
          <w:sz w:val="20"/>
          <w:szCs w:val="20"/>
          <w:lang w:val="en-US"/>
        </w:rPr>
        <w:t xml:space="preserve">S. </w:t>
      </w:r>
      <w:r w:rsidRPr="00EC2CB8">
        <w:rPr>
          <w:rFonts w:ascii="Arial Narrow" w:hAnsi="Arial Narrow" w:cs="Times New Roman"/>
          <w:sz w:val="20"/>
          <w:szCs w:val="20"/>
        </w:rPr>
        <w:t xml:space="preserve">Duncan, </w:t>
      </w:r>
      <w:r w:rsidRPr="00EC2CB8">
        <w:rPr>
          <w:rFonts w:ascii="Arial Narrow" w:hAnsi="Arial Narrow" w:cs="Times New Roman"/>
          <w:sz w:val="20"/>
          <w:szCs w:val="20"/>
          <w:lang w:val="en-US"/>
        </w:rPr>
        <w:t xml:space="preserve">R. </w:t>
      </w:r>
      <w:r w:rsidRPr="00EC2CB8">
        <w:rPr>
          <w:rFonts w:ascii="Arial Narrow" w:hAnsi="Arial Narrow" w:cs="Times New Roman"/>
          <w:sz w:val="20"/>
          <w:szCs w:val="20"/>
        </w:rPr>
        <w:t>Farrell</w:t>
      </w:r>
      <w:r w:rsidRPr="00EC2CB8">
        <w:rPr>
          <w:rFonts w:ascii="Arial Narrow" w:hAnsi="Arial Narrow" w:cs="Times New Roman"/>
          <w:sz w:val="20"/>
          <w:szCs w:val="20"/>
          <w:lang w:val="en-US"/>
        </w:rPr>
        <w:t xml:space="preserve">. </w:t>
      </w:r>
      <w:r w:rsidRPr="00EC2CB8">
        <w:rPr>
          <w:rFonts w:ascii="Arial Narrow" w:hAnsi="Arial Narrow" w:cs="Times New Roman"/>
          <w:sz w:val="20"/>
          <w:szCs w:val="20"/>
        </w:rPr>
        <w:t>Effects of oil spills on</w:t>
      </w:r>
      <w:r w:rsidRPr="00EC2CB8">
        <w:rPr>
          <w:rFonts w:ascii="Arial Narrow" w:hAnsi="Arial Narrow" w:cs="Times New Roman"/>
          <w:sz w:val="20"/>
          <w:szCs w:val="20"/>
          <w:lang w:val="en-US"/>
        </w:rPr>
        <w:t xml:space="preserve"> </w:t>
      </w:r>
      <w:r w:rsidRPr="00EC2CB8">
        <w:rPr>
          <w:rFonts w:ascii="Arial Narrow" w:hAnsi="Arial Narrow" w:cs="Times New Roman"/>
          <w:sz w:val="20"/>
          <w:szCs w:val="20"/>
        </w:rPr>
        <w:t>microbial heterotrophs in Antarctic soils.</w:t>
      </w:r>
      <w:r w:rsidRPr="00EC2CB8">
        <w:rPr>
          <w:rFonts w:ascii="Arial Narrow" w:hAnsi="Arial Narrow" w:cs="Times New Roman"/>
          <w:sz w:val="20"/>
          <w:szCs w:val="20"/>
          <w:lang w:val="en-US"/>
        </w:rPr>
        <w:t xml:space="preserve"> –</w:t>
      </w:r>
      <w:r w:rsidRPr="00EC2CB8">
        <w:rPr>
          <w:rFonts w:ascii="Arial Narrow" w:hAnsi="Arial Narrow" w:cs="Times New Roman"/>
          <w:sz w:val="20"/>
          <w:szCs w:val="20"/>
        </w:rPr>
        <w:t xml:space="preserve"> </w:t>
      </w:r>
      <w:r w:rsidRPr="00EC2CB8">
        <w:rPr>
          <w:rFonts w:ascii="Arial Narrow" w:hAnsi="Arial Narrow" w:cs="Times New Roman"/>
          <w:i/>
          <w:sz w:val="20"/>
          <w:szCs w:val="20"/>
        </w:rPr>
        <w:t>Polar</w:t>
      </w:r>
      <w:r w:rsidRPr="00EC2CB8">
        <w:rPr>
          <w:rFonts w:ascii="Arial Narrow" w:hAnsi="Arial Narrow" w:cs="Times New Roman"/>
          <w:i/>
          <w:sz w:val="20"/>
          <w:szCs w:val="20"/>
          <w:lang w:val="en-US"/>
        </w:rPr>
        <w:t xml:space="preserve"> </w:t>
      </w:r>
      <w:r w:rsidRPr="00EC2CB8">
        <w:rPr>
          <w:rFonts w:ascii="Arial Narrow" w:hAnsi="Arial Narrow" w:cs="Times New Roman"/>
          <w:i/>
          <w:sz w:val="20"/>
          <w:szCs w:val="20"/>
        </w:rPr>
        <w:t>Biol</w:t>
      </w:r>
      <w:r w:rsidRPr="00EC2CB8">
        <w:rPr>
          <w:rFonts w:ascii="Arial Narrow" w:hAnsi="Arial Narrow" w:cs="Times New Roman"/>
          <w:i/>
          <w:sz w:val="20"/>
          <w:szCs w:val="20"/>
          <w:lang w:val="en-US"/>
        </w:rPr>
        <w:t xml:space="preserve">ogy, </w:t>
      </w:r>
      <w:r w:rsidRPr="00EC2CB8">
        <w:rPr>
          <w:rFonts w:ascii="Arial Narrow" w:hAnsi="Arial Narrow" w:cs="Times New Roman"/>
          <w:i/>
          <w:sz w:val="20"/>
          <w:szCs w:val="20"/>
        </w:rPr>
        <w:t>24,</w:t>
      </w:r>
      <w:r w:rsidRPr="00EC2CB8">
        <w:rPr>
          <w:rFonts w:ascii="Arial Narrow" w:hAnsi="Arial Narrow" w:cs="Times New Roman"/>
          <w:sz w:val="20"/>
          <w:szCs w:val="20"/>
          <w:lang w:val="en-US"/>
        </w:rPr>
        <w:t xml:space="preserve"> 2001. - </w:t>
      </w:r>
      <w:r w:rsidRPr="00EC2CB8">
        <w:rPr>
          <w:rFonts w:ascii="Arial Narrow" w:hAnsi="Arial Narrow" w:cs="Times New Roman"/>
          <w:sz w:val="20"/>
          <w:szCs w:val="20"/>
        </w:rPr>
        <w:t>308–313.</w:t>
      </w:r>
      <w:r w:rsidR="0052778F" w:rsidRPr="00EC2CB8">
        <w:rPr>
          <w:rFonts w:ascii="Arial Narrow"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Artinova N. Humus state of soils in Bulgaria. In</w:t>
      </w:r>
      <w:r w:rsidRPr="00EC2CB8">
        <w:rPr>
          <w:rFonts w:ascii="Arial Narrow" w:eastAsia="Calibri" w:hAnsi="Arial Narrow" w:cs="Times New Roman"/>
          <w:sz w:val="20"/>
          <w:szCs w:val="20"/>
        </w:rPr>
        <w:t xml:space="preserve">: </w:t>
      </w:r>
      <w:r w:rsidRPr="00EC2CB8">
        <w:rPr>
          <w:rFonts w:ascii="Arial Narrow" w:eastAsia="Calibri" w:hAnsi="Arial Narrow" w:cs="Times New Roman"/>
          <w:i/>
          <w:sz w:val="20"/>
          <w:szCs w:val="20"/>
          <w:lang w:val="en-US"/>
        </w:rPr>
        <w:t>Soil organic matter and soil fertility of Bulgarian soils,</w:t>
      </w:r>
      <w:r w:rsidRPr="00EC2CB8">
        <w:rPr>
          <w:rFonts w:ascii="Arial Narrow" w:eastAsia="Calibri" w:hAnsi="Arial Narrow" w:cs="Times New Roman"/>
          <w:sz w:val="20"/>
          <w:szCs w:val="20"/>
          <w:lang w:val="en-US"/>
        </w:rPr>
        <w:t xml:space="preserve"> Bulgarian Humic Substances Society, 2014. - </w:t>
      </w:r>
      <w:r w:rsidRPr="00EC2CB8">
        <w:rPr>
          <w:rFonts w:ascii="Arial Narrow" w:eastAsia="Calibri" w:hAnsi="Arial Narrow" w:cs="Times New Roman"/>
          <w:sz w:val="20"/>
          <w:szCs w:val="20"/>
        </w:rPr>
        <w:t>29-74.</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 xml:space="preserve">Balks, M., </w:t>
      </w:r>
      <w:r w:rsidRPr="00EC2CB8">
        <w:rPr>
          <w:rFonts w:ascii="Arial Narrow" w:eastAsia="Calibri" w:hAnsi="Arial Narrow" w:cs="Times New Roman"/>
          <w:sz w:val="20"/>
          <w:szCs w:val="20"/>
          <w:lang w:val="en-US"/>
        </w:rPr>
        <w:t xml:space="preserve">R. </w:t>
      </w:r>
      <w:r w:rsidRPr="00EC2CB8">
        <w:rPr>
          <w:rFonts w:ascii="Arial Narrow" w:eastAsia="Calibri" w:hAnsi="Arial Narrow" w:cs="Times New Roman"/>
          <w:sz w:val="20"/>
          <w:szCs w:val="20"/>
        </w:rPr>
        <w:t xml:space="preserve">Paetzold, </w:t>
      </w:r>
      <w:r w:rsidRPr="00EC2CB8">
        <w:rPr>
          <w:rFonts w:ascii="Arial Narrow" w:eastAsia="Calibri" w:hAnsi="Arial Narrow" w:cs="Times New Roman"/>
          <w:sz w:val="20"/>
          <w:szCs w:val="20"/>
          <w:lang w:val="en-US"/>
        </w:rPr>
        <w:t xml:space="preserve">J. </w:t>
      </w:r>
      <w:r w:rsidRPr="00EC2CB8">
        <w:rPr>
          <w:rFonts w:ascii="Arial Narrow" w:eastAsia="Calibri" w:hAnsi="Arial Narrow" w:cs="Times New Roman"/>
          <w:sz w:val="20"/>
          <w:szCs w:val="20"/>
        </w:rPr>
        <w:t xml:space="preserve">Kimble, </w:t>
      </w:r>
      <w:r w:rsidRPr="00EC2CB8">
        <w:rPr>
          <w:rFonts w:ascii="Arial Narrow" w:eastAsia="Calibri" w:hAnsi="Arial Narrow" w:cs="Times New Roman"/>
          <w:sz w:val="20"/>
          <w:szCs w:val="20"/>
          <w:lang w:val="en-US"/>
        </w:rPr>
        <w:t xml:space="preserve">J. </w:t>
      </w:r>
      <w:r w:rsidRPr="00EC2CB8">
        <w:rPr>
          <w:rFonts w:ascii="Arial Narrow" w:eastAsia="Calibri" w:hAnsi="Arial Narrow" w:cs="Times New Roman"/>
          <w:sz w:val="20"/>
          <w:szCs w:val="20"/>
        </w:rPr>
        <w:t xml:space="preserve">Aislabie, </w:t>
      </w:r>
      <w:r w:rsidRPr="00EC2CB8">
        <w:rPr>
          <w:rFonts w:ascii="Arial Narrow" w:eastAsia="Calibri" w:hAnsi="Arial Narrow" w:cs="Times New Roman"/>
          <w:sz w:val="20"/>
          <w:szCs w:val="20"/>
          <w:lang w:val="en-US"/>
        </w:rPr>
        <w:t xml:space="preserve">I. </w:t>
      </w:r>
      <w:r w:rsidRPr="00EC2CB8">
        <w:rPr>
          <w:rFonts w:ascii="Arial Narrow" w:eastAsia="Calibri" w:hAnsi="Arial Narrow" w:cs="Times New Roman"/>
          <w:sz w:val="20"/>
          <w:szCs w:val="20"/>
        </w:rPr>
        <w:t>Campbell</w:t>
      </w:r>
      <w:r w:rsidRPr="00EC2CB8">
        <w:rPr>
          <w:rFonts w:ascii="Arial Narrow" w:eastAsia="Calibri" w:hAnsi="Arial Narrow" w:cs="Times New Roman"/>
          <w:sz w:val="20"/>
          <w:szCs w:val="20"/>
          <w:lang w:val="en-US"/>
        </w:rPr>
        <w:t>. E</w:t>
      </w:r>
      <w:r w:rsidRPr="00EC2CB8">
        <w:rPr>
          <w:rFonts w:ascii="Arial Narrow" w:eastAsia="Calibri" w:hAnsi="Arial Narrow" w:cs="Times New Roman"/>
          <w:sz w:val="20"/>
          <w:szCs w:val="20"/>
        </w:rPr>
        <w:t>ffects of hydrocarbon spills on the temperature and moisture regime of</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Cryosols in the Ross Sea region, Antarctica.</w:t>
      </w:r>
      <w:r w:rsidRPr="00EC2CB8">
        <w:rPr>
          <w:rFonts w:ascii="Arial Narrow" w:eastAsia="Calibri" w:hAnsi="Arial Narrow" w:cs="Times New Roman"/>
          <w:sz w:val="20"/>
          <w:szCs w:val="20"/>
          <w:lang w:val="en-US"/>
        </w:rPr>
        <w:t xml:space="preserve"> - </w:t>
      </w:r>
      <w:r w:rsidRPr="00EC2CB8">
        <w:rPr>
          <w:rFonts w:ascii="Arial Narrow" w:eastAsia="Calibri" w:hAnsi="Arial Narrow" w:cs="Times New Roman"/>
          <w:i/>
          <w:sz w:val="20"/>
          <w:szCs w:val="20"/>
        </w:rPr>
        <w:t>Antarct. Sci. 14</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 xml:space="preserve">2002. - </w:t>
      </w:r>
      <w:r w:rsidRPr="00EC2CB8">
        <w:rPr>
          <w:rFonts w:ascii="Arial Narrow" w:eastAsia="Calibri" w:hAnsi="Arial Narrow" w:cs="Times New Roman"/>
          <w:sz w:val="20"/>
          <w:szCs w:val="20"/>
        </w:rPr>
        <w:t>319–326.</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Bonev</w:t>
      </w:r>
      <w:r w:rsidRPr="00EC2CB8">
        <w:rPr>
          <w:rFonts w:ascii="Arial Narrow" w:eastAsia="Calibri" w:hAnsi="Arial Narrow" w:cs="Times New Roman"/>
          <w:sz w:val="20"/>
          <w:szCs w:val="20"/>
        </w:rPr>
        <w:t>,</w:t>
      </w:r>
      <w:r w:rsidRPr="00EC2CB8">
        <w:rPr>
          <w:rFonts w:ascii="Arial Narrow" w:eastAsia="Calibri" w:hAnsi="Arial Narrow" w:cs="Times New Roman"/>
          <w:sz w:val="20"/>
          <w:szCs w:val="20"/>
          <w:lang w:val="en-US"/>
        </w:rPr>
        <w:t xml:space="preserve"> K., D. Dimov, </w:t>
      </w:r>
      <w:r w:rsidRPr="00EC2CB8">
        <w:rPr>
          <w:rFonts w:ascii="Arial Narrow" w:eastAsia="Calibri" w:hAnsi="Arial Narrow" w:cs="Times New Roman"/>
          <w:sz w:val="20"/>
          <w:szCs w:val="20"/>
        </w:rPr>
        <w:t>N</w:t>
      </w:r>
      <w:r w:rsidRPr="00EC2CB8">
        <w:rPr>
          <w:rFonts w:ascii="Arial Narrow" w:eastAsia="Calibri" w:hAnsi="Arial Narrow" w:cs="Times New Roman"/>
          <w:sz w:val="20"/>
          <w:szCs w:val="20"/>
          <w:lang w:val="en-US"/>
        </w:rPr>
        <w:t xml:space="preserve">. Georgiev. </w:t>
      </w:r>
      <w:r w:rsidRPr="00EC2CB8">
        <w:rPr>
          <w:rFonts w:ascii="Arial Narrow" w:eastAsia="Calibri" w:hAnsi="Arial Narrow" w:cs="Times New Roman"/>
          <w:bCs/>
          <w:sz w:val="20"/>
          <w:szCs w:val="20"/>
        </w:rPr>
        <w:t>E</w:t>
      </w:r>
      <w:r w:rsidRPr="00EC2CB8">
        <w:rPr>
          <w:rFonts w:ascii="Arial Narrow" w:eastAsia="Calibri" w:hAnsi="Arial Narrow" w:cs="Times New Roman"/>
          <w:bCs/>
          <w:sz w:val="20"/>
          <w:szCs w:val="20"/>
          <w:lang w:val="en-US"/>
        </w:rPr>
        <w:t xml:space="preserve">xplanatory notes to the geological map of Hurd </w:t>
      </w:r>
      <w:r w:rsidRPr="00EC2CB8">
        <w:rPr>
          <w:rFonts w:ascii="Arial Narrow" w:eastAsia="Calibri" w:hAnsi="Arial Narrow" w:cs="Times New Roman"/>
          <w:bCs/>
          <w:sz w:val="20"/>
          <w:szCs w:val="20"/>
        </w:rPr>
        <w:t>P</w:t>
      </w:r>
      <w:r w:rsidRPr="00EC2CB8">
        <w:rPr>
          <w:rFonts w:ascii="Arial Narrow" w:eastAsia="Calibri" w:hAnsi="Arial Narrow" w:cs="Times New Roman"/>
          <w:bCs/>
          <w:sz w:val="20"/>
          <w:szCs w:val="20"/>
          <w:lang w:val="en-US"/>
        </w:rPr>
        <w:t>eninsula</w:t>
      </w:r>
      <w:r w:rsidRPr="00EC2CB8">
        <w:rPr>
          <w:rFonts w:ascii="Arial Narrow" w:eastAsia="Calibri" w:hAnsi="Arial Narrow" w:cs="Times New Roman"/>
          <w:bCs/>
          <w:sz w:val="20"/>
          <w:szCs w:val="20"/>
        </w:rPr>
        <w:t>, L</w:t>
      </w:r>
      <w:r w:rsidRPr="00EC2CB8">
        <w:rPr>
          <w:rFonts w:ascii="Arial Narrow" w:eastAsia="Calibri" w:hAnsi="Arial Narrow" w:cs="Times New Roman"/>
          <w:bCs/>
          <w:sz w:val="20"/>
          <w:szCs w:val="20"/>
          <w:lang w:val="en-US"/>
        </w:rPr>
        <w:t>ivingston Island</w:t>
      </w:r>
      <w:r w:rsidRPr="00EC2CB8">
        <w:rPr>
          <w:rFonts w:ascii="Arial Narrow" w:eastAsia="Calibri" w:hAnsi="Arial Narrow" w:cs="Times New Roman"/>
          <w:sz w:val="20"/>
          <w:szCs w:val="20"/>
          <w:lang w:val="en-US"/>
        </w:rPr>
        <w:t xml:space="preserve">. - In: </w:t>
      </w:r>
      <w:r w:rsidRPr="00EC2CB8">
        <w:rPr>
          <w:rFonts w:ascii="Arial Narrow" w:eastAsia="Calibri" w:hAnsi="Arial Narrow" w:cs="Times New Roman"/>
          <w:i/>
          <w:sz w:val="20"/>
          <w:szCs w:val="20"/>
          <w:lang w:val="en-US"/>
        </w:rPr>
        <w:t xml:space="preserve">Bulgarian Antarctic Research, A Syntesis </w:t>
      </w:r>
      <w:r w:rsidRPr="00EC2CB8">
        <w:rPr>
          <w:rFonts w:ascii="Arial Narrow" w:eastAsia="Calibri" w:hAnsi="Arial Narrow" w:cs="Times New Roman"/>
          <w:sz w:val="20"/>
          <w:szCs w:val="20"/>
          <w:lang w:val="en-US"/>
        </w:rPr>
        <w:t xml:space="preserve">(Ed. Pimpirev, C. and N. Chipev), Sofia, “St. Kl. Ohridski” University Press, 2015. – 308-319.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 xml:space="preserve">Campbell, I., </w:t>
      </w:r>
      <w:r w:rsidRPr="00EC2CB8">
        <w:rPr>
          <w:rFonts w:ascii="Arial Narrow" w:eastAsia="Calibri" w:hAnsi="Arial Narrow" w:cs="Times New Roman"/>
          <w:sz w:val="20"/>
          <w:szCs w:val="20"/>
          <w:lang w:val="en-US"/>
        </w:rPr>
        <w:t xml:space="preserve">G. </w:t>
      </w:r>
      <w:r w:rsidRPr="00EC2CB8">
        <w:rPr>
          <w:rFonts w:ascii="Arial Narrow" w:eastAsia="Calibri" w:hAnsi="Arial Narrow" w:cs="Times New Roman"/>
          <w:sz w:val="20"/>
          <w:szCs w:val="20"/>
        </w:rPr>
        <w:t xml:space="preserve">Claridge, </w:t>
      </w:r>
      <w:r w:rsidRPr="00EC2CB8">
        <w:rPr>
          <w:rFonts w:ascii="Arial Narrow" w:eastAsia="Calibri" w:hAnsi="Arial Narrow" w:cs="Times New Roman"/>
          <w:sz w:val="20"/>
          <w:szCs w:val="20"/>
          <w:lang w:val="en-US"/>
        </w:rPr>
        <w:t xml:space="preserve">D. </w:t>
      </w:r>
      <w:r w:rsidRPr="00EC2CB8">
        <w:rPr>
          <w:rFonts w:ascii="Arial Narrow" w:eastAsia="Calibri" w:hAnsi="Arial Narrow" w:cs="Times New Roman"/>
          <w:sz w:val="20"/>
          <w:szCs w:val="20"/>
        </w:rPr>
        <w:t xml:space="preserve">Campbell, </w:t>
      </w:r>
      <w:r w:rsidRPr="00EC2CB8">
        <w:rPr>
          <w:rFonts w:ascii="Arial Narrow" w:eastAsia="Calibri" w:hAnsi="Arial Narrow" w:cs="Times New Roman"/>
          <w:sz w:val="20"/>
          <w:szCs w:val="20"/>
          <w:lang w:val="en-US"/>
        </w:rPr>
        <w:t xml:space="preserve">M. </w:t>
      </w:r>
      <w:r w:rsidRPr="00EC2CB8">
        <w:rPr>
          <w:rFonts w:ascii="Arial Narrow" w:eastAsia="Calibri" w:hAnsi="Arial Narrow" w:cs="Times New Roman"/>
          <w:sz w:val="20"/>
          <w:szCs w:val="20"/>
        </w:rPr>
        <w:t>Balks</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The soil</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environment. In: </w:t>
      </w:r>
      <w:r w:rsidRPr="00EC2CB8">
        <w:rPr>
          <w:rFonts w:ascii="Arial Narrow" w:eastAsia="Calibri" w:hAnsi="Arial Narrow" w:cs="Times New Roman"/>
          <w:i/>
          <w:sz w:val="20"/>
          <w:szCs w:val="20"/>
        </w:rPr>
        <w:t>Priscu, J.(Ed.), Ecosystem Dynamics in a Polar Desert:</w:t>
      </w:r>
      <w:r w:rsidRPr="00EC2CB8">
        <w:rPr>
          <w:rFonts w:ascii="Arial Narrow" w:eastAsia="Calibri" w:hAnsi="Arial Narrow" w:cs="Times New Roman"/>
          <w:i/>
          <w:sz w:val="20"/>
          <w:szCs w:val="20"/>
          <w:lang w:val="en-US"/>
        </w:rPr>
        <w:t xml:space="preserve"> </w:t>
      </w:r>
      <w:r w:rsidRPr="00EC2CB8">
        <w:rPr>
          <w:rFonts w:ascii="Arial Narrow" w:eastAsia="Calibri" w:hAnsi="Arial Narrow" w:cs="Times New Roman"/>
          <w:i/>
          <w:sz w:val="20"/>
          <w:szCs w:val="20"/>
        </w:rPr>
        <w:t>The McMurdo Dry Valleys, Antarctica. Antarct. Res. Ser., 72.</w:t>
      </w:r>
      <w:r w:rsidRPr="00EC2CB8">
        <w:rPr>
          <w:rFonts w:ascii="Arial Narrow" w:eastAsia="Calibri" w:hAnsi="Arial Narrow" w:cs="Times New Roman"/>
          <w:sz w:val="20"/>
          <w:szCs w:val="20"/>
        </w:rPr>
        <w:t xml:space="preserve"> Amer.</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Geophys. Union, Washington, </w:t>
      </w:r>
      <w:r w:rsidRPr="00EC2CB8">
        <w:rPr>
          <w:rFonts w:ascii="Arial Narrow" w:eastAsia="Calibri" w:hAnsi="Arial Narrow" w:cs="Times New Roman"/>
          <w:sz w:val="20"/>
          <w:szCs w:val="20"/>
          <w:lang w:val="en-US"/>
        </w:rPr>
        <w:t xml:space="preserve">1998. - </w:t>
      </w:r>
      <w:r w:rsidRPr="00EC2CB8">
        <w:rPr>
          <w:rFonts w:ascii="Arial Narrow" w:eastAsia="Calibri" w:hAnsi="Arial Narrow" w:cs="Times New Roman"/>
          <w:sz w:val="20"/>
          <w:szCs w:val="20"/>
        </w:rPr>
        <w:t>297–322.</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Claridge, G.</w:t>
      </w:r>
      <w:r w:rsidRPr="00EC2CB8">
        <w:rPr>
          <w:rFonts w:ascii="Arial Narrow" w:eastAsia="Calibri" w:hAnsi="Arial Narrow" w:cs="Times New Roman"/>
          <w:sz w:val="20"/>
          <w:szCs w:val="20"/>
          <w:lang w:val="en-US"/>
        </w:rPr>
        <w:t>, I. C</w:t>
      </w:r>
      <w:r w:rsidRPr="00EC2CB8">
        <w:rPr>
          <w:rFonts w:ascii="Arial Narrow" w:eastAsia="Calibri" w:hAnsi="Arial Narrow" w:cs="Times New Roman"/>
          <w:sz w:val="20"/>
          <w:szCs w:val="20"/>
        </w:rPr>
        <w:t xml:space="preserve">ampbell, </w:t>
      </w:r>
      <w:r w:rsidRPr="00EC2CB8">
        <w:rPr>
          <w:rFonts w:ascii="Arial Narrow" w:eastAsia="Calibri" w:hAnsi="Arial Narrow" w:cs="Times New Roman"/>
          <w:sz w:val="20"/>
          <w:szCs w:val="20"/>
          <w:lang w:val="en-US"/>
        </w:rPr>
        <w:t>H.</w:t>
      </w:r>
      <w:r w:rsidRPr="00EC2CB8">
        <w:rPr>
          <w:rFonts w:ascii="Arial Narrow" w:eastAsia="Calibri" w:hAnsi="Arial Narrow" w:cs="Times New Roman"/>
          <w:sz w:val="20"/>
          <w:szCs w:val="20"/>
        </w:rPr>
        <w:t xml:space="preserve"> Powell, </w:t>
      </w:r>
      <w:r w:rsidRPr="00EC2CB8">
        <w:rPr>
          <w:rFonts w:ascii="Arial Narrow" w:eastAsia="Calibri" w:hAnsi="Arial Narrow" w:cs="Times New Roman"/>
          <w:sz w:val="20"/>
          <w:szCs w:val="20"/>
          <w:lang w:val="en-US"/>
        </w:rPr>
        <w:t>Z.</w:t>
      </w:r>
      <w:r w:rsidRPr="00EC2CB8">
        <w:rPr>
          <w:rFonts w:ascii="Arial Narrow" w:eastAsia="Calibri" w:hAnsi="Arial Narrow" w:cs="Times New Roman"/>
          <w:sz w:val="20"/>
          <w:szCs w:val="20"/>
        </w:rPr>
        <w:t xml:space="preserve"> Amin,</w:t>
      </w:r>
      <w:r w:rsidRPr="00EC2CB8">
        <w:rPr>
          <w:rFonts w:ascii="Arial Narrow" w:eastAsia="Calibri" w:hAnsi="Arial Narrow" w:cs="Times New Roman"/>
          <w:sz w:val="20"/>
          <w:szCs w:val="20"/>
          <w:lang w:val="en-US"/>
        </w:rPr>
        <w:t xml:space="preserve"> M. </w:t>
      </w:r>
      <w:r w:rsidRPr="00EC2CB8">
        <w:rPr>
          <w:rFonts w:ascii="Arial Narrow" w:eastAsia="Calibri" w:hAnsi="Arial Narrow" w:cs="Times New Roman"/>
          <w:sz w:val="20"/>
          <w:szCs w:val="20"/>
        </w:rPr>
        <w:t>Balks</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Heavy metal contamination in some soils of the McMurdo Sound</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region, Antarctica. </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i/>
          <w:sz w:val="20"/>
          <w:szCs w:val="20"/>
        </w:rPr>
        <w:t>Antarct</w:t>
      </w:r>
      <w:r w:rsidRPr="00EC2CB8">
        <w:rPr>
          <w:rFonts w:ascii="Arial Narrow" w:eastAsia="Calibri" w:hAnsi="Arial Narrow" w:cs="Times New Roman"/>
          <w:i/>
          <w:sz w:val="20"/>
          <w:szCs w:val="20"/>
          <w:lang w:val="en-US"/>
        </w:rPr>
        <w:t xml:space="preserve">ic </w:t>
      </w:r>
      <w:r w:rsidRPr="00EC2CB8">
        <w:rPr>
          <w:rFonts w:ascii="Arial Narrow" w:eastAsia="Calibri" w:hAnsi="Arial Narrow" w:cs="Times New Roman"/>
          <w:i/>
          <w:sz w:val="20"/>
          <w:szCs w:val="20"/>
        </w:rPr>
        <w:t>Sci</w:t>
      </w:r>
      <w:r w:rsidRPr="00EC2CB8">
        <w:rPr>
          <w:rFonts w:ascii="Arial Narrow" w:eastAsia="Calibri" w:hAnsi="Arial Narrow" w:cs="Times New Roman"/>
          <w:i/>
          <w:sz w:val="20"/>
          <w:szCs w:val="20"/>
          <w:lang w:val="en-US"/>
        </w:rPr>
        <w:t xml:space="preserve">ence, </w:t>
      </w:r>
      <w:r w:rsidRPr="00EC2CB8">
        <w:rPr>
          <w:rFonts w:ascii="Arial Narrow" w:eastAsia="Calibri" w:hAnsi="Arial Narrow" w:cs="Times New Roman"/>
          <w:i/>
          <w:sz w:val="20"/>
          <w:szCs w:val="20"/>
        </w:rPr>
        <w:t>7,</w:t>
      </w:r>
      <w:r w:rsidRPr="00EC2CB8">
        <w:rPr>
          <w:rFonts w:ascii="Arial Narrow" w:eastAsia="Calibri" w:hAnsi="Arial Narrow" w:cs="Times New Roman"/>
          <w:sz w:val="20"/>
          <w:szCs w:val="20"/>
          <w:lang w:val="en-US"/>
        </w:rPr>
        <w:t xml:space="preserve"> 1995. - </w:t>
      </w:r>
      <w:r w:rsidRPr="00EC2CB8">
        <w:rPr>
          <w:rFonts w:ascii="Arial Narrow" w:eastAsia="Calibri" w:hAnsi="Arial Narrow" w:cs="Times New Roman"/>
          <w:sz w:val="20"/>
          <w:szCs w:val="20"/>
        </w:rPr>
        <w:t>9–14.</w:t>
      </w:r>
      <w:r w:rsidRPr="00EC2CB8">
        <w:rPr>
          <w:rFonts w:ascii="Arial Narrow" w:eastAsia="Calibri" w:hAnsi="Arial Narrow" w:cs="Times New Roman"/>
          <w:sz w:val="20"/>
          <w:szCs w:val="20"/>
          <w:lang w:val="en-US"/>
        </w:rPr>
        <w:t xml:space="preserve"> </w:t>
      </w:r>
    </w:p>
    <w:p w:rsidR="00001D04" w:rsidRDefault="00C2006D" w:rsidP="00001D04">
      <w:pPr>
        <w:spacing w:after="0" w:line="240" w:lineRule="auto"/>
        <w:ind w:left="284" w:hanging="284"/>
        <w:jc w:val="both"/>
        <w:rPr>
          <w:rFonts w:ascii="Arial Narrow" w:eastAsia="Calibri" w:hAnsi="Arial Narrow" w:cs="Times New Roman"/>
          <w:sz w:val="20"/>
          <w:szCs w:val="20"/>
          <w:lang w:val="en-US"/>
        </w:rPr>
      </w:pPr>
      <w:r w:rsidRPr="00001D04">
        <w:rPr>
          <w:rFonts w:ascii="Arial Narrow" w:eastAsia="Calibri" w:hAnsi="Arial Narrow" w:cs="Times New Roman"/>
          <w:sz w:val="20"/>
          <w:szCs w:val="20"/>
        </w:rPr>
        <w:t>Claridge, G.</w:t>
      </w:r>
      <w:r w:rsidRPr="00001D04">
        <w:rPr>
          <w:rFonts w:ascii="Arial Narrow" w:eastAsia="Calibri" w:hAnsi="Arial Narrow" w:cs="Times New Roman"/>
          <w:sz w:val="20"/>
          <w:szCs w:val="20"/>
          <w:lang w:val="en-US"/>
        </w:rPr>
        <w:t xml:space="preserve">, I. </w:t>
      </w:r>
      <w:r w:rsidRPr="00001D04">
        <w:rPr>
          <w:rFonts w:ascii="Arial Narrow" w:eastAsia="Calibri" w:hAnsi="Arial Narrow" w:cs="Times New Roman"/>
          <w:sz w:val="20"/>
          <w:szCs w:val="20"/>
        </w:rPr>
        <w:t xml:space="preserve">Campbell, </w:t>
      </w:r>
      <w:r w:rsidRPr="00001D04">
        <w:rPr>
          <w:rFonts w:ascii="Arial Narrow" w:eastAsia="Calibri" w:hAnsi="Arial Narrow" w:cs="Times New Roman"/>
          <w:sz w:val="20"/>
          <w:szCs w:val="20"/>
          <w:lang w:val="en-US"/>
        </w:rPr>
        <w:t xml:space="preserve">M. </w:t>
      </w:r>
      <w:r w:rsidRPr="00001D04">
        <w:rPr>
          <w:rFonts w:ascii="Arial Narrow" w:eastAsia="Calibri" w:hAnsi="Arial Narrow" w:cs="Times New Roman"/>
          <w:sz w:val="20"/>
          <w:szCs w:val="20"/>
        </w:rPr>
        <w:t>Balks</w:t>
      </w:r>
      <w:r w:rsidRPr="00001D04">
        <w:rPr>
          <w:rFonts w:ascii="Arial Narrow" w:eastAsia="Calibri" w:hAnsi="Arial Narrow" w:cs="Times New Roman"/>
          <w:sz w:val="20"/>
          <w:szCs w:val="20"/>
          <w:lang w:val="en-US"/>
        </w:rPr>
        <w:t xml:space="preserve">. </w:t>
      </w:r>
      <w:r w:rsidRPr="00001D04">
        <w:rPr>
          <w:rFonts w:ascii="Arial Narrow" w:eastAsia="Calibri" w:hAnsi="Arial Narrow" w:cs="Times New Roman"/>
          <w:sz w:val="20"/>
          <w:szCs w:val="20"/>
        </w:rPr>
        <w:t>Movement of salts in</w:t>
      </w:r>
      <w:r w:rsidRPr="00001D04">
        <w:rPr>
          <w:rFonts w:ascii="Arial Narrow" w:eastAsia="Calibri" w:hAnsi="Arial Narrow" w:cs="Times New Roman"/>
          <w:sz w:val="20"/>
          <w:szCs w:val="20"/>
          <w:lang w:val="en-US"/>
        </w:rPr>
        <w:t xml:space="preserve"> </w:t>
      </w:r>
      <w:r w:rsidRPr="00001D04">
        <w:rPr>
          <w:rFonts w:ascii="Arial Narrow" w:eastAsia="Calibri" w:hAnsi="Arial Narrow" w:cs="Times New Roman"/>
          <w:sz w:val="20"/>
          <w:szCs w:val="20"/>
        </w:rPr>
        <w:t>Antarctic soils: experiments using lithium chloride.</w:t>
      </w:r>
      <w:r w:rsidRPr="00001D04">
        <w:rPr>
          <w:rFonts w:ascii="Arial Narrow" w:eastAsia="Calibri" w:hAnsi="Arial Narrow" w:cs="Times New Roman"/>
          <w:sz w:val="20"/>
          <w:szCs w:val="20"/>
          <w:lang w:val="en-US"/>
        </w:rPr>
        <w:t xml:space="preserve"> –</w:t>
      </w:r>
      <w:r w:rsidRPr="00001D04">
        <w:rPr>
          <w:rFonts w:ascii="Arial Narrow" w:eastAsia="Calibri" w:hAnsi="Arial Narrow" w:cs="Times New Roman"/>
          <w:sz w:val="20"/>
          <w:szCs w:val="20"/>
        </w:rPr>
        <w:t xml:space="preserve"> </w:t>
      </w:r>
      <w:r w:rsidRPr="00001D04">
        <w:rPr>
          <w:rFonts w:ascii="Arial Narrow" w:eastAsia="Calibri" w:hAnsi="Arial Narrow" w:cs="Times New Roman"/>
          <w:i/>
          <w:sz w:val="20"/>
          <w:szCs w:val="20"/>
        </w:rPr>
        <w:t>Permafr</w:t>
      </w:r>
      <w:r w:rsidRPr="00001D04">
        <w:rPr>
          <w:rFonts w:ascii="Arial Narrow" w:eastAsia="Calibri" w:hAnsi="Arial Narrow" w:cs="Times New Roman"/>
          <w:i/>
          <w:sz w:val="20"/>
          <w:szCs w:val="20"/>
          <w:lang w:val="en-US"/>
        </w:rPr>
        <w:t xml:space="preserve">. </w:t>
      </w:r>
      <w:r w:rsidRPr="00001D04">
        <w:rPr>
          <w:rFonts w:ascii="Arial Narrow" w:eastAsia="Calibri" w:hAnsi="Arial Narrow" w:cs="Times New Roman"/>
          <w:i/>
          <w:sz w:val="20"/>
          <w:szCs w:val="20"/>
        </w:rPr>
        <w:t>Periglac.</w:t>
      </w:r>
      <w:r w:rsidRPr="00001D04">
        <w:rPr>
          <w:rFonts w:ascii="Arial Narrow" w:eastAsia="Calibri" w:hAnsi="Arial Narrow" w:cs="Times New Roman"/>
          <w:i/>
          <w:sz w:val="20"/>
          <w:szCs w:val="20"/>
          <w:lang w:val="en-US"/>
        </w:rPr>
        <w:t xml:space="preserve"> </w:t>
      </w:r>
      <w:r w:rsidRPr="00001D04">
        <w:rPr>
          <w:rFonts w:ascii="Arial Narrow" w:eastAsia="Calibri" w:hAnsi="Arial Narrow" w:cs="Times New Roman"/>
          <w:i/>
          <w:sz w:val="20"/>
          <w:szCs w:val="20"/>
        </w:rPr>
        <w:t>Process. 10,</w:t>
      </w:r>
      <w:r w:rsidRPr="00001D04">
        <w:rPr>
          <w:rFonts w:ascii="Arial Narrow" w:eastAsia="Calibri" w:hAnsi="Arial Narrow" w:cs="Times New Roman"/>
          <w:sz w:val="20"/>
          <w:szCs w:val="20"/>
        </w:rPr>
        <w:t xml:space="preserve"> </w:t>
      </w:r>
      <w:r w:rsidRPr="00001D04">
        <w:rPr>
          <w:rFonts w:ascii="Arial Narrow" w:eastAsia="Calibri" w:hAnsi="Arial Narrow" w:cs="Times New Roman"/>
          <w:sz w:val="20"/>
          <w:szCs w:val="20"/>
          <w:lang w:val="en-US"/>
        </w:rPr>
        <w:t xml:space="preserve">1999. - </w:t>
      </w:r>
      <w:r w:rsidRPr="00001D04">
        <w:rPr>
          <w:rFonts w:ascii="Arial Narrow" w:eastAsia="Calibri" w:hAnsi="Arial Narrow" w:cs="Times New Roman"/>
          <w:sz w:val="20"/>
          <w:szCs w:val="20"/>
        </w:rPr>
        <w:t>223–233.</w:t>
      </w:r>
      <w:r w:rsidR="00001D04">
        <w:rPr>
          <w:rFonts w:ascii="Arial Narrow" w:eastAsia="Calibri" w:hAnsi="Arial Narrow" w:cs="Times New Roman"/>
          <w:sz w:val="20"/>
          <w:szCs w:val="20"/>
          <w:lang w:val="en-US"/>
        </w:rPr>
        <w:t xml:space="preserve"> </w:t>
      </w:r>
    </w:p>
    <w:p w:rsidR="00001D04" w:rsidRPr="00001D04" w:rsidRDefault="00001D04" w:rsidP="00001D04">
      <w:pPr>
        <w:spacing w:after="0" w:line="240" w:lineRule="auto"/>
        <w:ind w:left="284" w:hanging="284"/>
        <w:jc w:val="both"/>
        <w:rPr>
          <w:rFonts w:ascii="Arial Narrow" w:hAnsi="Arial Narrow" w:cs="GaramondPremrPro"/>
          <w:sz w:val="20"/>
          <w:szCs w:val="20"/>
        </w:rPr>
      </w:pPr>
      <w:r w:rsidRPr="00001D04">
        <w:rPr>
          <w:rFonts w:ascii="Arial Narrow" w:hAnsi="Arial Narrow" w:cs="GaramondPremrPro"/>
          <w:sz w:val="20"/>
          <w:szCs w:val="20"/>
        </w:rPr>
        <w:t>Convey P.</w:t>
      </w:r>
      <w:r>
        <w:rPr>
          <w:rFonts w:ascii="Arial Narrow" w:hAnsi="Arial Narrow" w:cs="GaramondPremrPro"/>
          <w:sz w:val="20"/>
          <w:szCs w:val="20"/>
          <w:lang w:val="en-US"/>
        </w:rPr>
        <w:t xml:space="preserve"> </w:t>
      </w:r>
      <w:r w:rsidRPr="00001D04">
        <w:rPr>
          <w:rFonts w:ascii="Arial Narrow" w:hAnsi="Arial Narrow" w:cs="GaramondPremrPro"/>
          <w:sz w:val="20"/>
          <w:szCs w:val="20"/>
        </w:rPr>
        <w:t>The influence of environmental characteristics</w:t>
      </w:r>
      <w:r>
        <w:rPr>
          <w:rFonts w:ascii="Arial Narrow" w:hAnsi="Arial Narrow" w:cs="GaramondPremrPro"/>
          <w:sz w:val="20"/>
          <w:szCs w:val="20"/>
          <w:lang w:val="en-US"/>
        </w:rPr>
        <w:t xml:space="preserve"> </w:t>
      </w:r>
      <w:r w:rsidRPr="00001D04">
        <w:rPr>
          <w:rFonts w:ascii="Arial Narrow" w:hAnsi="Arial Narrow" w:cs="GaramondPremrPro"/>
          <w:sz w:val="20"/>
          <w:szCs w:val="20"/>
        </w:rPr>
        <w:t xml:space="preserve">on life history attributes of Antarctic terrestrial biota. </w:t>
      </w:r>
      <w:r w:rsidRPr="00001D04">
        <w:rPr>
          <w:rFonts w:ascii="Arial Narrow" w:eastAsia="GaramondPremrPro-It" w:hAnsi="Arial Narrow" w:cs="GaramondPremrPro-It"/>
          <w:i/>
          <w:iCs/>
          <w:sz w:val="20"/>
          <w:szCs w:val="20"/>
        </w:rPr>
        <w:t>Biological</w:t>
      </w:r>
      <w:r>
        <w:rPr>
          <w:rFonts w:ascii="Arial Narrow" w:eastAsia="GaramondPremrPro-It" w:hAnsi="Arial Narrow" w:cs="GaramondPremrPro-It"/>
          <w:i/>
          <w:iCs/>
          <w:sz w:val="20"/>
          <w:szCs w:val="20"/>
          <w:lang w:val="en-US"/>
        </w:rPr>
        <w:t xml:space="preserve"> </w:t>
      </w:r>
      <w:r w:rsidRPr="00001D04">
        <w:rPr>
          <w:rFonts w:ascii="Arial Narrow" w:eastAsia="GaramondPremrPro-It" w:hAnsi="Arial Narrow" w:cs="GaramondPremrPro-It"/>
          <w:i/>
          <w:iCs/>
          <w:sz w:val="20"/>
          <w:szCs w:val="20"/>
        </w:rPr>
        <w:t>Reviews of the Cambridge Philosophical Society</w:t>
      </w:r>
      <w:r w:rsidRPr="00001D04">
        <w:rPr>
          <w:rFonts w:ascii="Arial Narrow" w:hAnsi="Arial Narrow" w:cs="GaramondPremrPro"/>
          <w:i/>
          <w:sz w:val="20"/>
          <w:szCs w:val="20"/>
        </w:rPr>
        <w:t>, 71</w:t>
      </w:r>
      <w:r>
        <w:rPr>
          <w:rFonts w:ascii="Arial Narrow" w:hAnsi="Arial Narrow" w:cs="GaramondPremrPro"/>
          <w:i/>
          <w:sz w:val="20"/>
          <w:szCs w:val="20"/>
          <w:lang w:val="en-US"/>
        </w:rPr>
        <w:t xml:space="preserve">, </w:t>
      </w:r>
      <w:r>
        <w:rPr>
          <w:rFonts w:ascii="Arial Narrow" w:hAnsi="Arial Narrow" w:cs="GaramondPremrPro"/>
          <w:sz w:val="20"/>
          <w:szCs w:val="20"/>
          <w:lang w:val="en-US"/>
        </w:rPr>
        <w:t xml:space="preserve">1996. - </w:t>
      </w:r>
      <w:r w:rsidRPr="00001D04">
        <w:rPr>
          <w:rFonts w:ascii="Arial Narrow" w:hAnsi="Arial Narrow" w:cs="GaramondPremrPro"/>
          <w:sz w:val="20"/>
          <w:szCs w:val="20"/>
        </w:rPr>
        <w:t>191–225.</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001D04">
        <w:rPr>
          <w:rFonts w:ascii="Arial Narrow" w:eastAsia="Calibri" w:hAnsi="Arial Narrow" w:cs="Times New Roman"/>
          <w:sz w:val="20"/>
          <w:szCs w:val="20"/>
        </w:rPr>
        <w:t xml:space="preserve">Cox R., </w:t>
      </w:r>
      <w:r w:rsidRPr="00001D04">
        <w:rPr>
          <w:rFonts w:ascii="Arial Narrow" w:eastAsia="Calibri" w:hAnsi="Arial Narrow" w:cs="Times New Roman"/>
          <w:sz w:val="20"/>
          <w:szCs w:val="20"/>
          <w:lang w:val="en-US"/>
        </w:rPr>
        <w:t xml:space="preserve">D. </w:t>
      </w:r>
      <w:r w:rsidRPr="00001D04">
        <w:rPr>
          <w:rFonts w:ascii="Arial Narrow" w:eastAsia="Calibri" w:hAnsi="Arial Narrow" w:cs="Times New Roman"/>
          <w:sz w:val="20"/>
          <w:szCs w:val="20"/>
        </w:rPr>
        <w:t>Lowe</w:t>
      </w:r>
      <w:r w:rsidRPr="00001D04">
        <w:rPr>
          <w:rFonts w:ascii="Arial Narrow" w:eastAsia="Calibri" w:hAnsi="Arial Narrow" w:cs="Times New Roman"/>
          <w:sz w:val="20"/>
          <w:szCs w:val="20"/>
          <w:lang w:val="en-US"/>
        </w:rPr>
        <w:t xml:space="preserve">, R. </w:t>
      </w:r>
      <w:r w:rsidRPr="00001D04">
        <w:rPr>
          <w:rFonts w:ascii="Arial Narrow" w:eastAsia="Calibri" w:hAnsi="Arial Narrow" w:cs="Times New Roman"/>
          <w:sz w:val="20"/>
          <w:szCs w:val="20"/>
        </w:rPr>
        <w:t>Cullers</w:t>
      </w:r>
      <w:r w:rsidRPr="00001D04">
        <w:rPr>
          <w:rFonts w:ascii="Arial Narrow" w:eastAsia="Calibri" w:hAnsi="Arial Narrow" w:cs="Times New Roman"/>
          <w:sz w:val="20"/>
          <w:szCs w:val="20"/>
          <w:lang w:val="en-US"/>
        </w:rPr>
        <w:t xml:space="preserve">. </w:t>
      </w:r>
      <w:r w:rsidRPr="00001D04">
        <w:rPr>
          <w:rFonts w:ascii="Arial Narrow" w:eastAsia="Calibri" w:hAnsi="Arial Narrow" w:cs="Times New Roman"/>
          <w:sz w:val="20"/>
          <w:szCs w:val="20"/>
        </w:rPr>
        <w:t>The influence of</w:t>
      </w:r>
      <w:r w:rsidRPr="00001D04">
        <w:rPr>
          <w:rFonts w:ascii="Arial Narrow" w:eastAsia="Calibri" w:hAnsi="Arial Narrow" w:cs="Times New Roman"/>
          <w:sz w:val="20"/>
          <w:szCs w:val="20"/>
          <w:lang w:val="en-US"/>
        </w:rPr>
        <w:t xml:space="preserve"> </w:t>
      </w:r>
      <w:r w:rsidRPr="00001D04">
        <w:rPr>
          <w:rFonts w:ascii="Arial Narrow" w:eastAsia="Calibri" w:hAnsi="Arial Narrow" w:cs="Times New Roman"/>
          <w:sz w:val="20"/>
          <w:szCs w:val="20"/>
        </w:rPr>
        <w:t>sediment</w:t>
      </w:r>
      <w:r w:rsidRPr="00EC2CB8">
        <w:rPr>
          <w:rFonts w:ascii="Arial Narrow" w:eastAsia="Calibri" w:hAnsi="Arial Narrow" w:cs="Times New Roman"/>
          <w:sz w:val="20"/>
          <w:szCs w:val="20"/>
        </w:rPr>
        <w:t xml:space="preserve"> recycling and basement composition on evolution of</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mudrock chemistry in the southwestern United States.</w:t>
      </w:r>
      <w:r w:rsidRPr="00EC2CB8">
        <w:rPr>
          <w:rFonts w:ascii="Arial Narrow" w:eastAsia="Calibri" w:hAnsi="Arial Narrow" w:cs="Times New Roman"/>
          <w:sz w:val="20"/>
          <w:szCs w:val="20"/>
          <w:lang w:val="en-US"/>
        </w:rPr>
        <w:t xml:space="preserve"> - </w:t>
      </w:r>
      <w:r w:rsidRPr="00EC2CB8">
        <w:rPr>
          <w:rFonts w:ascii="Arial Narrow" w:eastAsia="Calibri" w:hAnsi="Arial Narrow" w:cs="Times New Roman"/>
          <w:i/>
          <w:iCs/>
          <w:sz w:val="20"/>
          <w:szCs w:val="20"/>
        </w:rPr>
        <w:t xml:space="preserve">Geochim.Cosmochim. Acta </w:t>
      </w:r>
      <w:r w:rsidRPr="00EC2CB8">
        <w:rPr>
          <w:rFonts w:ascii="Arial Narrow" w:eastAsia="Calibri" w:hAnsi="Arial Narrow" w:cs="Times New Roman"/>
          <w:bCs/>
          <w:i/>
          <w:sz w:val="20"/>
          <w:szCs w:val="20"/>
        </w:rPr>
        <w:t>59</w:t>
      </w:r>
      <w:r w:rsidRPr="00EC2CB8">
        <w:rPr>
          <w:rFonts w:ascii="Arial Narrow" w:eastAsia="Calibri" w:hAnsi="Arial Narrow" w:cs="Times New Roman"/>
          <w:bCs/>
          <w:sz w:val="20"/>
          <w:szCs w:val="20"/>
        </w:rPr>
        <w:t xml:space="preserve">, </w:t>
      </w:r>
      <w:r w:rsidRPr="00EC2CB8">
        <w:rPr>
          <w:rFonts w:ascii="Arial Narrow" w:eastAsia="Calibri" w:hAnsi="Arial Narrow" w:cs="Times New Roman"/>
          <w:bCs/>
          <w:sz w:val="20"/>
          <w:szCs w:val="20"/>
          <w:lang w:val="en-US"/>
        </w:rPr>
        <w:t xml:space="preserve">1995. - </w:t>
      </w:r>
      <w:r w:rsidRPr="00EC2CB8">
        <w:rPr>
          <w:rFonts w:ascii="Arial Narrow" w:eastAsia="Calibri" w:hAnsi="Arial Narrow" w:cs="Times New Roman"/>
          <w:sz w:val="20"/>
          <w:szCs w:val="20"/>
        </w:rPr>
        <w:t>2919–2940.</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Filcheva, E., C. Tsadilas. Influence of Cliniptilolite and Compost on Soil Properties.</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 </w:t>
      </w:r>
      <w:r w:rsidRPr="00EC2CB8">
        <w:rPr>
          <w:rFonts w:ascii="Arial Narrow" w:eastAsia="Calibri" w:hAnsi="Arial Narrow" w:cs="Times New Roman"/>
          <w:i/>
          <w:sz w:val="20"/>
          <w:szCs w:val="20"/>
        </w:rPr>
        <w:t>Communications of Soil Science and Plant Analysis, 33, 3-4,</w:t>
      </w:r>
      <w:r w:rsidRPr="00EC2CB8">
        <w:rPr>
          <w:rFonts w:ascii="Arial Narrow" w:eastAsia="Calibri" w:hAnsi="Arial Narrow" w:cs="Times New Roman"/>
          <w:sz w:val="20"/>
          <w:szCs w:val="20"/>
          <w:lang w:val="en-US"/>
        </w:rPr>
        <w:t xml:space="preserve"> 2002. -</w:t>
      </w:r>
      <w:r w:rsidRPr="00EC2CB8">
        <w:rPr>
          <w:rFonts w:ascii="Arial Narrow" w:eastAsia="Calibri" w:hAnsi="Arial Narrow" w:cs="Times New Roman"/>
          <w:sz w:val="20"/>
          <w:szCs w:val="20"/>
        </w:rPr>
        <w:t xml:space="preserve"> 595-607</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FitzPatrick E.A.</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i/>
          <w:sz w:val="20"/>
          <w:szCs w:val="20"/>
        </w:rPr>
        <w:t>Micromorphology of Soils</w:t>
      </w:r>
      <w:r w:rsidRPr="00EC2CB8">
        <w:rPr>
          <w:rFonts w:ascii="Arial Narrow" w:eastAsia="Calibri" w:hAnsi="Arial Narrow" w:cs="Times New Roman"/>
          <w:sz w:val="20"/>
          <w:szCs w:val="20"/>
        </w:rPr>
        <w:t>. London-New York</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Chapman and</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Hall</w:t>
      </w:r>
      <w:r w:rsidRPr="00EC2CB8">
        <w:rPr>
          <w:rFonts w:ascii="Arial Narrow" w:eastAsia="Calibri" w:hAnsi="Arial Narrow" w:cs="Times New Roman"/>
          <w:sz w:val="20"/>
          <w:szCs w:val="20"/>
          <w:lang w:val="en-US"/>
        </w:rPr>
        <w:t>, 1984. -</w:t>
      </w:r>
      <w:r w:rsidRPr="00EC2CB8">
        <w:rPr>
          <w:rFonts w:ascii="Arial Narrow" w:eastAsia="Calibri" w:hAnsi="Arial Narrow" w:cs="Times New Roman"/>
          <w:sz w:val="20"/>
          <w:szCs w:val="20"/>
        </w:rPr>
        <w:t xml:space="preserve"> 433 p.</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Ilieva R., M. Groseva. Morphrlogy of Soils from the Livingston</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Island, South Shetland Islands (the Antarctic). </w:t>
      </w:r>
      <w:r w:rsidRPr="00EC2CB8">
        <w:rPr>
          <w:rFonts w:ascii="Arial Narrow" w:eastAsia="Calibri" w:hAnsi="Arial Narrow" w:cs="Times New Roman"/>
          <w:sz w:val="20"/>
          <w:szCs w:val="20"/>
          <w:lang w:val="en-US"/>
        </w:rPr>
        <w:t xml:space="preserve">In: </w:t>
      </w:r>
      <w:r w:rsidRPr="00EC2CB8">
        <w:rPr>
          <w:rFonts w:ascii="Arial Narrow" w:eastAsia="Calibri" w:hAnsi="Arial Narrow" w:cs="Times New Roman"/>
          <w:i/>
          <w:sz w:val="20"/>
          <w:szCs w:val="20"/>
        </w:rPr>
        <w:t>Bulgarian</w:t>
      </w:r>
      <w:r w:rsidRPr="00EC2CB8">
        <w:rPr>
          <w:rFonts w:ascii="Arial Narrow" w:eastAsia="Calibri" w:hAnsi="Arial Narrow" w:cs="Times New Roman"/>
          <w:i/>
          <w:sz w:val="20"/>
          <w:szCs w:val="20"/>
          <w:lang w:val="en-US"/>
        </w:rPr>
        <w:t xml:space="preserve"> </w:t>
      </w:r>
      <w:r w:rsidRPr="00EC2CB8">
        <w:rPr>
          <w:rFonts w:ascii="Arial Narrow" w:eastAsia="Calibri" w:hAnsi="Arial Narrow" w:cs="Times New Roman"/>
          <w:i/>
          <w:sz w:val="20"/>
          <w:szCs w:val="20"/>
        </w:rPr>
        <w:t>Antarctic Research Life Sciences</w:t>
      </w:r>
      <w:r w:rsidRPr="00EC2CB8">
        <w:rPr>
          <w:rFonts w:ascii="Arial Narrow" w:eastAsia="Calibri" w:hAnsi="Arial Narrow" w:cs="Times New Roman"/>
          <w:i/>
          <w:sz w:val="20"/>
          <w:szCs w:val="20"/>
          <w:lang w:val="en-US"/>
        </w:rPr>
        <w:t>,</w:t>
      </w:r>
      <w:r w:rsidRPr="00EC2CB8">
        <w:rPr>
          <w:rFonts w:ascii="Arial Narrow" w:eastAsia="Calibri" w:hAnsi="Arial Narrow" w:cs="Times New Roman"/>
          <w:sz w:val="20"/>
          <w:szCs w:val="20"/>
          <w:lang w:val="en-US"/>
        </w:rPr>
        <w:t xml:space="preserve"> 1996. -</w:t>
      </w:r>
      <w:r w:rsidRPr="00EC2CB8">
        <w:rPr>
          <w:rFonts w:ascii="Arial Narrow" w:eastAsia="Calibri" w:hAnsi="Arial Narrow" w:cs="Times New Roman"/>
          <w:sz w:val="20"/>
          <w:szCs w:val="20"/>
        </w:rPr>
        <w:t xml:space="preserve"> 98–105</w:t>
      </w:r>
      <w:r w:rsidRPr="00EC2CB8">
        <w:rPr>
          <w:rFonts w:ascii="Arial Narrow" w:eastAsia="Calibri" w:hAnsi="Arial Narrow" w:cs="Times New Roman"/>
          <w:sz w:val="20"/>
          <w:szCs w:val="20"/>
          <w:lang w:val="en-US"/>
        </w:rPr>
        <w:t xml:space="preserve">. </w:t>
      </w:r>
    </w:p>
    <w:p w:rsidR="00F835C6"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Ilieva, R. Micro-morphology of the organic substance.</w:t>
      </w:r>
      <w:r w:rsidRPr="00EC2CB8">
        <w:rPr>
          <w:rFonts w:ascii="Arial Narrow" w:eastAsia="Calibri" w:hAnsi="Arial Narrow" w:cs="Times New Roman"/>
          <w:sz w:val="20"/>
          <w:szCs w:val="20"/>
          <w:lang w:val="en-US"/>
        </w:rPr>
        <w:t xml:space="preserve"> - </w:t>
      </w:r>
      <w:r w:rsidRPr="00EC2CB8">
        <w:rPr>
          <w:rFonts w:ascii="Arial Narrow" w:eastAsia="Calibri" w:hAnsi="Arial Narrow" w:cs="Times New Roman"/>
          <w:i/>
          <w:sz w:val="20"/>
          <w:szCs w:val="20"/>
        </w:rPr>
        <w:t>Soil</w:t>
      </w:r>
      <w:r w:rsidRPr="00EC2CB8">
        <w:rPr>
          <w:rFonts w:ascii="Arial Narrow" w:eastAsia="Calibri" w:hAnsi="Arial Narrow" w:cs="Times New Roman"/>
          <w:i/>
          <w:sz w:val="20"/>
          <w:szCs w:val="20"/>
          <w:lang w:val="en-US"/>
        </w:rPr>
        <w:t xml:space="preserve"> </w:t>
      </w:r>
      <w:r w:rsidRPr="00EC2CB8">
        <w:rPr>
          <w:rFonts w:ascii="Arial Narrow" w:eastAsia="Calibri" w:hAnsi="Arial Narrow" w:cs="Times New Roman"/>
          <w:i/>
          <w:sz w:val="20"/>
          <w:szCs w:val="20"/>
        </w:rPr>
        <w:t>Science, Agrochemistry and Ecology, 1–4</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 xml:space="preserve">2011. - </w:t>
      </w:r>
      <w:r w:rsidRPr="00EC2CB8">
        <w:rPr>
          <w:rFonts w:ascii="Arial Narrow" w:eastAsia="Calibri" w:hAnsi="Arial Narrow" w:cs="Times New Roman"/>
          <w:sz w:val="20"/>
          <w:szCs w:val="20"/>
        </w:rPr>
        <w:t>31–135 (in</w:t>
      </w:r>
      <w:r w:rsidRPr="00EC2CB8">
        <w:rPr>
          <w:rFonts w:ascii="Arial Narrow" w:eastAsia="Calibri" w:hAnsi="Arial Narrow" w:cs="Times New Roman"/>
          <w:sz w:val="20"/>
          <w:szCs w:val="20"/>
          <w:lang w:val="en-US"/>
        </w:rPr>
        <w:t xml:space="preserve"> B</w:t>
      </w:r>
      <w:r w:rsidRPr="00EC2CB8">
        <w:rPr>
          <w:rFonts w:ascii="Arial Narrow" w:eastAsia="Calibri" w:hAnsi="Arial Narrow" w:cs="Times New Roman"/>
          <w:sz w:val="20"/>
          <w:szCs w:val="20"/>
        </w:rPr>
        <w:t>ulgarian)</w:t>
      </w:r>
      <w:r w:rsidRPr="00EC2CB8">
        <w:rPr>
          <w:rFonts w:ascii="Arial Narrow" w:eastAsia="Calibri" w:hAnsi="Arial Narrow" w:cs="Times New Roman"/>
          <w:sz w:val="20"/>
          <w:szCs w:val="20"/>
          <w:lang w:val="en-US"/>
        </w:rPr>
        <w:t>.</w:t>
      </w:r>
    </w:p>
    <w:p w:rsidR="00F835C6" w:rsidRPr="00EC2CB8" w:rsidRDefault="00F835C6" w:rsidP="00290A01">
      <w:pPr>
        <w:spacing w:after="0" w:line="240" w:lineRule="auto"/>
        <w:ind w:left="284" w:hanging="284"/>
        <w:jc w:val="both"/>
        <w:rPr>
          <w:rFonts w:ascii="Arial Narrow" w:hAnsi="Arial Narrow" w:cs="Times New Roman"/>
          <w:sz w:val="20"/>
          <w:szCs w:val="20"/>
          <w:u w:val="single"/>
          <w:lang w:val="en-US"/>
        </w:rPr>
      </w:pPr>
      <w:r w:rsidRPr="00EC2CB8">
        <w:rPr>
          <w:rFonts w:ascii="Arial Narrow" w:eastAsia="Calibri" w:hAnsi="Arial Narrow" w:cs="Times New Roman"/>
          <w:sz w:val="20"/>
          <w:szCs w:val="20"/>
          <w:lang w:val="en-US"/>
        </w:rPr>
        <w:t xml:space="preserve">Ketris, M., Y. Yudovich. Estimations </w:t>
      </w:r>
      <w:r w:rsidR="001E658C" w:rsidRPr="00EC2CB8">
        <w:rPr>
          <w:rFonts w:ascii="Arial Narrow" w:eastAsia="Calibri" w:hAnsi="Arial Narrow" w:cs="Times New Roman"/>
          <w:sz w:val="20"/>
          <w:szCs w:val="20"/>
          <w:lang w:val="en-US"/>
        </w:rPr>
        <w:t>of Clarks for Carbonaceous biolithes</w:t>
      </w:r>
      <w:r w:rsidRPr="00EC2CB8">
        <w:rPr>
          <w:rFonts w:ascii="Arial Narrow" w:eastAsia="Calibri" w:hAnsi="Arial Narrow" w:cs="Times New Roman"/>
          <w:sz w:val="20"/>
          <w:szCs w:val="20"/>
          <w:lang w:val="en-US"/>
        </w:rPr>
        <w:t>:</w:t>
      </w:r>
      <w:r w:rsidR="001E658C" w:rsidRPr="00EC2CB8">
        <w:rPr>
          <w:rFonts w:ascii="Arial Narrow" w:eastAsia="Calibri" w:hAnsi="Arial Narrow" w:cs="Times New Roman"/>
          <w:sz w:val="20"/>
          <w:szCs w:val="20"/>
          <w:lang w:val="en-US"/>
        </w:rPr>
        <w:t xml:space="preserve"> World averages for trace element content in black shales and coals</w:t>
      </w:r>
      <w:r w:rsidRPr="00EC2CB8">
        <w:rPr>
          <w:rFonts w:ascii="Arial Narrow" w:eastAsia="Calibri" w:hAnsi="Arial Narrow" w:cs="Times New Roman"/>
          <w:sz w:val="20"/>
          <w:szCs w:val="20"/>
          <w:lang w:val="en-US"/>
        </w:rPr>
        <w:t xml:space="preserve">. – </w:t>
      </w:r>
      <w:r w:rsidR="001E658C" w:rsidRPr="00EC2CB8">
        <w:rPr>
          <w:rFonts w:ascii="Arial Narrow" w:eastAsia="Calibri" w:hAnsi="Arial Narrow" w:cs="Times New Roman"/>
          <w:i/>
          <w:sz w:val="20"/>
          <w:szCs w:val="20"/>
          <w:lang w:val="en-US"/>
        </w:rPr>
        <w:t>Int</w:t>
      </w:r>
      <w:r w:rsidR="00445662" w:rsidRPr="00EC2CB8">
        <w:rPr>
          <w:rFonts w:ascii="Arial Narrow" w:eastAsia="Calibri" w:hAnsi="Arial Narrow" w:cs="Times New Roman"/>
          <w:i/>
          <w:sz w:val="20"/>
          <w:szCs w:val="20"/>
          <w:lang w:val="en-US"/>
        </w:rPr>
        <w:t xml:space="preserve">. </w:t>
      </w:r>
      <w:r w:rsidR="001E658C" w:rsidRPr="00EC2CB8">
        <w:rPr>
          <w:rFonts w:ascii="Arial Narrow" w:eastAsia="Calibri" w:hAnsi="Arial Narrow" w:cs="Times New Roman"/>
          <w:i/>
          <w:sz w:val="20"/>
          <w:szCs w:val="20"/>
          <w:lang w:val="en-US"/>
        </w:rPr>
        <w:t>J</w:t>
      </w:r>
      <w:r w:rsidR="00445662" w:rsidRPr="00EC2CB8">
        <w:rPr>
          <w:rFonts w:ascii="Arial Narrow" w:eastAsia="Calibri" w:hAnsi="Arial Narrow" w:cs="Times New Roman"/>
          <w:i/>
          <w:sz w:val="20"/>
          <w:szCs w:val="20"/>
          <w:lang w:val="en-US"/>
        </w:rPr>
        <w:t xml:space="preserve">. </w:t>
      </w:r>
      <w:r w:rsidR="001E658C" w:rsidRPr="00EC2CB8">
        <w:rPr>
          <w:rFonts w:ascii="Arial Narrow" w:eastAsia="Calibri" w:hAnsi="Arial Narrow" w:cs="Times New Roman"/>
          <w:i/>
          <w:sz w:val="20"/>
          <w:szCs w:val="20"/>
          <w:lang w:val="en-US"/>
        </w:rPr>
        <w:t>Coal Geol</w:t>
      </w:r>
      <w:r w:rsidR="00445662" w:rsidRPr="00EC2CB8">
        <w:rPr>
          <w:rFonts w:ascii="Arial Narrow" w:eastAsia="Calibri" w:hAnsi="Arial Narrow" w:cs="Times New Roman"/>
          <w:i/>
          <w:sz w:val="20"/>
          <w:szCs w:val="20"/>
          <w:lang w:val="en-US"/>
        </w:rPr>
        <w:t xml:space="preserve">ogy. </w:t>
      </w:r>
      <w:r w:rsidR="001E658C" w:rsidRPr="00EC2CB8">
        <w:rPr>
          <w:rFonts w:ascii="Arial Narrow" w:eastAsia="Calibri" w:hAnsi="Arial Narrow" w:cs="Times New Roman"/>
          <w:i/>
          <w:sz w:val="20"/>
          <w:szCs w:val="20"/>
          <w:lang w:val="en-US"/>
        </w:rPr>
        <w:t>78</w:t>
      </w:r>
      <w:r w:rsidRPr="00EC2CB8">
        <w:rPr>
          <w:rFonts w:ascii="Arial Narrow" w:eastAsia="Calibri" w:hAnsi="Arial Narrow" w:cs="Times New Roman"/>
          <w:i/>
          <w:sz w:val="20"/>
          <w:szCs w:val="20"/>
          <w:lang w:val="en-US"/>
        </w:rPr>
        <w:t>,</w:t>
      </w:r>
      <w:r w:rsidRPr="00EC2CB8">
        <w:rPr>
          <w:rFonts w:ascii="Arial Narrow" w:eastAsia="Calibri" w:hAnsi="Arial Narrow" w:cs="Times New Roman"/>
          <w:sz w:val="20"/>
          <w:szCs w:val="20"/>
          <w:lang w:val="en-US"/>
        </w:rPr>
        <w:t xml:space="preserve"> 200</w:t>
      </w:r>
      <w:r w:rsidR="001E658C" w:rsidRPr="00EC2CB8">
        <w:rPr>
          <w:rFonts w:ascii="Arial Narrow" w:eastAsia="Calibri" w:hAnsi="Arial Narrow" w:cs="Times New Roman"/>
          <w:sz w:val="20"/>
          <w:szCs w:val="20"/>
          <w:lang w:val="en-US"/>
        </w:rPr>
        <w:t>9</w:t>
      </w:r>
      <w:r w:rsidRPr="00EC2CB8">
        <w:rPr>
          <w:rFonts w:ascii="Arial Narrow" w:eastAsia="Calibri" w:hAnsi="Arial Narrow" w:cs="Times New Roman"/>
          <w:sz w:val="20"/>
          <w:szCs w:val="20"/>
          <w:lang w:val="en-US"/>
        </w:rPr>
        <w:t>. – 1</w:t>
      </w:r>
      <w:r w:rsidR="001E658C" w:rsidRPr="00EC2CB8">
        <w:rPr>
          <w:rFonts w:ascii="Arial Narrow" w:eastAsia="Calibri" w:hAnsi="Arial Narrow" w:cs="Times New Roman"/>
          <w:sz w:val="20"/>
          <w:szCs w:val="20"/>
          <w:lang w:val="en-US"/>
        </w:rPr>
        <w:t>35</w:t>
      </w:r>
      <w:r w:rsidRPr="00EC2CB8">
        <w:rPr>
          <w:rFonts w:ascii="Arial Narrow" w:eastAsia="Calibri" w:hAnsi="Arial Narrow" w:cs="Times New Roman"/>
          <w:sz w:val="20"/>
          <w:szCs w:val="20"/>
          <w:lang w:val="en-US"/>
        </w:rPr>
        <w:t>-</w:t>
      </w:r>
      <w:r w:rsidR="001E658C" w:rsidRPr="00EC2CB8">
        <w:rPr>
          <w:rFonts w:ascii="Arial Narrow" w:eastAsia="Calibri" w:hAnsi="Arial Narrow" w:cs="Times New Roman"/>
          <w:sz w:val="20"/>
          <w:szCs w:val="20"/>
          <w:lang w:val="en-US"/>
        </w:rPr>
        <w:t>14</w:t>
      </w:r>
      <w:r w:rsidRPr="00EC2CB8">
        <w:rPr>
          <w:rFonts w:ascii="Arial Narrow" w:eastAsia="Calibri" w:hAnsi="Arial Narrow" w:cs="Times New Roman"/>
          <w:sz w:val="20"/>
          <w:szCs w:val="20"/>
          <w:lang w:val="en-US"/>
        </w:rPr>
        <w:t xml:space="preserve">8.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 xml:space="preserve">Kononova, M. M. Soil Organic Matter. </w:t>
      </w:r>
      <w:r w:rsidRPr="00EC2CB8">
        <w:rPr>
          <w:rFonts w:ascii="Arial Narrow" w:eastAsia="Calibri" w:hAnsi="Arial Narrow" w:cs="Times New Roman"/>
          <w:sz w:val="20"/>
          <w:szCs w:val="20"/>
          <w:lang w:val="en-US"/>
        </w:rPr>
        <w:t xml:space="preserve">London, </w:t>
      </w:r>
      <w:r w:rsidRPr="00EC2CB8">
        <w:rPr>
          <w:rFonts w:ascii="Arial Narrow" w:eastAsia="Calibri" w:hAnsi="Arial Narrow" w:cs="Times New Roman"/>
          <w:sz w:val="20"/>
          <w:szCs w:val="20"/>
        </w:rPr>
        <w:t>Pergammon Press</w:t>
      </w:r>
      <w:r w:rsidRPr="00EC2CB8">
        <w:rPr>
          <w:rFonts w:ascii="Arial Narrow" w:eastAsia="Calibri" w:hAnsi="Arial Narrow" w:cs="Times New Roman"/>
          <w:sz w:val="20"/>
          <w:szCs w:val="20"/>
          <w:lang w:val="en-US"/>
        </w:rPr>
        <w:t xml:space="preserve">, 1966. – </w:t>
      </w:r>
      <w:r w:rsidRPr="00EC2CB8">
        <w:rPr>
          <w:rFonts w:ascii="Arial Narrow" w:eastAsia="Calibri" w:hAnsi="Arial Narrow" w:cs="Times New Roman"/>
          <w:sz w:val="20"/>
          <w:szCs w:val="20"/>
        </w:rPr>
        <w:t>544</w:t>
      </w:r>
      <w:r w:rsidRPr="00EC2CB8">
        <w:rPr>
          <w:rFonts w:ascii="Arial Narrow" w:eastAsia="Calibri" w:hAnsi="Arial Narrow" w:cs="Times New Roman"/>
          <w:sz w:val="20"/>
          <w:szCs w:val="20"/>
          <w:lang w:val="en-US"/>
        </w:rPr>
        <w:t xml:space="preserve"> p</w:t>
      </w:r>
      <w:r w:rsidRPr="00EC2CB8">
        <w:rPr>
          <w:rFonts w:ascii="Arial Narrow" w:eastAsia="Calibri" w:hAnsi="Arial Narrow" w:cs="Times New Roman"/>
          <w:sz w:val="20"/>
          <w:szCs w:val="20"/>
        </w:rPr>
        <w:t>.</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color w:val="FF0000"/>
          <w:sz w:val="20"/>
          <w:szCs w:val="20"/>
          <w:lang w:val="en-US"/>
        </w:rPr>
      </w:pPr>
      <w:r w:rsidRPr="00EC2CB8">
        <w:rPr>
          <w:rFonts w:ascii="Arial Narrow" w:eastAsia="Calibri" w:hAnsi="Arial Narrow" w:cs="Times New Roman"/>
          <w:sz w:val="20"/>
          <w:szCs w:val="20"/>
          <w:lang w:val="en-US"/>
        </w:rPr>
        <w:t xml:space="preserve">Lee, Y., H. Lim, H. Yoon. Geochemistry of soils of King George Island, South Shetland Islands, West Antarctica: Implications for pedogenesis in cold polar regions. – </w:t>
      </w:r>
      <w:r w:rsidRPr="00EC2CB8">
        <w:rPr>
          <w:rFonts w:ascii="Arial Narrow" w:eastAsia="Calibri" w:hAnsi="Arial Narrow" w:cs="Times New Roman"/>
          <w:i/>
          <w:sz w:val="20"/>
          <w:szCs w:val="20"/>
          <w:lang w:val="en-US"/>
        </w:rPr>
        <w:t xml:space="preserve">Geochimica et Cosmochimica Acta, 68, </w:t>
      </w:r>
      <w:r w:rsidRPr="00EC2CB8">
        <w:rPr>
          <w:rFonts w:ascii="Arial Narrow" w:eastAsia="Calibri" w:hAnsi="Arial Narrow" w:cs="Times New Roman"/>
          <w:sz w:val="20"/>
          <w:szCs w:val="20"/>
          <w:lang w:val="en-US"/>
        </w:rPr>
        <w:t>21, 2004. – 4319-4333.</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Malandrino, M., O. Abollino, S. Buoso, C. Casalino, M. Gasparon, A. Giacomino, C. Gioia, E. Mentasti. Geochemical characterization of Antarctic soils and lacustrine sediments from Terra Nova Bay</w:t>
      </w:r>
      <w:r w:rsidRPr="00EC2CB8">
        <w:rPr>
          <w:rFonts w:ascii="Arial Narrow" w:eastAsia="Calibri" w:hAnsi="Arial Narrow" w:cs="Times New Roman"/>
          <w:sz w:val="20"/>
          <w:szCs w:val="20"/>
        </w:rPr>
        <w:t xml:space="preserve">. – </w:t>
      </w:r>
      <w:r w:rsidRPr="00EC2CB8">
        <w:rPr>
          <w:rFonts w:ascii="Arial Narrow" w:eastAsia="Calibri" w:hAnsi="Arial Narrow" w:cs="Times New Roman"/>
          <w:sz w:val="20"/>
          <w:szCs w:val="20"/>
          <w:lang w:val="en-US"/>
        </w:rPr>
        <w:t>Microchemical Journal</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92</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2009. - 21</w:t>
      </w:r>
      <w:r w:rsidRPr="00EC2CB8">
        <w:rPr>
          <w:rFonts w:ascii="Arial Narrow" w:eastAsia="Calibri" w:hAnsi="Arial Narrow" w:cs="Times New Roman"/>
          <w:sz w:val="20"/>
          <w:szCs w:val="20"/>
        </w:rPr>
        <w:t>–3</w:t>
      </w:r>
      <w:r w:rsidRPr="00EC2CB8">
        <w:rPr>
          <w:rFonts w:ascii="Arial Narrow" w:eastAsia="Calibri" w:hAnsi="Arial Narrow" w:cs="Times New Roman"/>
          <w:sz w:val="20"/>
          <w:szCs w:val="20"/>
          <w:lang w:val="en-US"/>
        </w:rPr>
        <w:t>1</w:t>
      </w:r>
      <w:r w:rsidRPr="00EC2CB8">
        <w:rPr>
          <w:rFonts w:ascii="Arial Narrow" w:eastAsia="Calibri" w:hAnsi="Arial Narrow" w:cs="Times New Roman"/>
          <w:sz w:val="20"/>
          <w:szCs w:val="20"/>
        </w:rPr>
        <w:t>.</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lastRenderedPageBreak/>
        <w:t>Orlov</w:t>
      </w:r>
      <w:r w:rsidRPr="00EC2CB8">
        <w:rPr>
          <w:rFonts w:ascii="Arial Narrow" w:eastAsia="Calibri" w:hAnsi="Arial Narrow" w:cs="Times New Roman"/>
          <w:sz w:val="20"/>
          <w:szCs w:val="20"/>
          <w:lang w:val="en-GB"/>
        </w:rPr>
        <w:t xml:space="preserve">, D. </w:t>
      </w:r>
      <w:r w:rsidRPr="00EC2CB8">
        <w:rPr>
          <w:rFonts w:ascii="Arial Narrow" w:eastAsia="Calibri" w:hAnsi="Arial Narrow" w:cs="Times New Roman"/>
          <w:i/>
          <w:sz w:val="20"/>
          <w:szCs w:val="20"/>
        </w:rPr>
        <w:t>Chemistry of soils.</w:t>
      </w:r>
      <w:r w:rsidRPr="00EC2CB8">
        <w:rPr>
          <w:rFonts w:ascii="Arial Narrow" w:eastAsia="Calibri" w:hAnsi="Arial Narrow" w:cs="Times New Roman"/>
          <w:sz w:val="20"/>
          <w:szCs w:val="20"/>
        </w:rPr>
        <w:t xml:space="preserve"> Моscow</w:t>
      </w:r>
      <w:r w:rsidRPr="00EC2CB8">
        <w:rPr>
          <w:rFonts w:ascii="Arial Narrow" w:eastAsia="Calibri" w:hAnsi="Arial Narrow" w:cs="Times New Roman"/>
          <w:sz w:val="20"/>
          <w:szCs w:val="20"/>
          <w:lang w:val="en-US"/>
        </w:rPr>
        <w:t xml:space="preserve"> University</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Press</w:t>
      </w:r>
      <w:r w:rsidRPr="00EC2CB8">
        <w:rPr>
          <w:rFonts w:ascii="Arial Narrow" w:eastAsia="Calibri" w:hAnsi="Arial Narrow" w:cs="Times New Roman"/>
          <w:sz w:val="20"/>
          <w:szCs w:val="20"/>
        </w:rPr>
        <w:t xml:space="preserve">, Moscow, </w:t>
      </w:r>
      <w:r w:rsidRPr="00EC2CB8">
        <w:rPr>
          <w:rFonts w:ascii="Arial Narrow" w:eastAsia="Calibri" w:hAnsi="Arial Narrow" w:cs="Times New Roman"/>
          <w:sz w:val="20"/>
          <w:szCs w:val="20"/>
          <w:lang w:val="en-US"/>
        </w:rPr>
        <w:t xml:space="preserve">1985. - </w:t>
      </w:r>
      <w:r w:rsidRPr="00EC2CB8">
        <w:rPr>
          <w:rFonts w:ascii="Arial Narrow" w:eastAsia="Calibri" w:hAnsi="Arial Narrow" w:cs="Times New Roman"/>
          <w:sz w:val="20"/>
          <w:szCs w:val="20"/>
        </w:rPr>
        <w:t>376 p.</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 xml:space="preserve">Pickard, </w:t>
      </w:r>
      <w:r w:rsidRPr="00EC2CB8">
        <w:rPr>
          <w:rFonts w:ascii="Arial Narrow" w:eastAsia="Calibri" w:hAnsi="Arial Narrow" w:cs="Times New Roman"/>
          <w:sz w:val="20"/>
          <w:szCs w:val="20"/>
        </w:rPr>
        <w:t>J.</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i/>
          <w:iCs/>
          <w:sz w:val="20"/>
          <w:szCs w:val="20"/>
        </w:rPr>
        <w:t>Antarctic Oasis, Terrestrial Environment and History</w:t>
      </w:r>
      <w:r w:rsidRPr="00EC2CB8">
        <w:rPr>
          <w:rFonts w:ascii="Arial Narrow" w:eastAsia="Calibri" w:hAnsi="Arial Narrow" w:cs="Times New Roman"/>
          <w:i/>
          <w:iCs/>
          <w:sz w:val="20"/>
          <w:szCs w:val="20"/>
          <w:lang w:val="en-US"/>
        </w:rPr>
        <w:t xml:space="preserve"> </w:t>
      </w:r>
      <w:r w:rsidRPr="00EC2CB8">
        <w:rPr>
          <w:rFonts w:ascii="Arial Narrow" w:eastAsia="Calibri" w:hAnsi="Arial Narrow" w:cs="Times New Roman"/>
          <w:i/>
          <w:iCs/>
          <w:sz w:val="20"/>
          <w:szCs w:val="20"/>
        </w:rPr>
        <w:t>of Vestfold Hills</w:t>
      </w:r>
      <w:r w:rsidRPr="00EC2CB8">
        <w:rPr>
          <w:rFonts w:ascii="Arial Narrow" w:eastAsia="Calibri" w:hAnsi="Arial Narrow" w:cs="Times New Roman"/>
          <w:sz w:val="20"/>
          <w:szCs w:val="20"/>
        </w:rPr>
        <w:t>. Academic Press.</w:t>
      </w:r>
      <w:r w:rsidRPr="00EC2CB8">
        <w:rPr>
          <w:rFonts w:ascii="Arial Narrow" w:eastAsia="Calibri" w:hAnsi="Arial Narrow" w:cs="Times New Roman"/>
          <w:sz w:val="20"/>
          <w:szCs w:val="20"/>
          <w:lang w:val="en-US"/>
        </w:rPr>
        <w:t xml:space="preserve"> 1986. – 387 p.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Pimpirev, C., K. Stoykova, M. Ivanov, D. Dimov. The</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sedimentary sequences of Hurd Peninsula, Livingston</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Island, South Shetland Islands: Part of the Late Jurassic-</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Cretaceous depositional history of the Antarctic Peninsula.</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 In: </w:t>
      </w:r>
      <w:r w:rsidRPr="00EC2CB8">
        <w:rPr>
          <w:rFonts w:ascii="Arial Narrow" w:eastAsia="Calibri" w:hAnsi="Arial Narrow" w:cs="Times New Roman"/>
          <w:i/>
          <w:sz w:val="20"/>
          <w:szCs w:val="20"/>
        </w:rPr>
        <w:t>Futerrer, D., D. Damaske, G. Kleinschmidt, F.</w:t>
      </w:r>
      <w:r w:rsidRPr="00EC2CB8">
        <w:rPr>
          <w:rFonts w:ascii="Arial Narrow" w:eastAsia="Calibri" w:hAnsi="Arial Narrow" w:cs="Times New Roman"/>
          <w:i/>
          <w:sz w:val="20"/>
          <w:szCs w:val="20"/>
          <w:lang w:val="en-US"/>
        </w:rPr>
        <w:t xml:space="preserve"> Tessensohn (Eds.). Antarctica: contribution to global earth sciences.</w:t>
      </w:r>
      <w:r w:rsidRPr="00EC2CB8">
        <w:rPr>
          <w:rFonts w:ascii="Arial Narrow" w:eastAsia="Calibri" w:hAnsi="Arial Narrow" w:cs="Times New Roman"/>
          <w:sz w:val="20"/>
          <w:szCs w:val="20"/>
          <w:lang w:val="en-US"/>
        </w:rPr>
        <w:t xml:space="preserve"> Berlin etc.: Springer, 2006. – 247-252.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Pimpirev, C., P. Pavlishina, Y. Stefanov</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Evidence for deltaic</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palaeoenvironments in the</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lowermost part of the Miers</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Bluff Formation, Livingston Island, Antarctica. In: </w:t>
      </w:r>
      <w:r w:rsidRPr="00EC2CB8">
        <w:rPr>
          <w:rFonts w:ascii="Arial Narrow" w:eastAsia="Calibri" w:hAnsi="Arial Narrow" w:cs="Times New Roman"/>
          <w:i/>
          <w:sz w:val="20"/>
          <w:szCs w:val="20"/>
        </w:rPr>
        <w:t>Proceedings</w:t>
      </w:r>
      <w:r w:rsidRPr="00EC2CB8">
        <w:rPr>
          <w:rFonts w:ascii="Arial Narrow" w:eastAsia="Calibri" w:hAnsi="Arial Narrow" w:cs="Times New Roman"/>
          <w:i/>
          <w:sz w:val="20"/>
          <w:szCs w:val="20"/>
          <w:lang w:val="en-US"/>
        </w:rPr>
        <w:t xml:space="preserve"> </w:t>
      </w:r>
      <w:r w:rsidRPr="00EC2CB8">
        <w:rPr>
          <w:rFonts w:ascii="Arial Narrow" w:eastAsia="Calibri" w:hAnsi="Arial Narrow" w:cs="Times New Roman"/>
          <w:i/>
          <w:sz w:val="20"/>
          <w:szCs w:val="20"/>
        </w:rPr>
        <w:t>National Conference Geosciences,</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 xml:space="preserve">2012. - </w:t>
      </w:r>
      <w:r w:rsidRPr="00EC2CB8">
        <w:rPr>
          <w:rFonts w:ascii="Arial Narrow" w:eastAsia="Calibri" w:hAnsi="Arial Narrow" w:cs="Times New Roman"/>
          <w:sz w:val="20"/>
          <w:szCs w:val="20"/>
        </w:rPr>
        <w:t>97–98.</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 xml:space="preserve">Pimpirev, C., M. Ivanov, K. Stoykova. Stratigraphy of the Miers Bluff Formation, Hurd Peninsula, Livingston Island, Antarctica. In: </w:t>
      </w:r>
      <w:r w:rsidRPr="00EC2CB8">
        <w:rPr>
          <w:rFonts w:ascii="Arial Narrow" w:eastAsia="Calibri" w:hAnsi="Arial Narrow" w:cs="Times New Roman"/>
          <w:i/>
          <w:sz w:val="20"/>
          <w:szCs w:val="20"/>
          <w:lang w:val="en-US"/>
        </w:rPr>
        <w:t xml:space="preserve">Bulgarian Antarctic Research, A Syntesis </w:t>
      </w:r>
      <w:r w:rsidRPr="00EC2CB8">
        <w:rPr>
          <w:rFonts w:ascii="Arial Narrow" w:eastAsia="Calibri" w:hAnsi="Arial Narrow" w:cs="Times New Roman"/>
          <w:sz w:val="20"/>
          <w:szCs w:val="20"/>
          <w:lang w:val="en-US"/>
        </w:rPr>
        <w:t xml:space="preserve">(Ed. Pimpirev, C. and N. Chipev), Sofia, “St. Kl. Ohridski” University Press, 2015. – 33-39. </w:t>
      </w:r>
    </w:p>
    <w:p w:rsidR="00F835C6"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 xml:space="preserve">Prus, W., M. Fabianska, R. Labno. Geochemical markers of soil anthropogenic contaminants in polar scientific stations nearby (Antarctica, King George Island). – </w:t>
      </w:r>
      <w:r w:rsidRPr="00EC2CB8">
        <w:rPr>
          <w:rFonts w:ascii="Arial Narrow" w:eastAsia="Calibri" w:hAnsi="Arial Narrow" w:cs="Times New Roman"/>
          <w:i/>
          <w:sz w:val="20"/>
          <w:szCs w:val="20"/>
          <w:lang w:val="en-US"/>
        </w:rPr>
        <w:t>Science of the Total Environment, 518-519,</w:t>
      </w:r>
      <w:r w:rsidRPr="00EC2CB8">
        <w:rPr>
          <w:rFonts w:ascii="Arial Narrow" w:eastAsia="Calibri" w:hAnsi="Arial Narrow" w:cs="Times New Roman"/>
          <w:sz w:val="20"/>
          <w:szCs w:val="20"/>
          <w:lang w:val="en-US"/>
        </w:rPr>
        <w:t xml:space="preserve"> 2015. – 266-279. </w:t>
      </w:r>
    </w:p>
    <w:p w:rsidR="00F835C6" w:rsidRPr="00EC2CB8" w:rsidRDefault="00765120" w:rsidP="00290A01">
      <w:pPr>
        <w:spacing w:after="0" w:line="240" w:lineRule="auto"/>
        <w:ind w:left="284" w:hanging="284"/>
        <w:jc w:val="both"/>
        <w:rPr>
          <w:rFonts w:ascii="Arial Narrow" w:hAnsi="Arial Narrow" w:cs="Times New Roman"/>
          <w:sz w:val="20"/>
          <w:szCs w:val="20"/>
          <w:u w:val="single"/>
          <w:lang w:val="en-US"/>
        </w:rPr>
      </w:pPr>
      <w:r w:rsidRPr="00EC2CB8">
        <w:rPr>
          <w:rFonts w:ascii="Arial Narrow" w:eastAsia="Calibri" w:hAnsi="Arial Narrow" w:cs="Times New Roman"/>
          <w:sz w:val="20"/>
          <w:szCs w:val="20"/>
          <w:lang w:val="en-US"/>
        </w:rPr>
        <w:t xml:space="preserve">Renov, A. A. Yaroshevsky, A. Migdisov. </w:t>
      </w:r>
      <w:r w:rsidRPr="00EC2CB8">
        <w:rPr>
          <w:rFonts w:ascii="Arial Narrow" w:eastAsia="Calibri" w:hAnsi="Arial Narrow" w:cs="Times New Roman"/>
          <w:i/>
          <w:sz w:val="20"/>
          <w:szCs w:val="20"/>
          <w:lang w:val="en-US"/>
        </w:rPr>
        <w:t>Chemical Composition of the Earth’s Crust and Geochemical Balance of Main Elements</w:t>
      </w:r>
      <w:r w:rsidRPr="00EC2CB8">
        <w:rPr>
          <w:rFonts w:ascii="Arial Narrow" w:eastAsia="Calibri" w:hAnsi="Arial Narrow" w:cs="Times New Roman"/>
          <w:sz w:val="20"/>
          <w:szCs w:val="20"/>
          <w:lang w:val="en-US"/>
        </w:rPr>
        <w:t>. Nauka, Moscow, 1990. – 192 p.</w:t>
      </w:r>
      <w:r w:rsidR="00F835C6"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Sheppard, D.</w:t>
      </w:r>
      <w:r w:rsidRPr="00EC2CB8">
        <w:rPr>
          <w:rFonts w:ascii="Arial Narrow" w:eastAsia="Calibri" w:hAnsi="Arial Narrow" w:cs="Times New Roman"/>
          <w:sz w:val="20"/>
          <w:szCs w:val="20"/>
          <w:lang w:val="en-US"/>
        </w:rPr>
        <w:t xml:space="preserve">, I. </w:t>
      </w:r>
      <w:r w:rsidRPr="00EC2CB8">
        <w:rPr>
          <w:rFonts w:ascii="Arial Narrow" w:eastAsia="Calibri" w:hAnsi="Arial Narrow" w:cs="Times New Roman"/>
          <w:sz w:val="20"/>
          <w:szCs w:val="20"/>
        </w:rPr>
        <w:t xml:space="preserve">Campbell, </w:t>
      </w:r>
      <w:r w:rsidRPr="00EC2CB8">
        <w:rPr>
          <w:rFonts w:ascii="Arial Narrow" w:eastAsia="Calibri" w:hAnsi="Arial Narrow" w:cs="Times New Roman"/>
          <w:sz w:val="20"/>
          <w:szCs w:val="20"/>
          <w:lang w:val="en-US"/>
        </w:rPr>
        <w:t>G.</w:t>
      </w:r>
      <w:r w:rsidRPr="00EC2CB8">
        <w:rPr>
          <w:rFonts w:ascii="Arial Narrow" w:eastAsia="Calibri" w:hAnsi="Arial Narrow" w:cs="Times New Roman"/>
          <w:sz w:val="20"/>
          <w:szCs w:val="20"/>
        </w:rPr>
        <w:t xml:space="preserve"> Claridge</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Contamination of</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soils about Vanda Station, Antarctica. Institute of Geological and </w:t>
      </w:r>
      <w:r w:rsidRPr="00EC2CB8">
        <w:rPr>
          <w:rFonts w:ascii="Arial Narrow" w:eastAsia="Calibri" w:hAnsi="Arial Narrow" w:cs="Times New Roman"/>
          <w:sz w:val="20"/>
          <w:szCs w:val="20"/>
        </w:rPr>
        <w:lastRenderedPageBreak/>
        <w:t>Nuclear</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Sciences, Lower Hutt, New Zealand. Report 40/20.</w:t>
      </w:r>
      <w:r w:rsidRPr="00EC2CB8">
        <w:rPr>
          <w:rFonts w:ascii="Arial Narrow" w:eastAsia="Calibri" w:hAnsi="Arial Narrow" w:cs="Times New Roman"/>
          <w:sz w:val="20"/>
          <w:szCs w:val="20"/>
          <w:lang w:val="en-US"/>
        </w:rPr>
        <w:t xml:space="preserve"> 1994.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Sheppard, D.,</w:t>
      </w:r>
      <w:r w:rsidRPr="00EC2CB8">
        <w:rPr>
          <w:rFonts w:ascii="Arial Narrow" w:eastAsia="Calibri" w:hAnsi="Arial Narrow" w:cs="Times New Roman"/>
          <w:sz w:val="20"/>
          <w:szCs w:val="20"/>
          <w:lang w:val="en-US"/>
        </w:rPr>
        <w:t xml:space="preserve"> G.</w:t>
      </w:r>
      <w:r w:rsidRPr="00EC2CB8">
        <w:rPr>
          <w:rFonts w:ascii="Arial Narrow" w:eastAsia="Calibri" w:hAnsi="Arial Narrow" w:cs="Times New Roman"/>
          <w:sz w:val="20"/>
          <w:szCs w:val="20"/>
        </w:rPr>
        <w:t xml:space="preserve"> Claridge, </w:t>
      </w:r>
      <w:r w:rsidRPr="00EC2CB8">
        <w:rPr>
          <w:rFonts w:ascii="Arial Narrow" w:eastAsia="Calibri" w:hAnsi="Arial Narrow" w:cs="Times New Roman"/>
          <w:sz w:val="20"/>
          <w:szCs w:val="20"/>
          <w:lang w:val="en-US"/>
        </w:rPr>
        <w:t xml:space="preserve">I. </w:t>
      </w:r>
      <w:r w:rsidRPr="00EC2CB8">
        <w:rPr>
          <w:rFonts w:ascii="Arial Narrow" w:eastAsia="Calibri" w:hAnsi="Arial Narrow" w:cs="Times New Roman"/>
          <w:sz w:val="20"/>
          <w:szCs w:val="20"/>
        </w:rPr>
        <w:t>Campbell</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Metal contamination of</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soils at Scott Base. </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i/>
          <w:sz w:val="20"/>
          <w:szCs w:val="20"/>
        </w:rPr>
        <w:t>Appl</w:t>
      </w:r>
      <w:r w:rsidRPr="00EC2CB8">
        <w:rPr>
          <w:rFonts w:ascii="Arial Narrow" w:eastAsia="Calibri" w:hAnsi="Arial Narrow" w:cs="Times New Roman"/>
          <w:i/>
          <w:sz w:val="20"/>
          <w:szCs w:val="20"/>
          <w:lang w:val="en-US"/>
        </w:rPr>
        <w:t xml:space="preserve">ied </w:t>
      </w:r>
      <w:r w:rsidRPr="00EC2CB8">
        <w:rPr>
          <w:rFonts w:ascii="Arial Narrow" w:eastAsia="Calibri" w:hAnsi="Arial Narrow" w:cs="Times New Roman"/>
          <w:i/>
          <w:sz w:val="20"/>
          <w:szCs w:val="20"/>
        </w:rPr>
        <w:t>Geochem</w:t>
      </w:r>
      <w:r w:rsidRPr="00EC2CB8">
        <w:rPr>
          <w:rFonts w:ascii="Arial Narrow" w:eastAsia="Calibri" w:hAnsi="Arial Narrow" w:cs="Times New Roman"/>
          <w:i/>
          <w:sz w:val="20"/>
          <w:szCs w:val="20"/>
          <w:lang w:val="en-US"/>
        </w:rPr>
        <w:t xml:space="preserve">istry, </w:t>
      </w:r>
      <w:r w:rsidRPr="00EC2CB8">
        <w:rPr>
          <w:rFonts w:ascii="Arial Narrow" w:eastAsia="Calibri" w:hAnsi="Arial Narrow" w:cs="Times New Roman"/>
          <w:i/>
          <w:sz w:val="20"/>
          <w:szCs w:val="20"/>
        </w:rPr>
        <w:t>15</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 xml:space="preserve">2000. - </w:t>
      </w:r>
      <w:r w:rsidRPr="00EC2CB8">
        <w:rPr>
          <w:rFonts w:ascii="Arial Narrow" w:eastAsia="Calibri" w:hAnsi="Arial Narrow" w:cs="Times New Roman"/>
          <w:sz w:val="20"/>
          <w:szCs w:val="20"/>
        </w:rPr>
        <w:t>513–530.</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Smellie, J., M. Liesa, J. Munos, F. Pallas, R. Willan</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Lithostratigraphy</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of volcanic and</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sedimentary sequences in</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central Livingston Island, South Shetland Islands. – </w:t>
      </w:r>
      <w:r w:rsidRPr="00EC2CB8">
        <w:rPr>
          <w:rFonts w:ascii="Arial Narrow" w:eastAsia="GaramondPremrPro-It" w:hAnsi="Arial Narrow" w:cs="Times New Roman"/>
          <w:i/>
          <w:iCs/>
          <w:sz w:val="20"/>
          <w:szCs w:val="20"/>
        </w:rPr>
        <w:t>Antarctic Science</w:t>
      </w:r>
      <w:r w:rsidRPr="00EC2CB8">
        <w:rPr>
          <w:rFonts w:ascii="Arial Narrow" w:eastAsia="Calibri" w:hAnsi="Arial Narrow" w:cs="Times New Roman"/>
          <w:sz w:val="20"/>
          <w:szCs w:val="20"/>
        </w:rPr>
        <w:t xml:space="preserve">, 7, </w:t>
      </w:r>
      <w:r w:rsidRPr="00EC2CB8">
        <w:rPr>
          <w:rFonts w:ascii="Arial Narrow" w:eastAsia="Calibri" w:hAnsi="Arial Narrow" w:cs="Times New Roman"/>
          <w:sz w:val="20"/>
          <w:szCs w:val="20"/>
          <w:lang w:val="en-US"/>
        </w:rPr>
        <w:t>1995. - 9</w:t>
      </w:r>
      <w:r w:rsidRPr="00EC2CB8">
        <w:rPr>
          <w:rFonts w:ascii="Arial Narrow" w:eastAsia="Calibri" w:hAnsi="Arial Narrow" w:cs="Times New Roman"/>
          <w:sz w:val="20"/>
          <w:szCs w:val="20"/>
        </w:rPr>
        <w:t>9–113.</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it-IT"/>
        </w:rPr>
        <w:t xml:space="preserve">Sokolovska, M., L. Petrova, N. Chipev. </w:t>
      </w:r>
      <w:r w:rsidRPr="00EC2CB8">
        <w:rPr>
          <w:rFonts w:ascii="Arial Narrow" w:eastAsia="Calibri" w:hAnsi="Arial Narrow" w:cs="Times New Roman"/>
          <w:sz w:val="20"/>
          <w:szCs w:val="20"/>
        </w:rPr>
        <w:t xml:space="preserve">Particulars of Humus Formation in Antarctic Soils: Factors, Mechanisms, Properties. – </w:t>
      </w:r>
      <w:r w:rsidRPr="00EC2CB8">
        <w:rPr>
          <w:rFonts w:ascii="Arial Narrow" w:eastAsia="Calibri" w:hAnsi="Arial Narrow" w:cs="Times New Roman"/>
          <w:i/>
          <w:sz w:val="20"/>
          <w:szCs w:val="20"/>
        </w:rPr>
        <w:t>Bulgarian Antarctic Research: Life Sciences, 1,</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 xml:space="preserve">1996. - </w:t>
      </w:r>
      <w:r w:rsidRPr="00EC2CB8">
        <w:rPr>
          <w:rFonts w:ascii="Arial Narrow" w:eastAsia="Calibri" w:hAnsi="Arial Narrow" w:cs="Times New Roman"/>
          <w:sz w:val="20"/>
          <w:szCs w:val="20"/>
        </w:rPr>
        <w:t>7–12.</w:t>
      </w:r>
      <w:r w:rsidRPr="00EC2CB8">
        <w:rPr>
          <w:rFonts w:ascii="Arial Narrow" w:eastAsia="Calibri" w:hAnsi="Arial Narrow" w:cs="Times New Roman"/>
          <w:sz w:val="20"/>
          <w:szCs w:val="20"/>
          <w:lang w:val="en-US"/>
        </w:rPr>
        <w:t xml:space="preserve">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Sokolovska,</w:t>
      </w:r>
      <w:r w:rsidRPr="00EC2CB8">
        <w:rPr>
          <w:rFonts w:ascii="Arial Narrow" w:eastAsia="Calibri" w:hAnsi="Arial Narrow" w:cs="Times New Roman"/>
          <w:sz w:val="20"/>
          <w:szCs w:val="20"/>
          <w:lang w:val="en-US"/>
        </w:rPr>
        <w:t xml:space="preserve"> M., </w:t>
      </w:r>
      <w:r w:rsidRPr="00EC2CB8">
        <w:rPr>
          <w:rFonts w:ascii="Arial Narrow" w:eastAsia="Calibri" w:hAnsi="Arial Narrow" w:cs="Times New Roman"/>
          <w:sz w:val="20"/>
          <w:szCs w:val="20"/>
        </w:rPr>
        <w:t>N</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Chipev,</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R</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Ilieva, M</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Nustorova,</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L</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Petrova, Z</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Vergilov, R</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Hristova,</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J</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Bech</w:t>
      </w:r>
      <w:r w:rsidRPr="00EC2CB8">
        <w:rPr>
          <w:rFonts w:ascii="Arial Narrow" w:eastAsia="Calibri" w:hAnsi="Arial Narrow" w:cs="Times New Roman"/>
          <w:sz w:val="20"/>
          <w:szCs w:val="20"/>
          <w:lang w:val="en-US"/>
        </w:rPr>
        <w:t xml:space="preserve">. Soils in Livingston Island: Composition, properties and ecological aspects. - In: </w:t>
      </w:r>
      <w:r w:rsidRPr="00EC2CB8">
        <w:rPr>
          <w:rFonts w:ascii="Arial Narrow" w:eastAsia="Calibri" w:hAnsi="Arial Narrow" w:cs="Times New Roman"/>
          <w:i/>
          <w:sz w:val="20"/>
          <w:szCs w:val="20"/>
          <w:lang w:val="en-US"/>
        </w:rPr>
        <w:t xml:space="preserve">Bulgarian Antarctic Research, A Syntesis </w:t>
      </w:r>
      <w:r w:rsidRPr="00EC2CB8">
        <w:rPr>
          <w:rFonts w:ascii="Arial Narrow" w:eastAsia="Calibri" w:hAnsi="Arial Narrow" w:cs="Times New Roman"/>
          <w:sz w:val="20"/>
          <w:szCs w:val="20"/>
          <w:lang w:val="en-US"/>
        </w:rPr>
        <w:t xml:space="preserve">(Ed. Pimpirev, C. and N. Chipev), Sofia, “St. Kl. Ohridski” University Press, 2015. – 308-319. </w:t>
      </w:r>
    </w:p>
    <w:p w:rsidR="00C2006D" w:rsidRPr="00EC2CB8"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rPr>
        <w:t>Stoykova, K., C. Pimpirev, D. Dimov</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Calcareous nannofossils</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from Miers Bluff Formation (Livingston Island,</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South Shetland Islands, Antarctica): first evidence for a</w:t>
      </w:r>
      <w:r w:rsidRPr="00EC2CB8">
        <w:rPr>
          <w:rFonts w:ascii="Arial Narrow" w:eastAsia="Calibri" w:hAnsi="Arial Narrow" w:cs="Times New Roman"/>
          <w:sz w:val="20"/>
          <w:szCs w:val="20"/>
          <w:lang w:val="en-US"/>
        </w:rPr>
        <w:t xml:space="preserve"> </w:t>
      </w:r>
      <w:r w:rsidRPr="00EC2CB8">
        <w:rPr>
          <w:rFonts w:ascii="Arial Narrow" w:eastAsia="Calibri" w:hAnsi="Arial Narrow" w:cs="Times New Roman"/>
          <w:sz w:val="20"/>
          <w:szCs w:val="20"/>
        </w:rPr>
        <w:t xml:space="preserve">Late Cretaceous age. </w:t>
      </w:r>
      <w:r w:rsidRPr="00EC2CB8">
        <w:rPr>
          <w:rFonts w:ascii="Arial Narrow" w:eastAsia="Calibri" w:hAnsi="Arial Narrow" w:cs="Times New Roman"/>
          <w:sz w:val="20"/>
          <w:szCs w:val="20"/>
          <w:lang w:val="en-US"/>
        </w:rPr>
        <w:t xml:space="preserve">- </w:t>
      </w:r>
      <w:r w:rsidRPr="00EC2CB8">
        <w:rPr>
          <w:rFonts w:ascii="Arial Narrow" w:eastAsia="GaramondPremrPro-It" w:hAnsi="Arial Narrow" w:cs="Times New Roman"/>
          <w:i/>
          <w:iCs/>
          <w:sz w:val="20"/>
          <w:szCs w:val="20"/>
        </w:rPr>
        <w:t>Journal of Nannoplankton Research</w:t>
      </w:r>
      <w:r w:rsidRPr="00EC2CB8">
        <w:rPr>
          <w:rFonts w:ascii="Arial Narrow" w:eastAsia="Calibri" w:hAnsi="Arial Narrow" w:cs="Times New Roman"/>
          <w:i/>
          <w:sz w:val="20"/>
          <w:szCs w:val="20"/>
        </w:rPr>
        <w:t>,</w:t>
      </w:r>
      <w:r w:rsidRPr="00EC2CB8">
        <w:rPr>
          <w:rFonts w:ascii="Arial Narrow" w:eastAsia="Calibri" w:hAnsi="Arial Narrow" w:cs="Times New Roman"/>
          <w:i/>
          <w:sz w:val="20"/>
          <w:szCs w:val="20"/>
          <w:lang w:val="en-US"/>
        </w:rPr>
        <w:t xml:space="preserve"> </w:t>
      </w:r>
      <w:r w:rsidRPr="00EC2CB8">
        <w:rPr>
          <w:rFonts w:ascii="Arial Narrow" w:eastAsia="Calibri" w:hAnsi="Arial Narrow" w:cs="Times New Roman"/>
          <w:i/>
          <w:sz w:val="20"/>
          <w:szCs w:val="20"/>
        </w:rPr>
        <w:t>24, 2</w:t>
      </w:r>
      <w:r w:rsidRPr="00EC2CB8">
        <w:rPr>
          <w:rFonts w:ascii="Arial Narrow" w:eastAsia="Calibri" w:hAnsi="Arial Narrow" w:cs="Times New Roman"/>
          <w:sz w:val="20"/>
          <w:szCs w:val="20"/>
        </w:rPr>
        <w:t xml:space="preserve">, </w:t>
      </w:r>
      <w:r w:rsidRPr="00EC2CB8">
        <w:rPr>
          <w:rFonts w:ascii="Arial Narrow" w:eastAsia="Calibri" w:hAnsi="Arial Narrow" w:cs="Times New Roman"/>
          <w:sz w:val="20"/>
          <w:szCs w:val="20"/>
          <w:lang w:val="en-US"/>
        </w:rPr>
        <w:t xml:space="preserve">2002. - </w:t>
      </w:r>
      <w:r w:rsidRPr="00EC2CB8">
        <w:rPr>
          <w:rFonts w:ascii="Arial Narrow" w:eastAsia="Calibri" w:hAnsi="Arial Narrow" w:cs="Times New Roman"/>
          <w:sz w:val="20"/>
          <w:szCs w:val="20"/>
        </w:rPr>
        <w:t>166–167.</w:t>
      </w:r>
      <w:r w:rsidRPr="00EC2CB8">
        <w:rPr>
          <w:rFonts w:ascii="Arial Narrow" w:eastAsia="Calibri" w:hAnsi="Arial Narrow" w:cs="Times New Roman"/>
          <w:sz w:val="20"/>
          <w:szCs w:val="20"/>
          <w:lang w:val="en-US"/>
        </w:rPr>
        <w:t xml:space="preserve"> </w:t>
      </w:r>
    </w:p>
    <w:p w:rsidR="00C2006D" w:rsidRDefault="00C2006D" w:rsidP="00290A01">
      <w:pPr>
        <w:spacing w:after="0" w:line="240" w:lineRule="auto"/>
        <w:ind w:left="284" w:hanging="284"/>
        <w:jc w:val="both"/>
        <w:rPr>
          <w:rFonts w:ascii="Arial Narrow" w:eastAsia="Calibri" w:hAnsi="Arial Narrow" w:cs="Times New Roman"/>
          <w:sz w:val="20"/>
          <w:szCs w:val="20"/>
          <w:lang w:val="en-US"/>
        </w:rPr>
      </w:pPr>
      <w:r w:rsidRPr="00EC2CB8">
        <w:rPr>
          <w:rFonts w:ascii="Arial Narrow" w:eastAsia="Calibri" w:hAnsi="Arial Narrow" w:cs="Times New Roman"/>
          <w:sz w:val="20"/>
          <w:szCs w:val="20"/>
          <w:lang w:val="en-US"/>
        </w:rPr>
        <w:t xml:space="preserve">Ugolini, F., J. Bockheim. Antarctic soils and soil formation in a changing environment: A review. – </w:t>
      </w:r>
      <w:r w:rsidRPr="00EC2CB8">
        <w:rPr>
          <w:rFonts w:ascii="Arial Narrow" w:eastAsia="Calibri" w:hAnsi="Arial Narrow" w:cs="Times New Roman"/>
          <w:i/>
          <w:sz w:val="20"/>
          <w:szCs w:val="20"/>
          <w:lang w:val="en-US"/>
        </w:rPr>
        <w:t>Geoderma, 144</w:t>
      </w:r>
      <w:r w:rsidRPr="00EC2CB8">
        <w:rPr>
          <w:rFonts w:ascii="Arial Narrow" w:eastAsia="Calibri" w:hAnsi="Arial Narrow" w:cs="Times New Roman"/>
          <w:sz w:val="20"/>
          <w:szCs w:val="20"/>
          <w:lang w:val="en-US"/>
        </w:rPr>
        <w:t xml:space="preserve">, 2008. – 1-8. </w:t>
      </w:r>
    </w:p>
    <w:p w:rsidR="00233B3F" w:rsidRDefault="00233B3F" w:rsidP="00290A01">
      <w:pPr>
        <w:spacing w:after="0" w:line="240" w:lineRule="auto"/>
        <w:ind w:left="284" w:hanging="284"/>
        <w:jc w:val="both"/>
        <w:rPr>
          <w:rFonts w:ascii="Arial Narrow" w:eastAsia="Calibri" w:hAnsi="Arial Narrow" w:cs="Times New Roman"/>
          <w:sz w:val="20"/>
          <w:szCs w:val="20"/>
          <w:lang w:val="en-US"/>
        </w:rPr>
      </w:pPr>
    </w:p>
    <w:p w:rsidR="00C160BB" w:rsidRDefault="00C160BB" w:rsidP="00290A01">
      <w:pPr>
        <w:spacing w:after="0" w:line="240" w:lineRule="auto"/>
        <w:ind w:left="284" w:hanging="284"/>
        <w:jc w:val="both"/>
        <w:rPr>
          <w:rFonts w:ascii="Arial Narrow" w:eastAsia="Calibri" w:hAnsi="Arial Narrow" w:cs="Times New Roman"/>
          <w:sz w:val="20"/>
          <w:szCs w:val="20"/>
          <w:lang w:val="en-US"/>
        </w:rPr>
      </w:pPr>
    </w:p>
    <w:p w:rsidR="00233B3F" w:rsidRDefault="00233B3F" w:rsidP="006949A3">
      <w:pPr>
        <w:spacing w:after="0" w:line="240" w:lineRule="auto"/>
        <w:jc w:val="both"/>
        <w:rPr>
          <w:rFonts w:ascii="Arial Narrow" w:hAnsi="Arial Narrow"/>
          <w:sz w:val="16"/>
          <w:szCs w:val="16"/>
          <w:lang w:val="en-US"/>
        </w:rPr>
      </w:pPr>
      <w:r w:rsidRPr="008F0FDB">
        <w:rPr>
          <w:rFonts w:ascii="Arial Narrow" w:hAnsi="Arial Narrow"/>
          <w:sz w:val="16"/>
          <w:szCs w:val="16"/>
        </w:rPr>
        <w:t>Статията е рецензирана от проф. дгн Калинка Маркова и препоръчана за публикуване от кат. „Геология и проучване на полезни изкопаеми”.</w:t>
      </w:r>
    </w:p>
    <w:p w:rsidR="008B7365" w:rsidRDefault="008B7365" w:rsidP="006949A3">
      <w:pPr>
        <w:spacing w:after="0" w:line="240" w:lineRule="auto"/>
        <w:jc w:val="both"/>
        <w:rPr>
          <w:rFonts w:ascii="Arial Narrow" w:hAnsi="Arial Narrow" w:cs="Times New Roman"/>
          <w:color w:val="FF0000"/>
          <w:sz w:val="20"/>
          <w:szCs w:val="20"/>
          <w:u w:val="single"/>
          <w:lang w:val="en-US"/>
        </w:rPr>
        <w:sectPr w:rsidR="008B7365" w:rsidSect="0066349B">
          <w:type w:val="continuous"/>
          <w:pgSz w:w="11906" w:h="16838" w:code="9"/>
          <w:pgMar w:top="1021" w:right="1134" w:bottom="1247" w:left="1134" w:header="709" w:footer="794" w:gutter="0"/>
          <w:cols w:num="2" w:space="454"/>
          <w:docGrid w:linePitch="360"/>
        </w:sectPr>
      </w:pPr>
    </w:p>
    <w:p w:rsidR="008B7365" w:rsidRPr="008B7365" w:rsidRDefault="008B7365" w:rsidP="006949A3">
      <w:pPr>
        <w:spacing w:after="0" w:line="240" w:lineRule="auto"/>
        <w:jc w:val="both"/>
        <w:rPr>
          <w:rFonts w:ascii="Arial Narrow" w:hAnsi="Arial Narrow" w:cs="Times New Roman"/>
          <w:color w:val="FF0000"/>
          <w:sz w:val="20"/>
          <w:szCs w:val="20"/>
          <w:u w:val="single"/>
          <w:lang w:val="en-US"/>
        </w:rPr>
      </w:pPr>
    </w:p>
    <w:sectPr w:rsidR="008B7365" w:rsidRPr="008B7365" w:rsidSect="00E25A44">
      <w:type w:val="continuous"/>
      <w:pgSz w:w="11906" w:h="16838" w:code="9"/>
      <w:pgMar w:top="1021" w:right="1134" w:bottom="1247" w:left="1134"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523" w:rsidRDefault="002C4523" w:rsidP="00930F8B">
      <w:pPr>
        <w:spacing w:after="0" w:line="240" w:lineRule="auto"/>
      </w:pPr>
      <w:r>
        <w:separator/>
      </w:r>
    </w:p>
  </w:endnote>
  <w:endnote w:type="continuationSeparator" w:id="0">
    <w:p w:rsidR="002C4523" w:rsidRDefault="002C4523" w:rsidP="00930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PL">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PremrPro">
    <w:panose1 w:val="00000000000000000000"/>
    <w:charset w:val="CC"/>
    <w:family w:val="auto"/>
    <w:notTrueType/>
    <w:pitch w:val="default"/>
    <w:sig w:usb0="00000201" w:usb1="00000000" w:usb2="00000000" w:usb3="00000000" w:csb0="00000004" w:csb1="00000000"/>
  </w:font>
  <w:font w:name="GaramondPremrPro-I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491212"/>
      <w:docPartObj>
        <w:docPartGallery w:val="Page Numbers (Bottom of Page)"/>
        <w:docPartUnique/>
      </w:docPartObj>
    </w:sdtPr>
    <w:sdtEndPr>
      <w:rPr>
        <w:rFonts w:ascii="Arial" w:hAnsi="Arial" w:cs="Arial"/>
        <w:noProof/>
        <w:sz w:val="20"/>
        <w:szCs w:val="20"/>
      </w:rPr>
    </w:sdtEndPr>
    <w:sdtContent>
      <w:p w:rsidR="0066349B" w:rsidRPr="0066349B" w:rsidRDefault="0066349B" w:rsidP="0066349B">
        <w:pPr>
          <w:pStyle w:val="Footer"/>
          <w:jc w:val="center"/>
          <w:rPr>
            <w:rFonts w:ascii="Arial" w:hAnsi="Arial" w:cs="Arial"/>
            <w:sz w:val="20"/>
            <w:szCs w:val="20"/>
          </w:rPr>
        </w:pPr>
        <w:r w:rsidRPr="0066349B">
          <w:rPr>
            <w:rFonts w:ascii="Arial" w:hAnsi="Arial" w:cs="Arial"/>
            <w:sz w:val="20"/>
            <w:szCs w:val="20"/>
          </w:rPr>
          <w:fldChar w:fldCharType="begin"/>
        </w:r>
        <w:r w:rsidRPr="0066349B">
          <w:rPr>
            <w:rFonts w:ascii="Arial" w:hAnsi="Arial" w:cs="Arial"/>
            <w:sz w:val="20"/>
            <w:szCs w:val="20"/>
          </w:rPr>
          <w:instrText xml:space="preserve"> PAGE   \* MERGEFORMAT </w:instrText>
        </w:r>
        <w:r w:rsidRPr="0066349B">
          <w:rPr>
            <w:rFonts w:ascii="Arial" w:hAnsi="Arial" w:cs="Arial"/>
            <w:sz w:val="20"/>
            <w:szCs w:val="20"/>
          </w:rPr>
          <w:fldChar w:fldCharType="separate"/>
        </w:r>
        <w:r w:rsidR="00C23029">
          <w:rPr>
            <w:rFonts w:ascii="Arial" w:hAnsi="Arial" w:cs="Arial"/>
            <w:noProof/>
            <w:sz w:val="20"/>
            <w:szCs w:val="20"/>
          </w:rPr>
          <w:t>108</w:t>
        </w:r>
        <w:r w:rsidRPr="0066349B">
          <w:rPr>
            <w:rFonts w:ascii="Arial" w:hAnsi="Arial" w:cs="Arial"/>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523" w:rsidRDefault="002C4523" w:rsidP="00930F8B">
      <w:pPr>
        <w:spacing w:after="0" w:line="240" w:lineRule="auto"/>
      </w:pPr>
      <w:r>
        <w:separator/>
      </w:r>
    </w:p>
  </w:footnote>
  <w:footnote w:type="continuationSeparator" w:id="0">
    <w:p w:rsidR="002C4523" w:rsidRDefault="002C4523" w:rsidP="00930F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01D"/>
    <w:rsid w:val="00001D04"/>
    <w:rsid w:val="00004C7A"/>
    <w:rsid w:val="00007C6D"/>
    <w:rsid w:val="000105DD"/>
    <w:rsid w:val="00010CD5"/>
    <w:rsid w:val="000114A5"/>
    <w:rsid w:val="000120CE"/>
    <w:rsid w:val="000135AA"/>
    <w:rsid w:val="00013DCE"/>
    <w:rsid w:val="00015111"/>
    <w:rsid w:val="00017C80"/>
    <w:rsid w:val="00021D4A"/>
    <w:rsid w:val="00024ADF"/>
    <w:rsid w:val="00027BAE"/>
    <w:rsid w:val="00027C66"/>
    <w:rsid w:val="0003342D"/>
    <w:rsid w:val="00035669"/>
    <w:rsid w:val="00035C9F"/>
    <w:rsid w:val="00041719"/>
    <w:rsid w:val="00041E63"/>
    <w:rsid w:val="00041EE7"/>
    <w:rsid w:val="00041FEA"/>
    <w:rsid w:val="00043550"/>
    <w:rsid w:val="00043E96"/>
    <w:rsid w:val="0004628C"/>
    <w:rsid w:val="00051B38"/>
    <w:rsid w:val="0005224B"/>
    <w:rsid w:val="00052839"/>
    <w:rsid w:val="0005377A"/>
    <w:rsid w:val="000620E6"/>
    <w:rsid w:val="0006327D"/>
    <w:rsid w:val="00063750"/>
    <w:rsid w:val="0006382E"/>
    <w:rsid w:val="000652DE"/>
    <w:rsid w:val="00065FC8"/>
    <w:rsid w:val="0006627E"/>
    <w:rsid w:val="00071E64"/>
    <w:rsid w:val="00072F47"/>
    <w:rsid w:val="00073E87"/>
    <w:rsid w:val="00074504"/>
    <w:rsid w:val="00076C75"/>
    <w:rsid w:val="00077D5D"/>
    <w:rsid w:val="00082CD9"/>
    <w:rsid w:val="00084351"/>
    <w:rsid w:val="0008516E"/>
    <w:rsid w:val="00086B16"/>
    <w:rsid w:val="0009020A"/>
    <w:rsid w:val="0009307A"/>
    <w:rsid w:val="000A2348"/>
    <w:rsid w:val="000A3066"/>
    <w:rsid w:val="000A3C85"/>
    <w:rsid w:val="000A51EA"/>
    <w:rsid w:val="000A5903"/>
    <w:rsid w:val="000B05F2"/>
    <w:rsid w:val="000B0758"/>
    <w:rsid w:val="000B0BDF"/>
    <w:rsid w:val="000B0EE8"/>
    <w:rsid w:val="000B77B2"/>
    <w:rsid w:val="000C0CCB"/>
    <w:rsid w:val="000C2254"/>
    <w:rsid w:val="000C2DA7"/>
    <w:rsid w:val="000C4148"/>
    <w:rsid w:val="000C4290"/>
    <w:rsid w:val="000D1083"/>
    <w:rsid w:val="000D1F5E"/>
    <w:rsid w:val="000D2545"/>
    <w:rsid w:val="000D2D80"/>
    <w:rsid w:val="000D43A4"/>
    <w:rsid w:val="000D47D0"/>
    <w:rsid w:val="000D5980"/>
    <w:rsid w:val="000D64BE"/>
    <w:rsid w:val="000E0643"/>
    <w:rsid w:val="000E0B99"/>
    <w:rsid w:val="000E2078"/>
    <w:rsid w:val="000E3DD3"/>
    <w:rsid w:val="000E4857"/>
    <w:rsid w:val="000E7FE3"/>
    <w:rsid w:val="000F086E"/>
    <w:rsid w:val="000F1B9C"/>
    <w:rsid w:val="000F2EA2"/>
    <w:rsid w:val="000F30B2"/>
    <w:rsid w:val="000F3A2F"/>
    <w:rsid w:val="000F4F23"/>
    <w:rsid w:val="000F4FDA"/>
    <w:rsid w:val="000F5D6A"/>
    <w:rsid w:val="000F7B5D"/>
    <w:rsid w:val="00100428"/>
    <w:rsid w:val="001018EA"/>
    <w:rsid w:val="001044C4"/>
    <w:rsid w:val="0010555B"/>
    <w:rsid w:val="0011060E"/>
    <w:rsid w:val="001106C0"/>
    <w:rsid w:val="00113A21"/>
    <w:rsid w:val="00115F63"/>
    <w:rsid w:val="00120C57"/>
    <w:rsid w:val="0012365A"/>
    <w:rsid w:val="00126A2C"/>
    <w:rsid w:val="00131BC2"/>
    <w:rsid w:val="001321A6"/>
    <w:rsid w:val="0013234C"/>
    <w:rsid w:val="00133BA9"/>
    <w:rsid w:val="00134AA6"/>
    <w:rsid w:val="00134CBF"/>
    <w:rsid w:val="00136078"/>
    <w:rsid w:val="00137485"/>
    <w:rsid w:val="0014169B"/>
    <w:rsid w:val="001426CC"/>
    <w:rsid w:val="00147DF9"/>
    <w:rsid w:val="0015271D"/>
    <w:rsid w:val="0015276B"/>
    <w:rsid w:val="00152986"/>
    <w:rsid w:val="0015376D"/>
    <w:rsid w:val="0015442D"/>
    <w:rsid w:val="001549F5"/>
    <w:rsid w:val="00154AA6"/>
    <w:rsid w:val="001553EF"/>
    <w:rsid w:val="001567E6"/>
    <w:rsid w:val="00157BDC"/>
    <w:rsid w:val="00157FED"/>
    <w:rsid w:val="00160B87"/>
    <w:rsid w:val="00162518"/>
    <w:rsid w:val="00163A84"/>
    <w:rsid w:val="00164D3E"/>
    <w:rsid w:val="00165BFB"/>
    <w:rsid w:val="00166A36"/>
    <w:rsid w:val="001701E6"/>
    <w:rsid w:val="0017070B"/>
    <w:rsid w:val="0017106E"/>
    <w:rsid w:val="0017210E"/>
    <w:rsid w:val="0017212B"/>
    <w:rsid w:val="00173F53"/>
    <w:rsid w:val="00175CFE"/>
    <w:rsid w:val="00175D4A"/>
    <w:rsid w:val="00175DEB"/>
    <w:rsid w:val="00176985"/>
    <w:rsid w:val="00177A94"/>
    <w:rsid w:val="0018205C"/>
    <w:rsid w:val="0018251B"/>
    <w:rsid w:val="00182C46"/>
    <w:rsid w:val="0018376E"/>
    <w:rsid w:val="001856EB"/>
    <w:rsid w:val="00187662"/>
    <w:rsid w:val="00190A1A"/>
    <w:rsid w:val="00191475"/>
    <w:rsid w:val="00191570"/>
    <w:rsid w:val="00192528"/>
    <w:rsid w:val="00192930"/>
    <w:rsid w:val="00193B6B"/>
    <w:rsid w:val="00194BC9"/>
    <w:rsid w:val="00195C03"/>
    <w:rsid w:val="00195EC3"/>
    <w:rsid w:val="00196725"/>
    <w:rsid w:val="001968A7"/>
    <w:rsid w:val="00197B4D"/>
    <w:rsid w:val="001A1024"/>
    <w:rsid w:val="001A2162"/>
    <w:rsid w:val="001A2B19"/>
    <w:rsid w:val="001A30FA"/>
    <w:rsid w:val="001A552F"/>
    <w:rsid w:val="001A612A"/>
    <w:rsid w:val="001A749D"/>
    <w:rsid w:val="001B02D8"/>
    <w:rsid w:val="001B292B"/>
    <w:rsid w:val="001B2A9E"/>
    <w:rsid w:val="001B3DC0"/>
    <w:rsid w:val="001B3F96"/>
    <w:rsid w:val="001B40BE"/>
    <w:rsid w:val="001B4333"/>
    <w:rsid w:val="001B4D95"/>
    <w:rsid w:val="001B73AD"/>
    <w:rsid w:val="001C08C3"/>
    <w:rsid w:val="001C2192"/>
    <w:rsid w:val="001C5B5A"/>
    <w:rsid w:val="001D0A82"/>
    <w:rsid w:val="001D124D"/>
    <w:rsid w:val="001D2BEB"/>
    <w:rsid w:val="001D3C15"/>
    <w:rsid w:val="001D3CC5"/>
    <w:rsid w:val="001D41D9"/>
    <w:rsid w:val="001D48DA"/>
    <w:rsid w:val="001D4A6D"/>
    <w:rsid w:val="001D4D4B"/>
    <w:rsid w:val="001E0601"/>
    <w:rsid w:val="001E3E03"/>
    <w:rsid w:val="001E4607"/>
    <w:rsid w:val="001E5DD9"/>
    <w:rsid w:val="001E620E"/>
    <w:rsid w:val="001E658C"/>
    <w:rsid w:val="001F0ECF"/>
    <w:rsid w:val="001F2D70"/>
    <w:rsid w:val="001F3D9B"/>
    <w:rsid w:val="001F4932"/>
    <w:rsid w:val="001F6326"/>
    <w:rsid w:val="001F68C8"/>
    <w:rsid w:val="002010FF"/>
    <w:rsid w:val="0020136D"/>
    <w:rsid w:val="0020171F"/>
    <w:rsid w:val="00203B33"/>
    <w:rsid w:val="00203C7F"/>
    <w:rsid w:val="002060E9"/>
    <w:rsid w:val="00210F82"/>
    <w:rsid w:val="00212227"/>
    <w:rsid w:val="00213711"/>
    <w:rsid w:val="00213720"/>
    <w:rsid w:val="0021432E"/>
    <w:rsid w:val="00217FB9"/>
    <w:rsid w:val="00220362"/>
    <w:rsid w:val="00221966"/>
    <w:rsid w:val="00221DB4"/>
    <w:rsid w:val="002239BF"/>
    <w:rsid w:val="00223B65"/>
    <w:rsid w:val="0022409C"/>
    <w:rsid w:val="00224254"/>
    <w:rsid w:val="0022621B"/>
    <w:rsid w:val="0023055F"/>
    <w:rsid w:val="00230B7F"/>
    <w:rsid w:val="00230D1E"/>
    <w:rsid w:val="00231297"/>
    <w:rsid w:val="002331E8"/>
    <w:rsid w:val="00233B3F"/>
    <w:rsid w:val="00234FC4"/>
    <w:rsid w:val="00241FA6"/>
    <w:rsid w:val="002428E5"/>
    <w:rsid w:val="00245FC5"/>
    <w:rsid w:val="00246F83"/>
    <w:rsid w:val="00247597"/>
    <w:rsid w:val="002502BB"/>
    <w:rsid w:val="002532CE"/>
    <w:rsid w:val="00256CAF"/>
    <w:rsid w:val="00256F72"/>
    <w:rsid w:val="00261CB1"/>
    <w:rsid w:val="00262C49"/>
    <w:rsid w:val="002648A6"/>
    <w:rsid w:val="00265AC2"/>
    <w:rsid w:val="0026720E"/>
    <w:rsid w:val="00267CAB"/>
    <w:rsid w:val="00267DF0"/>
    <w:rsid w:val="00270040"/>
    <w:rsid w:val="00270659"/>
    <w:rsid w:val="002709A8"/>
    <w:rsid w:val="002727DF"/>
    <w:rsid w:val="00272D3D"/>
    <w:rsid w:val="00276B00"/>
    <w:rsid w:val="002820F3"/>
    <w:rsid w:val="00282436"/>
    <w:rsid w:val="00284777"/>
    <w:rsid w:val="00285826"/>
    <w:rsid w:val="00285D90"/>
    <w:rsid w:val="0028660D"/>
    <w:rsid w:val="00287B88"/>
    <w:rsid w:val="002909E2"/>
    <w:rsid w:val="00290A01"/>
    <w:rsid w:val="00291019"/>
    <w:rsid w:val="002918CE"/>
    <w:rsid w:val="00291CAA"/>
    <w:rsid w:val="00291D39"/>
    <w:rsid w:val="0029679B"/>
    <w:rsid w:val="00296F35"/>
    <w:rsid w:val="00297DA3"/>
    <w:rsid w:val="002A00F8"/>
    <w:rsid w:val="002A63D6"/>
    <w:rsid w:val="002A66D8"/>
    <w:rsid w:val="002B0278"/>
    <w:rsid w:val="002B08C6"/>
    <w:rsid w:val="002B5FDB"/>
    <w:rsid w:val="002B7A63"/>
    <w:rsid w:val="002C0989"/>
    <w:rsid w:val="002C0CBF"/>
    <w:rsid w:val="002C18D4"/>
    <w:rsid w:val="002C3390"/>
    <w:rsid w:val="002C4523"/>
    <w:rsid w:val="002C4F52"/>
    <w:rsid w:val="002C762C"/>
    <w:rsid w:val="002C77ED"/>
    <w:rsid w:val="002D037B"/>
    <w:rsid w:val="002D181B"/>
    <w:rsid w:val="002D19EB"/>
    <w:rsid w:val="002D73D3"/>
    <w:rsid w:val="002D7429"/>
    <w:rsid w:val="002D7E46"/>
    <w:rsid w:val="002E08D9"/>
    <w:rsid w:val="002E18B7"/>
    <w:rsid w:val="002E4411"/>
    <w:rsid w:val="002E647A"/>
    <w:rsid w:val="002E7699"/>
    <w:rsid w:val="002E7853"/>
    <w:rsid w:val="002F05EC"/>
    <w:rsid w:val="002F2388"/>
    <w:rsid w:val="002F2E17"/>
    <w:rsid w:val="002F5331"/>
    <w:rsid w:val="002F5337"/>
    <w:rsid w:val="002F7CE7"/>
    <w:rsid w:val="002F7E6C"/>
    <w:rsid w:val="002F7FAB"/>
    <w:rsid w:val="00301959"/>
    <w:rsid w:val="00302D90"/>
    <w:rsid w:val="003036E7"/>
    <w:rsid w:val="00304AA6"/>
    <w:rsid w:val="00305B5A"/>
    <w:rsid w:val="0030727C"/>
    <w:rsid w:val="0031019B"/>
    <w:rsid w:val="00313F48"/>
    <w:rsid w:val="003144E6"/>
    <w:rsid w:val="00314791"/>
    <w:rsid w:val="00321166"/>
    <w:rsid w:val="00321495"/>
    <w:rsid w:val="0032381D"/>
    <w:rsid w:val="00323A02"/>
    <w:rsid w:val="00326091"/>
    <w:rsid w:val="0033121C"/>
    <w:rsid w:val="00332587"/>
    <w:rsid w:val="00333B88"/>
    <w:rsid w:val="00333EE9"/>
    <w:rsid w:val="00336E21"/>
    <w:rsid w:val="00337383"/>
    <w:rsid w:val="00337AFB"/>
    <w:rsid w:val="00340516"/>
    <w:rsid w:val="0034094D"/>
    <w:rsid w:val="00340C05"/>
    <w:rsid w:val="00343345"/>
    <w:rsid w:val="003456FA"/>
    <w:rsid w:val="00345F3F"/>
    <w:rsid w:val="00346D13"/>
    <w:rsid w:val="0035018E"/>
    <w:rsid w:val="00350233"/>
    <w:rsid w:val="00352680"/>
    <w:rsid w:val="0035774F"/>
    <w:rsid w:val="003578E2"/>
    <w:rsid w:val="0036079F"/>
    <w:rsid w:val="00362358"/>
    <w:rsid w:val="003639C9"/>
    <w:rsid w:val="003640EB"/>
    <w:rsid w:val="00365EE2"/>
    <w:rsid w:val="00367120"/>
    <w:rsid w:val="00370171"/>
    <w:rsid w:val="0037092D"/>
    <w:rsid w:val="00370A27"/>
    <w:rsid w:val="0037179E"/>
    <w:rsid w:val="00371C4F"/>
    <w:rsid w:val="00374BAD"/>
    <w:rsid w:val="00374C77"/>
    <w:rsid w:val="00377D1E"/>
    <w:rsid w:val="00377E29"/>
    <w:rsid w:val="00382B88"/>
    <w:rsid w:val="003832A6"/>
    <w:rsid w:val="003849F0"/>
    <w:rsid w:val="00386E8E"/>
    <w:rsid w:val="00387C02"/>
    <w:rsid w:val="00390067"/>
    <w:rsid w:val="003931E9"/>
    <w:rsid w:val="0039364E"/>
    <w:rsid w:val="003A3114"/>
    <w:rsid w:val="003A3869"/>
    <w:rsid w:val="003A4F37"/>
    <w:rsid w:val="003A633E"/>
    <w:rsid w:val="003A74C3"/>
    <w:rsid w:val="003A7AD2"/>
    <w:rsid w:val="003A7F0C"/>
    <w:rsid w:val="003B07EA"/>
    <w:rsid w:val="003B0A9B"/>
    <w:rsid w:val="003B0EC2"/>
    <w:rsid w:val="003B11AF"/>
    <w:rsid w:val="003B5FE7"/>
    <w:rsid w:val="003B6090"/>
    <w:rsid w:val="003B7CD8"/>
    <w:rsid w:val="003B7D33"/>
    <w:rsid w:val="003C0F75"/>
    <w:rsid w:val="003C2093"/>
    <w:rsid w:val="003C247C"/>
    <w:rsid w:val="003C4FF8"/>
    <w:rsid w:val="003C6251"/>
    <w:rsid w:val="003C74BD"/>
    <w:rsid w:val="003C7A84"/>
    <w:rsid w:val="003D03E7"/>
    <w:rsid w:val="003D0C5F"/>
    <w:rsid w:val="003D3BF3"/>
    <w:rsid w:val="003D3F0A"/>
    <w:rsid w:val="003D3F14"/>
    <w:rsid w:val="003D42AA"/>
    <w:rsid w:val="003D557F"/>
    <w:rsid w:val="003D6594"/>
    <w:rsid w:val="003D77E1"/>
    <w:rsid w:val="003E03FE"/>
    <w:rsid w:val="003E10A0"/>
    <w:rsid w:val="003E2CCC"/>
    <w:rsid w:val="003E50A0"/>
    <w:rsid w:val="003F029C"/>
    <w:rsid w:val="003F1A35"/>
    <w:rsid w:val="003F1AC0"/>
    <w:rsid w:val="003F200F"/>
    <w:rsid w:val="003F233D"/>
    <w:rsid w:val="003F5EC0"/>
    <w:rsid w:val="003F64BC"/>
    <w:rsid w:val="003F76E6"/>
    <w:rsid w:val="00401030"/>
    <w:rsid w:val="00401920"/>
    <w:rsid w:val="0040261E"/>
    <w:rsid w:val="004116DC"/>
    <w:rsid w:val="00414CE4"/>
    <w:rsid w:val="004150C3"/>
    <w:rsid w:val="00415950"/>
    <w:rsid w:val="00416505"/>
    <w:rsid w:val="0041661A"/>
    <w:rsid w:val="004202AD"/>
    <w:rsid w:val="00421D34"/>
    <w:rsid w:val="00423630"/>
    <w:rsid w:val="00424306"/>
    <w:rsid w:val="0043129E"/>
    <w:rsid w:val="0043144E"/>
    <w:rsid w:val="00432B14"/>
    <w:rsid w:val="004347A2"/>
    <w:rsid w:val="00434EA5"/>
    <w:rsid w:val="00435903"/>
    <w:rsid w:val="00436BEB"/>
    <w:rsid w:val="00441FF5"/>
    <w:rsid w:val="004423DC"/>
    <w:rsid w:val="0044258E"/>
    <w:rsid w:val="004430DA"/>
    <w:rsid w:val="004438E3"/>
    <w:rsid w:val="00445015"/>
    <w:rsid w:val="00445662"/>
    <w:rsid w:val="00452D8D"/>
    <w:rsid w:val="004536E6"/>
    <w:rsid w:val="00454D81"/>
    <w:rsid w:val="00457A25"/>
    <w:rsid w:val="0046204B"/>
    <w:rsid w:val="00462DAA"/>
    <w:rsid w:val="00462E2C"/>
    <w:rsid w:val="00463EDC"/>
    <w:rsid w:val="00464477"/>
    <w:rsid w:val="004665A2"/>
    <w:rsid w:val="00466FEE"/>
    <w:rsid w:val="00472525"/>
    <w:rsid w:val="00473599"/>
    <w:rsid w:val="00475090"/>
    <w:rsid w:val="00475CF3"/>
    <w:rsid w:val="00476919"/>
    <w:rsid w:val="00476C50"/>
    <w:rsid w:val="004777A6"/>
    <w:rsid w:val="00481499"/>
    <w:rsid w:val="00481D66"/>
    <w:rsid w:val="00482E52"/>
    <w:rsid w:val="00483B7C"/>
    <w:rsid w:val="004845C4"/>
    <w:rsid w:val="00485191"/>
    <w:rsid w:val="004854B7"/>
    <w:rsid w:val="0048727A"/>
    <w:rsid w:val="004876C3"/>
    <w:rsid w:val="00490B1D"/>
    <w:rsid w:val="00492551"/>
    <w:rsid w:val="00492CE5"/>
    <w:rsid w:val="004939A8"/>
    <w:rsid w:val="00494277"/>
    <w:rsid w:val="00495052"/>
    <w:rsid w:val="00495531"/>
    <w:rsid w:val="004A0030"/>
    <w:rsid w:val="004A2785"/>
    <w:rsid w:val="004A3951"/>
    <w:rsid w:val="004A5219"/>
    <w:rsid w:val="004A5445"/>
    <w:rsid w:val="004A75CE"/>
    <w:rsid w:val="004A7BBF"/>
    <w:rsid w:val="004B253A"/>
    <w:rsid w:val="004B2952"/>
    <w:rsid w:val="004B36E6"/>
    <w:rsid w:val="004B40F3"/>
    <w:rsid w:val="004B4F0F"/>
    <w:rsid w:val="004C020A"/>
    <w:rsid w:val="004C02E1"/>
    <w:rsid w:val="004C54BC"/>
    <w:rsid w:val="004C6770"/>
    <w:rsid w:val="004C68B7"/>
    <w:rsid w:val="004C6A0D"/>
    <w:rsid w:val="004C73C5"/>
    <w:rsid w:val="004D0FDE"/>
    <w:rsid w:val="004D1386"/>
    <w:rsid w:val="004D27C9"/>
    <w:rsid w:val="004D32B3"/>
    <w:rsid w:val="004D3989"/>
    <w:rsid w:val="004D5461"/>
    <w:rsid w:val="004D6166"/>
    <w:rsid w:val="004D7422"/>
    <w:rsid w:val="004D7EDC"/>
    <w:rsid w:val="004E0048"/>
    <w:rsid w:val="004E1C8E"/>
    <w:rsid w:val="004E2E33"/>
    <w:rsid w:val="004E3774"/>
    <w:rsid w:val="004E6290"/>
    <w:rsid w:val="004E72BB"/>
    <w:rsid w:val="004E73CC"/>
    <w:rsid w:val="004F16C1"/>
    <w:rsid w:val="004F29EC"/>
    <w:rsid w:val="004F33E8"/>
    <w:rsid w:val="004F5602"/>
    <w:rsid w:val="004F6456"/>
    <w:rsid w:val="005004C1"/>
    <w:rsid w:val="0050067D"/>
    <w:rsid w:val="005019C9"/>
    <w:rsid w:val="00503FB5"/>
    <w:rsid w:val="00504366"/>
    <w:rsid w:val="00504789"/>
    <w:rsid w:val="0050535D"/>
    <w:rsid w:val="00505E37"/>
    <w:rsid w:val="00505E61"/>
    <w:rsid w:val="00506277"/>
    <w:rsid w:val="00506797"/>
    <w:rsid w:val="00507454"/>
    <w:rsid w:val="005100A8"/>
    <w:rsid w:val="00510974"/>
    <w:rsid w:val="00510F8A"/>
    <w:rsid w:val="00521777"/>
    <w:rsid w:val="0052330C"/>
    <w:rsid w:val="00525D56"/>
    <w:rsid w:val="0052637A"/>
    <w:rsid w:val="0052678B"/>
    <w:rsid w:val="00526817"/>
    <w:rsid w:val="0052724D"/>
    <w:rsid w:val="005272BF"/>
    <w:rsid w:val="0052778F"/>
    <w:rsid w:val="00530469"/>
    <w:rsid w:val="00530AC1"/>
    <w:rsid w:val="00531473"/>
    <w:rsid w:val="00532379"/>
    <w:rsid w:val="005331DC"/>
    <w:rsid w:val="00533928"/>
    <w:rsid w:val="00533B3A"/>
    <w:rsid w:val="00534910"/>
    <w:rsid w:val="00535451"/>
    <w:rsid w:val="005356BF"/>
    <w:rsid w:val="005375D5"/>
    <w:rsid w:val="0053779D"/>
    <w:rsid w:val="005400CE"/>
    <w:rsid w:val="00540113"/>
    <w:rsid w:val="00540E5B"/>
    <w:rsid w:val="00541996"/>
    <w:rsid w:val="00542058"/>
    <w:rsid w:val="00545561"/>
    <w:rsid w:val="0054781B"/>
    <w:rsid w:val="005502FE"/>
    <w:rsid w:val="00553A0F"/>
    <w:rsid w:val="005542C0"/>
    <w:rsid w:val="00554580"/>
    <w:rsid w:val="005553D1"/>
    <w:rsid w:val="005572D5"/>
    <w:rsid w:val="005613A5"/>
    <w:rsid w:val="00561A99"/>
    <w:rsid w:val="005642B4"/>
    <w:rsid w:val="00566072"/>
    <w:rsid w:val="00566BC1"/>
    <w:rsid w:val="00571AE4"/>
    <w:rsid w:val="00572336"/>
    <w:rsid w:val="00572562"/>
    <w:rsid w:val="00572768"/>
    <w:rsid w:val="00572C56"/>
    <w:rsid w:val="00573867"/>
    <w:rsid w:val="00573D97"/>
    <w:rsid w:val="005835BC"/>
    <w:rsid w:val="00584848"/>
    <w:rsid w:val="00587214"/>
    <w:rsid w:val="00591655"/>
    <w:rsid w:val="00591DB2"/>
    <w:rsid w:val="0059295A"/>
    <w:rsid w:val="00594D1E"/>
    <w:rsid w:val="005951B2"/>
    <w:rsid w:val="005957CD"/>
    <w:rsid w:val="005961CF"/>
    <w:rsid w:val="005965C6"/>
    <w:rsid w:val="0059788E"/>
    <w:rsid w:val="00597AE6"/>
    <w:rsid w:val="00597BD2"/>
    <w:rsid w:val="00597D6D"/>
    <w:rsid w:val="00597FA3"/>
    <w:rsid w:val="005A0C49"/>
    <w:rsid w:val="005A2258"/>
    <w:rsid w:val="005A3DDD"/>
    <w:rsid w:val="005A5A5E"/>
    <w:rsid w:val="005A6CE8"/>
    <w:rsid w:val="005B031D"/>
    <w:rsid w:val="005B2341"/>
    <w:rsid w:val="005B31BB"/>
    <w:rsid w:val="005B45D6"/>
    <w:rsid w:val="005B7106"/>
    <w:rsid w:val="005B7F7E"/>
    <w:rsid w:val="005C01DB"/>
    <w:rsid w:val="005C0A01"/>
    <w:rsid w:val="005C1077"/>
    <w:rsid w:val="005C3F10"/>
    <w:rsid w:val="005C465D"/>
    <w:rsid w:val="005C46C1"/>
    <w:rsid w:val="005C48A8"/>
    <w:rsid w:val="005C4A47"/>
    <w:rsid w:val="005C4B8C"/>
    <w:rsid w:val="005C556F"/>
    <w:rsid w:val="005C59C1"/>
    <w:rsid w:val="005C6D5A"/>
    <w:rsid w:val="005C7B86"/>
    <w:rsid w:val="005D343F"/>
    <w:rsid w:val="005D3F90"/>
    <w:rsid w:val="005D49C4"/>
    <w:rsid w:val="005D56F7"/>
    <w:rsid w:val="005D5B78"/>
    <w:rsid w:val="005D5EF3"/>
    <w:rsid w:val="005D5FB1"/>
    <w:rsid w:val="005D7953"/>
    <w:rsid w:val="005D7CD7"/>
    <w:rsid w:val="005D7E04"/>
    <w:rsid w:val="005D7EC9"/>
    <w:rsid w:val="005E02BA"/>
    <w:rsid w:val="005E2C26"/>
    <w:rsid w:val="005E3867"/>
    <w:rsid w:val="005E4C8E"/>
    <w:rsid w:val="005E5C2A"/>
    <w:rsid w:val="005E6025"/>
    <w:rsid w:val="005E7CD1"/>
    <w:rsid w:val="005F1321"/>
    <w:rsid w:val="005F3547"/>
    <w:rsid w:val="005F392D"/>
    <w:rsid w:val="005F6B0F"/>
    <w:rsid w:val="00603EB0"/>
    <w:rsid w:val="00604699"/>
    <w:rsid w:val="00605176"/>
    <w:rsid w:val="006057A9"/>
    <w:rsid w:val="006071E4"/>
    <w:rsid w:val="00607A7F"/>
    <w:rsid w:val="0061171D"/>
    <w:rsid w:val="00611B62"/>
    <w:rsid w:val="006132BB"/>
    <w:rsid w:val="006136C2"/>
    <w:rsid w:val="00614709"/>
    <w:rsid w:val="00620515"/>
    <w:rsid w:val="0062101B"/>
    <w:rsid w:val="00624312"/>
    <w:rsid w:val="00624BB7"/>
    <w:rsid w:val="00624E4A"/>
    <w:rsid w:val="00624EB7"/>
    <w:rsid w:val="00624FED"/>
    <w:rsid w:val="00625ACA"/>
    <w:rsid w:val="00626346"/>
    <w:rsid w:val="0062691A"/>
    <w:rsid w:val="00627F46"/>
    <w:rsid w:val="00630996"/>
    <w:rsid w:val="006311CA"/>
    <w:rsid w:val="00632FF7"/>
    <w:rsid w:val="0063433D"/>
    <w:rsid w:val="00637B71"/>
    <w:rsid w:val="00641489"/>
    <w:rsid w:val="00641C80"/>
    <w:rsid w:val="00643D0B"/>
    <w:rsid w:val="0064577D"/>
    <w:rsid w:val="00646A02"/>
    <w:rsid w:val="00650261"/>
    <w:rsid w:val="006536CD"/>
    <w:rsid w:val="006547DD"/>
    <w:rsid w:val="00654D99"/>
    <w:rsid w:val="00654DB9"/>
    <w:rsid w:val="00655F28"/>
    <w:rsid w:val="00660C76"/>
    <w:rsid w:val="00662825"/>
    <w:rsid w:val="0066349B"/>
    <w:rsid w:val="006639B6"/>
    <w:rsid w:val="0066571F"/>
    <w:rsid w:val="00665773"/>
    <w:rsid w:val="00666131"/>
    <w:rsid w:val="0066698E"/>
    <w:rsid w:val="00667C36"/>
    <w:rsid w:val="006723D1"/>
    <w:rsid w:val="00672D73"/>
    <w:rsid w:val="006730C2"/>
    <w:rsid w:val="00673246"/>
    <w:rsid w:val="006756DD"/>
    <w:rsid w:val="00681F81"/>
    <w:rsid w:val="006844B8"/>
    <w:rsid w:val="00686C31"/>
    <w:rsid w:val="0068792C"/>
    <w:rsid w:val="00694320"/>
    <w:rsid w:val="00694901"/>
    <w:rsid w:val="006949A3"/>
    <w:rsid w:val="00694CA8"/>
    <w:rsid w:val="00695099"/>
    <w:rsid w:val="006960D4"/>
    <w:rsid w:val="006961E4"/>
    <w:rsid w:val="006A3394"/>
    <w:rsid w:val="006A4C4B"/>
    <w:rsid w:val="006A6997"/>
    <w:rsid w:val="006A6FE0"/>
    <w:rsid w:val="006A7359"/>
    <w:rsid w:val="006B11FF"/>
    <w:rsid w:val="006B2210"/>
    <w:rsid w:val="006B2A39"/>
    <w:rsid w:val="006B3FD9"/>
    <w:rsid w:val="006C0FC1"/>
    <w:rsid w:val="006C1EA1"/>
    <w:rsid w:val="006C2470"/>
    <w:rsid w:val="006C28F6"/>
    <w:rsid w:val="006C3718"/>
    <w:rsid w:val="006C3F78"/>
    <w:rsid w:val="006C7299"/>
    <w:rsid w:val="006D455B"/>
    <w:rsid w:val="006D5E91"/>
    <w:rsid w:val="006D73EB"/>
    <w:rsid w:val="006E045E"/>
    <w:rsid w:val="006E0DD5"/>
    <w:rsid w:val="006E2715"/>
    <w:rsid w:val="006E2C4D"/>
    <w:rsid w:val="006F2285"/>
    <w:rsid w:val="006F31FB"/>
    <w:rsid w:val="006F358E"/>
    <w:rsid w:val="006F4091"/>
    <w:rsid w:val="0070442F"/>
    <w:rsid w:val="0070690B"/>
    <w:rsid w:val="00707CCD"/>
    <w:rsid w:val="00710A6C"/>
    <w:rsid w:val="00710D37"/>
    <w:rsid w:val="00711393"/>
    <w:rsid w:val="007118ED"/>
    <w:rsid w:val="00711C22"/>
    <w:rsid w:val="007121BC"/>
    <w:rsid w:val="007148B0"/>
    <w:rsid w:val="007153B3"/>
    <w:rsid w:val="00717094"/>
    <w:rsid w:val="00723215"/>
    <w:rsid w:val="007238FC"/>
    <w:rsid w:val="00723B59"/>
    <w:rsid w:val="00725F24"/>
    <w:rsid w:val="0072751F"/>
    <w:rsid w:val="007300F2"/>
    <w:rsid w:val="007315A3"/>
    <w:rsid w:val="007319B3"/>
    <w:rsid w:val="00733160"/>
    <w:rsid w:val="00734491"/>
    <w:rsid w:val="00735DF9"/>
    <w:rsid w:val="007362E0"/>
    <w:rsid w:val="0074187B"/>
    <w:rsid w:val="00741B6B"/>
    <w:rsid w:val="00742090"/>
    <w:rsid w:val="007427FC"/>
    <w:rsid w:val="0074496F"/>
    <w:rsid w:val="007521A4"/>
    <w:rsid w:val="00753484"/>
    <w:rsid w:val="007535EF"/>
    <w:rsid w:val="00754B89"/>
    <w:rsid w:val="00755C62"/>
    <w:rsid w:val="00755C7D"/>
    <w:rsid w:val="0075696D"/>
    <w:rsid w:val="00760019"/>
    <w:rsid w:val="0076005F"/>
    <w:rsid w:val="00765120"/>
    <w:rsid w:val="0076696F"/>
    <w:rsid w:val="00766EC1"/>
    <w:rsid w:val="00767B98"/>
    <w:rsid w:val="00770746"/>
    <w:rsid w:val="00770B61"/>
    <w:rsid w:val="00771497"/>
    <w:rsid w:val="007718AB"/>
    <w:rsid w:val="00772A89"/>
    <w:rsid w:val="00772B83"/>
    <w:rsid w:val="0077420B"/>
    <w:rsid w:val="00776172"/>
    <w:rsid w:val="00776355"/>
    <w:rsid w:val="007776ED"/>
    <w:rsid w:val="007812A1"/>
    <w:rsid w:val="00785D53"/>
    <w:rsid w:val="00785F2E"/>
    <w:rsid w:val="00786BBA"/>
    <w:rsid w:val="00786BD4"/>
    <w:rsid w:val="00791B44"/>
    <w:rsid w:val="00792D6C"/>
    <w:rsid w:val="007931DC"/>
    <w:rsid w:val="007940E3"/>
    <w:rsid w:val="00794130"/>
    <w:rsid w:val="0079485F"/>
    <w:rsid w:val="00794BEA"/>
    <w:rsid w:val="00794F77"/>
    <w:rsid w:val="00795C51"/>
    <w:rsid w:val="00796D90"/>
    <w:rsid w:val="00797B0F"/>
    <w:rsid w:val="00797DF0"/>
    <w:rsid w:val="007A4F8D"/>
    <w:rsid w:val="007A50FA"/>
    <w:rsid w:val="007A5AEA"/>
    <w:rsid w:val="007A69CC"/>
    <w:rsid w:val="007A79A4"/>
    <w:rsid w:val="007B0210"/>
    <w:rsid w:val="007B2607"/>
    <w:rsid w:val="007B6255"/>
    <w:rsid w:val="007B6F37"/>
    <w:rsid w:val="007C0EC0"/>
    <w:rsid w:val="007C17AF"/>
    <w:rsid w:val="007C1D4F"/>
    <w:rsid w:val="007C23F8"/>
    <w:rsid w:val="007C7053"/>
    <w:rsid w:val="007C7908"/>
    <w:rsid w:val="007C7955"/>
    <w:rsid w:val="007C7AF7"/>
    <w:rsid w:val="007D016E"/>
    <w:rsid w:val="007D02B2"/>
    <w:rsid w:val="007D115F"/>
    <w:rsid w:val="007D1B25"/>
    <w:rsid w:val="007D314F"/>
    <w:rsid w:val="007E015C"/>
    <w:rsid w:val="007E27CC"/>
    <w:rsid w:val="007E33D4"/>
    <w:rsid w:val="007E5A66"/>
    <w:rsid w:val="007E5F14"/>
    <w:rsid w:val="007E6447"/>
    <w:rsid w:val="007E69E6"/>
    <w:rsid w:val="007E70A1"/>
    <w:rsid w:val="007F3A6E"/>
    <w:rsid w:val="007F799E"/>
    <w:rsid w:val="007F7BBD"/>
    <w:rsid w:val="008009D6"/>
    <w:rsid w:val="008013C9"/>
    <w:rsid w:val="0080146D"/>
    <w:rsid w:val="008020EE"/>
    <w:rsid w:val="008057A0"/>
    <w:rsid w:val="0080793E"/>
    <w:rsid w:val="0081034C"/>
    <w:rsid w:val="00810A6B"/>
    <w:rsid w:val="008126A3"/>
    <w:rsid w:val="0081272D"/>
    <w:rsid w:val="00813DED"/>
    <w:rsid w:val="00815B0D"/>
    <w:rsid w:val="0081649E"/>
    <w:rsid w:val="00816682"/>
    <w:rsid w:val="00817264"/>
    <w:rsid w:val="00817487"/>
    <w:rsid w:val="00820CCF"/>
    <w:rsid w:val="00821380"/>
    <w:rsid w:val="008230DE"/>
    <w:rsid w:val="008235B0"/>
    <w:rsid w:val="00825541"/>
    <w:rsid w:val="00830282"/>
    <w:rsid w:val="008303CA"/>
    <w:rsid w:val="008316E0"/>
    <w:rsid w:val="008336B4"/>
    <w:rsid w:val="00833D59"/>
    <w:rsid w:val="008357AD"/>
    <w:rsid w:val="008366E2"/>
    <w:rsid w:val="0083720E"/>
    <w:rsid w:val="00840699"/>
    <w:rsid w:val="00841261"/>
    <w:rsid w:val="00843B19"/>
    <w:rsid w:val="00845765"/>
    <w:rsid w:val="0084749F"/>
    <w:rsid w:val="008478D5"/>
    <w:rsid w:val="00851176"/>
    <w:rsid w:val="00852FD8"/>
    <w:rsid w:val="00853E97"/>
    <w:rsid w:val="00854038"/>
    <w:rsid w:val="0085421D"/>
    <w:rsid w:val="00854A0F"/>
    <w:rsid w:val="00855EA5"/>
    <w:rsid w:val="00857FA6"/>
    <w:rsid w:val="00860BAA"/>
    <w:rsid w:val="008617B6"/>
    <w:rsid w:val="0086198A"/>
    <w:rsid w:val="00863718"/>
    <w:rsid w:val="0086424F"/>
    <w:rsid w:val="008668B5"/>
    <w:rsid w:val="00866B3A"/>
    <w:rsid w:val="00867FC0"/>
    <w:rsid w:val="00871674"/>
    <w:rsid w:val="00871D33"/>
    <w:rsid w:val="00873425"/>
    <w:rsid w:val="008738A8"/>
    <w:rsid w:val="008745DA"/>
    <w:rsid w:val="00874AEE"/>
    <w:rsid w:val="0087503F"/>
    <w:rsid w:val="00875A22"/>
    <w:rsid w:val="00875A67"/>
    <w:rsid w:val="008764E4"/>
    <w:rsid w:val="00881AB8"/>
    <w:rsid w:val="00882524"/>
    <w:rsid w:val="00884698"/>
    <w:rsid w:val="00884D30"/>
    <w:rsid w:val="00884D87"/>
    <w:rsid w:val="00885943"/>
    <w:rsid w:val="0088704F"/>
    <w:rsid w:val="00887906"/>
    <w:rsid w:val="00891787"/>
    <w:rsid w:val="00891C6B"/>
    <w:rsid w:val="00891F01"/>
    <w:rsid w:val="00896681"/>
    <w:rsid w:val="008A1F9B"/>
    <w:rsid w:val="008A2D81"/>
    <w:rsid w:val="008A2F05"/>
    <w:rsid w:val="008A3435"/>
    <w:rsid w:val="008A678F"/>
    <w:rsid w:val="008A7441"/>
    <w:rsid w:val="008B213E"/>
    <w:rsid w:val="008B27F5"/>
    <w:rsid w:val="008B2E2F"/>
    <w:rsid w:val="008B3881"/>
    <w:rsid w:val="008B38F0"/>
    <w:rsid w:val="008B3A46"/>
    <w:rsid w:val="008B63C5"/>
    <w:rsid w:val="008B7365"/>
    <w:rsid w:val="008C0A40"/>
    <w:rsid w:val="008C4B58"/>
    <w:rsid w:val="008C62C4"/>
    <w:rsid w:val="008C7134"/>
    <w:rsid w:val="008D1077"/>
    <w:rsid w:val="008D215B"/>
    <w:rsid w:val="008D4287"/>
    <w:rsid w:val="008D4E13"/>
    <w:rsid w:val="008D589D"/>
    <w:rsid w:val="008D6B96"/>
    <w:rsid w:val="008D6DAD"/>
    <w:rsid w:val="008D6E22"/>
    <w:rsid w:val="008E019B"/>
    <w:rsid w:val="008E06AF"/>
    <w:rsid w:val="008E1763"/>
    <w:rsid w:val="008E1A38"/>
    <w:rsid w:val="008E1C95"/>
    <w:rsid w:val="008E22A4"/>
    <w:rsid w:val="008E325C"/>
    <w:rsid w:val="008E3D34"/>
    <w:rsid w:val="008E3F7A"/>
    <w:rsid w:val="008E495E"/>
    <w:rsid w:val="008E5FC3"/>
    <w:rsid w:val="008E651C"/>
    <w:rsid w:val="008E674E"/>
    <w:rsid w:val="008F2276"/>
    <w:rsid w:val="008F32AD"/>
    <w:rsid w:val="008F3AB6"/>
    <w:rsid w:val="008F4D39"/>
    <w:rsid w:val="008F566D"/>
    <w:rsid w:val="008F5A5B"/>
    <w:rsid w:val="008F68BC"/>
    <w:rsid w:val="00900C07"/>
    <w:rsid w:val="009010C4"/>
    <w:rsid w:val="009016FD"/>
    <w:rsid w:val="00902030"/>
    <w:rsid w:val="00902D49"/>
    <w:rsid w:val="00902E2F"/>
    <w:rsid w:val="0090753E"/>
    <w:rsid w:val="0091065E"/>
    <w:rsid w:val="00910EF5"/>
    <w:rsid w:val="00911ACF"/>
    <w:rsid w:val="00913AA2"/>
    <w:rsid w:val="009143EF"/>
    <w:rsid w:val="00914EF9"/>
    <w:rsid w:val="00915FEB"/>
    <w:rsid w:val="009163B6"/>
    <w:rsid w:val="00920871"/>
    <w:rsid w:val="009214C8"/>
    <w:rsid w:val="009217C5"/>
    <w:rsid w:val="009230A3"/>
    <w:rsid w:val="009237F2"/>
    <w:rsid w:val="009241EE"/>
    <w:rsid w:val="00924C3D"/>
    <w:rsid w:val="00926033"/>
    <w:rsid w:val="00926F91"/>
    <w:rsid w:val="00927DAB"/>
    <w:rsid w:val="00930C73"/>
    <w:rsid w:val="00930F8B"/>
    <w:rsid w:val="00931928"/>
    <w:rsid w:val="00931ECA"/>
    <w:rsid w:val="009328AE"/>
    <w:rsid w:val="00932AC1"/>
    <w:rsid w:val="00933149"/>
    <w:rsid w:val="00933B19"/>
    <w:rsid w:val="0093492D"/>
    <w:rsid w:val="00935844"/>
    <w:rsid w:val="00937B56"/>
    <w:rsid w:val="00941605"/>
    <w:rsid w:val="00941CEA"/>
    <w:rsid w:val="00946C61"/>
    <w:rsid w:val="00947B7D"/>
    <w:rsid w:val="00947FEF"/>
    <w:rsid w:val="00951AB8"/>
    <w:rsid w:val="00952803"/>
    <w:rsid w:val="00952A44"/>
    <w:rsid w:val="00952D09"/>
    <w:rsid w:val="00954D27"/>
    <w:rsid w:val="00954F0C"/>
    <w:rsid w:val="00955693"/>
    <w:rsid w:val="0095693E"/>
    <w:rsid w:val="009608BD"/>
    <w:rsid w:val="00961DC1"/>
    <w:rsid w:val="0096407E"/>
    <w:rsid w:val="00965D6A"/>
    <w:rsid w:val="009664EA"/>
    <w:rsid w:val="00970257"/>
    <w:rsid w:val="00970E1D"/>
    <w:rsid w:val="00970E44"/>
    <w:rsid w:val="0097168F"/>
    <w:rsid w:val="009718EC"/>
    <w:rsid w:val="00972254"/>
    <w:rsid w:val="00972AB7"/>
    <w:rsid w:val="00973BEE"/>
    <w:rsid w:val="00973F7A"/>
    <w:rsid w:val="009741AB"/>
    <w:rsid w:val="00980B06"/>
    <w:rsid w:val="00981332"/>
    <w:rsid w:val="009827F8"/>
    <w:rsid w:val="00982E8E"/>
    <w:rsid w:val="00983557"/>
    <w:rsid w:val="00983B52"/>
    <w:rsid w:val="009858A2"/>
    <w:rsid w:val="00987F20"/>
    <w:rsid w:val="00991B8E"/>
    <w:rsid w:val="009923D1"/>
    <w:rsid w:val="009939F5"/>
    <w:rsid w:val="00994D33"/>
    <w:rsid w:val="009950AE"/>
    <w:rsid w:val="0099559C"/>
    <w:rsid w:val="009955F8"/>
    <w:rsid w:val="009959E0"/>
    <w:rsid w:val="00996A33"/>
    <w:rsid w:val="00996A55"/>
    <w:rsid w:val="009A15A3"/>
    <w:rsid w:val="009A20DF"/>
    <w:rsid w:val="009A46D7"/>
    <w:rsid w:val="009A597E"/>
    <w:rsid w:val="009A5B04"/>
    <w:rsid w:val="009A786F"/>
    <w:rsid w:val="009C58BE"/>
    <w:rsid w:val="009C6EAB"/>
    <w:rsid w:val="009C7521"/>
    <w:rsid w:val="009D0280"/>
    <w:rsid w:val="009D0774"/>
    <w:rsid w:val="009D0F7C"/>
    <w:rsid w:val="009D1552"/>
    <w:rsid w:val="009D3C0A"/>
    <w:rsid w:val="009D44F1"/>
    <w:rsid w:val="009D7844"/>
    <w:rsid w:val="009D7DEC"/>
    <w:rsid w:val="009E5A7C"/>
    <w:rsid w:val="009E6D5B"/>
    <w:rsid w:val="009E6F23"/>
    <w:rsid w:val="009E76EA"/>
    <w:rsid w:val="009F081E"/>
    <w:rsid w:val="009F09D8"/>
    <w:rsid w:val="009F1577"/>
    <w:rsid w:val="009F3845"/>
    <w:rsid w:val="009F4050"/>
    <w:rsid w:val="009F4D3A"/>
    <w:rsid w:val="009F4F0E"/>
    <w:rsid w:val="009F4F49"/>
    <w:rsid w:val="009F6E19"/>
    <w:rsid w:val="00A00697"/>
    <w:rsid w:val="00A04178"/>
    <w:rsid w:val="00A04602"/>
    <w:rsid w:val="00A07358"/>
    <w:rsid w:val="00A07C0B"/>
    <w:rsid w:val="00A07D96"/>
    <w:rsid w:val="00A10EFF"/>
    <w:rsid w:val="00A123DE"/>
    <w:rsid w:val="00A12529"/>
    <w:rsid w:val="00A14FB0"/>
    <w:rsid w:val="00A152FC"/>
    <w:rsid w:val="00A16906"/>
    <w:rsid w:val="00A169D6"/>
    <w:rsid w:val="00A2043F"/>
    <w:rsid w:val="00A2222E"/>
    <w:rsid w:val="00A23B22"/>
    <w:rsid w:val="00A23D24"/>
    <w:rsid w:val="00A2444E"/>
    <w:rsid w:val="00A24E1E"/>
    <w:rsid w:val="00A301C7"/>
    <w:rsid w:val="00A3322B"/>
    <w:rsid w:val="00A35678"/>
    <w:rsid w:val="00A36D34"/>
    <w:rsid w:val="00A36D9D"/>
    <w:rsid w:val="00A413BD"/>
    <w:rsid w:val="00A418F8"/>
    <w:rsid w:val="00A43302"/>
    <w:rsid w:val="00A46C5B"/>
    <w:rsid w:val="00A47C07"/>
    <w:rsid w:val="00A50822"/>
    <w:rsid w:val="00A563A5"/>
    <w:rsid w:val="00A56573"/>
    <w:rsid w:val="00A57AE3"/>
    <w:rsid w:val="00A57D66"/>
    <w:rsid w:val="00A6232C"/>
    <w:rsid w:val="00A6605F"/>
    <w:rsid w:val="00A66F68"/>
    <w:rsid w:val="00A670DD"/>
    <w:rsid w:val="00A6732C"/>
    <w:rsid w:val="00A67F24"/>
    <w:rsid w:val="00A716C6"/>
    <w:rsid w:val="00A718E9"/>
    <w:rsid w:val="00A72508"/>
    <w:rsid w:val="00A725FC"/>
    <w:rsid w:val="00A7710C"/>
    <w:rsid w:val="00A818D7"/>
    <w:rsid w:val="00A8231F"/>
    <w:rsid w:val="00A8382F"/>
    <w:rsid w:val="00A84C46"/>
    <w:rsid w:val="00A8590D"/>
    <w:rsid w:val="00A861CA"/>
    <w:rsid w:val="00A87B68"/>
    <w:rsid w:val="00A90DDE"/>
    <w:rsid w:val="00A92A78"/>
    <w:rsid w:val="00A93300"/>
    <w:rsid w:val="00A95C19"/>
    <w:rsid w:val="00A96409"/>
    <w:rsid w:val="00AA13AF"/>
    <w:rsid w:val="00AA17FD"/>
    <w:rsid w:val="00AA290C"/>
    <w:rsid w:val="00AA3091"/>
    <w:rsid w:val="00AA3A36"/>
    <w:rsid w:val="00AA46DC"/>
    <w:rsid w:val="00AA46DF"/>
    <w:rsid w:val="00AA47B5"/>
    <w:rsid w:val="00AA4AAF"/>
    <w:rsid w:val="00AA5363"/>
    <w:rsid w:val="00AA6509"/>
    <w:rsid w:val="00AA728C"/>
    <w:rsid w:val="00AA740D"/>
    <w:rsid w:val="00AA7DBE"/>
    <w:rsid w:val="00AB0074"/>
    <w:rsid w:val="00AB023A"/>
    <w:rsid w:val="00AB03C1"/>
    <w:rsid w:val="00AB1BA8"/>
    <w:rsid w:val="00AB31C0"/>
    <w:rsid w:val="00AB4192"/>
    <w:rsid w:val="00AB5148"/>
    <w:rsid w:val="00AC046E"/>
    <w:rsid w:val="00AC1628"/>
    <w:rsid w:val="00AC28B3"/>
    <w:rsid w:val="00AC5728"/>
    <w:rsid w:val="00AC5A6D"/>
    <w:rsid w:val="00AD1663"/>
    <w:rsid w:val="00AD2B80"/>
    <w:rsid w:val="00AD550B"/>
    <w:rsid w:val="00AE00B2"/>
    <w:rsid w:val="00AE0445"/>
    <w:rsid w:val="00AE3342"/>
    <w:rsid w:val="00AE3466"/>
    <w:rsid w:val="00AE3F5F"/>
    <w:rsid w:val="00AE70AD"/>
    <w:rsid w:val="00AE7299"/>
    <w:rsid w:val="00AF2793"/>
    <w:rsid w:val="00B00B18"/>
    <w:rsid w:val="00B01046"/>
    <w:rsid w:val="00B0122B"/>
    <w:rsid w:val="00B01F25"/>
    <w:rsid w:val="00B01F86"/>
    <w:rsid w:val="00B01FDE"/>
    <w:rsid w:val="00B02258"/>
    <w:rsid w:val="00B03AAA"/>
    <w:rsid w:val="00B04883"/>
    <w:rsid w:val="00B05B2D"/>
    <w:rsid w:val="00B05C58"/>
    <w:rsid w:val="00B07B92"/>
    <w:rsid w:val="00B07EFC"/>
    <w:rsid w:val="00B113AB"/>
    <w:rsid w:val="00B15587"/>
    <w:rsid w:val="00B1616F"/>
    <w:rsid w:val="00B17EF4"/>
    <w:rsid w:val="00B20803"/>
    <w:rsid w:val="00B21038"/>
    <w:rsid w:val="00B21730"/>
    <w:rsid w:val="00B232AB"/>
    <w:rsid w:val="00B23593"/>
    <w:rsid w:val="00B24B16"/>
    <w:rsid w:val="00B2618A"/>
    <w:rsid w:val="00B26340"/>
    <w:rsid w:val="00B26445"/>
    <w:rsid w:val="00B266F4"/>
    <w:rsid w:val="00B26DA9"/>
    <w:rsid w:val="00B27121"/>
    <w:rsid w:val="00B27681"/>
    <w:rsid w:val="00B305E9"/>
    <w:rsid w:val="00B33C62"/>
    <w:rsid w:val="00B3666B"/>
    <w:rsid w:val="00B37D55"/>
    <w:rsid w:val="00B41311"/>
    <w:rsid w:val="00B4137E"/>
    <w:rsid w:val="00B44451"/>
    <w:rsid w:val="00B4793E"/>
    <w:rsid w:val="00B47BAC"/>
    <w:rsid w:val="00B47C0D"/>
    <w:rsid w:val="00B47EAA"/>
    <w:rsid w:val="00B50782"/>
    <w:rsid w:val="00B52A52"/>
    <w:rsid w:val="00B5322B"/>
    <w:rsid w:val="00B53806"/>
    <w:rsid w:val="00B5506D"/>
    <w:rsid w:val="00B55D7E"/>
    <w:rsid w:val="00B577E8"/>
    <w:rsid w:val="00B57D3B"/>
    <w:rsid w:val="00B602B2"/>
    <w:rsid w:val="00B613AC"/>
    <w:rsid w:val="00B613AF"/>
    <w:rsid w:val="00B62600"/>
    <w:rsid w:val="00B638A5"/>
    <w:rsid w:val="00B63FB9"/>
    <w:rsid w:val="00B647A8"/>
    <w:rsid w:val="00B65368"/>
    <w:rsid w:val="00B6726B"/>
    <w:rsid w:val="00B672D6"/>
    <w:rsid w:val="00B6780A"/>
    <w:rsid w:val="00B71E5F"/>
    <w:rsid w:val="00B7224F"/>
    <w:rsid w:val="00B734A6"/>
    <w:rsid w:val="00B76A61"/>
    <w:rsid w:val="00B7745F"/>
    <w:rsid w:val="00B8051A"/>
    <w:rsid w:val="00B80847"/>
    <w:rsid w:val="00B82FDD"/>
    <w:rsid w:val="00B83389"/>
    <w:rsid w:val="00B83AD9"/>
    <w:rsid w:val="00B84292"/>
    <w:rsid w:val="00B8651A"/>
    <w:rsid w:val="00B90227"/>
    <w:rsid w:val="00B93A10"/>
    <w:rsid w:val="00B94455"/>
    <w:rsid w:val="00B94ECA"/>
    <w:rsid w:val="00B9530B"/>
    <w:rsid w:val="00BA1A13"/>
    <w:rsid w:val="00BA1F17"/>
    <w:rsid w:val="00BA32B4"/>
    <w:rsid w:val="00BA49AF"/>
    <w:rsid w:val="00BA55CB"/>
    <w:rsid w:val="00BA6E6B"/>
    <w:rsid w:val="00BB10E5"/>
    <w:rsid w:val="00BB16FE"/>
    <w:rsid w:val="00BB1C2C"/>
    <w:rsid w:val="00BB20CE"/>
    <w:rsid w:val="00BB2600"/>
    <w:rsid w:val="00BB7AB7"/>
    <w:rsid w:val="00BC17A5"/>
    <w:rsid w:val="00BC17F7"/>
    <w:rsid w:val="00BC2354"/>
    <w:rsid w:val="00BC2C71"/>
    <w:rsid w:val="00BC32AC"/>
    <w:rsid w:val="00BC449B"/>
    <w:rsid w:val="00BC4D70"/>
    <w:rsid w:val="00BC7B00"/>
    <w:rsid w:val="00BD1094"/>
    <w:rsid w:val="00BD1207"/>
    <w:rsid w:val="00BD15BA"/>
    <w:rsid w:val="00BD291F"/>
    <w:rsid w:val="00BD4A1A"/>
    <w:rsid w:val="00BD5727"/>
    <w:rsid w:val="00BD58E5"/>
    <w:rsid w:val="00BD7B51"/>
    <w:rsid w:val="00BE1CB3"/>
    <w:rsid w:val="00BE26BC"/>
    <w:rsid w:val="00BE292F"/>
    <w:rsid w:val="00BE2C15"/>
    <w:rsid w:val="00BE418A"/>
    <w:rsid w:val="00BE6919"/>
    <w:rsid w:val="00BE7920"/>
    <w:rsid w:val="00BF015C"/>
    <w:rsid w:val="00BF02A8"/>
    <w:rsid w:val="00BF1064"/>
    <w:rsid w:val="00BF2CBC"/>
    <w:rsid w:val="00BF39A7"/>
    <w:rsid w:val="00BF5616"/>
    <w:rsid w:val="00BF5B2F"/>
    <w:rsid w:val="00C00152"/>
    <w:rsid w:val="00C01B92"/>
    <w:rsid w:val="00C03DC2"/>
    <w:rsid w:val="00C064E8"/>
    <w:rsid w:val="00C15CE2"/>
    <w:rsid w:val="00C15DED"/>
    <w:rsid w:val="00C160BB"/>
    <w:rsid w:val="00C2006D"/>
    <w:rsid w:val="00C2205B"/>
    <w:rsid w:val="00C23029"/>
    <w:rsid w:val="00C23E73"/>
    <w:rsid w:val="00C24068"/>
    <w:rsid w:val="00C25EE6"/>
    <w:rsid w:val="00C27492"/>
    <w:rsid w:val="00C3016E"/>
    <w:rsid w:val="00C32849"/>
    <w:rsid w:val="00C33440"/>
    <w:rsid w:val="00C36120"/>
    <w:rsid w:val="00C3638C"/>
    <w:rsid w:val="00C369B0"/>
    <w:rsid w:val="00C420AD"/>
    <w:rsid w:val="00C421C2"/>
    <w:rsid w:val="00C426C6"/>
    <w:rsid w:val="00C43838"/>
    <w:rsid w:val="00C45710"/>
    <w:rsid w:val="00C46E73"/>
    <w:rsid w:val="00C47DD9"/>
    <w:rsid w:val="00C52431"/>
    <w:rsid w:val="00C52FD0"/>
    <w:rsid w:val="00C5303E"/>
    <w:rsid w:val="00C53205"/>
    <w:rsid w:val="00C54492"/>
    <w:rsid w:val="00C54654"/>
    <w:rsid w:val="00C54F23"/>
    <w:rsid w:val="00C5778F"/>
    <w:rsid w:val="00C612D0"/>
    <w:rsid w:val="00C613D3"/>
    <w:rsid w:val="00C62C01"/>
    <w:rsid w:val="00C64676"/>
    <w:rsid w:val="00C668C6"/>
    <w:rsid w:val="00C66946"/>
    <w:rsid w:val="00C67C41"/>
    <w:rsid w:val="00C708DA"/>
    <w:rsid w:val="00C74AAF"/>
    <w:rsid w:val="00C75F2D"/>
    <w:rsid w:val="00C76EAC"/>
    <w:rsid w:val="00C830CC"/>
    <w:rsid w:val="00C8787B"/>
    <w:rsid w:val="00C87D3C"/>
    <w:rsid w:val="00C87E83"/>
    <w:rsid w:val="00C90ACF"/>
    <w:rsid w:val="00C91AAE"/>
    <w:rsid w:val="00C91F3D"/>
    <w:rsid w:val="00C92B74"/>
    <w:rsid w:val="00C92FBA"/>
    <w:rsid w:val="00C93F83"/>
    <w:rsid w:val="00C9418A"/>
    <w:rsid w:val="00C95663"/>
    <w:rsid w:val="00C95F54"/>
    <w:rsid w:val="00CA03DB"/>
    <w:rsid w:val="00CA1152"/>
    <w:rsid w:val="00CA1EB1"/>
    <w:rsid w:val="00CA2E42"/>
    <w:rsid w:val="00CA3EB0"/>
    <w:rsid w:val="00CA450A"/>
    <w:rsid w:val="00CA501D"/>
    <w:rsid w:val="00CA5090"/>
    <w:rsid w:val="00CA5824"/>
    <w:rsid w:val="00CA5CD1"/>
    <w:rsid w:val="00CA6163"/>
    <w:rsid w:val="00CA6B39"/>
    <w:rsid w:val="00CA7680"/>
    <w:rsid w:val="00CB05B2"/>
    <w:rsid w:val="00CB15EE"/>
    <w:rsid w:val="00CB25DD"/>
    <w:rsid w:val="00CB26E0"/>
    <w:rsid w:val="00CB6941"/>
    <w:rsid w:val="00CC1294"/>
    <w:rsid w:val="00CC18F2"/>
    <w:rsid w:val="00CC3B88"/>
    <w:rsid w:val="00CC6C02"/>
    <w:rsid w:val="00CC75D4"/>
    <w:rsid w:val="00CC7D01"/>
    <w:rsid w:val="00CD014D"/>
    <w:rsid w:val="00CD09EA"/>
    <w:rsid w:val="00CD0D88"/>
    <w:rsid w:val="00CD2DFE"/>
    <w:rsid w:val="00CD4DA8"/>
    <w:rsid w:val="00CD54E8"/>
    <w:rsid w:val="00CD5FCE"/>
    <w:rsid w:val="00CD6956"/>
    <w:rsid w:val="00CD783E"/>
    <w:rsid w:val="00CE0063"/>
    <w:rsid w:val="00CE0164"/>
    <w:rsid w:val="00CE1100"/>
    <w:rsid w:val="00CE3209"/>
    <w:rsid w:val="00CE3532"/>
    <w:rsid w:val="00CE459A"/>
    <w:rsid w:val="00CE6D98"/>
    <w:rsid w:val="00CE7F98"/>
    <w:rsid w:val="00CF09C6"/>
    <w:rsid w:val="00CF1049"/>
    <w:rsid w:val="00CF30D5"/>
    <w:rsid w:val="00CF424F"/>
    <w:rsid w:val="00CF4425"/>
    <w:rsid w:val="00CF4579"/>
    <w:rsid w:val="00CF4C2E"/>
    <w:rsid w:val="00D00C9A"/>
    <w:rsid w:val="00D0288A"/>
    <w:rsid w:val="00D032B6"/>
    <w:rsid w:val="00D036F1"/>
    <w:rsid w:val="00D03E12"/>
    <w:rsid w:val="00D04FCD"/>
    <w:rsid w:val="00D1002D"/>
    <w:rsid w:val="00D10A75"/>
    <w:rsid w:val="00D11B7F"/>
    <w:rsid w:val="00D12E74"/>
    <w:rsid w:val="00D135BA"/>
    <w:rsid w:val="00D13A9D"/>
    <w:rsid w:val="00D1514B"/>
    <w:rsid w:val="00D163C6"/>
    <w:rsid w:val="00D17971"/>
    <w:rsid w:val="00D17A99"/>
    <w:rsid w:val="00D17C81"/>
    <w:rsid w:val="00D2185E"/>
    <w:rsid w:val="00D248AF"/>
    <w:rsid w:val="00D25997"/>
    <w:rsid w:val="00D274F7"/>
    <w:rsid w:val="00D30FE3"/>
    <w:rsid w:val="00D310A2"/>
    <w:rsid w:val="00D31197"/>
    <w:rsid w:val="00D3128F"/>
    <w:rsid w:val="00D3723D"/>
    <w:rsid w:val="00D3727A"/>
    <w:rsid w:val="00D3742F"/>
    <w:rsid w:val="00D41A1E"/>
    <w:rsid w:val="00D41A77"/>
    <w:rsid w:val="00D42A80"/>
    <w:rsid w:val="00D42F41"/>
    <w:rsid w:val="00D434F8"/>
    <w:rsid w:val="00D45837"/>
    <w:rsid w:val="00D5037B"/>
    <w:rsid w:val="00D50846"/>
    <w:rsid w:val="00D509C2"/>
    <w:rsid w:val="00D50ABF"/>
    <w:rsid w:val="00D528FC"/>
    <w:rsid w:val="00D5304B"/>
    <w:rsid w:val="00D53351"/>
    <w:rsid w:val="00D53C3E"/>
    <w:rsid w:val="00D574D5"/>
    <w:rsid w:val="00D61456"/>
    <w:rsid w:val="00D618E4"/>
    <w:rsid w:val="00D65036"/>
    <w:rsid w:val="00D66CFB"/>
    <w:rsid w:val="00D67E04"/>
    <w:rsid w:val="00D711FB"/>
    <w:rsid w:val="00D73190"/>
    <w:rsid w:val="00D74870"/>
    <w:rsid w:val="00D76B9D"/>
    <w:rsid w:val="00D80693"/>
    <w:rsid w:val="00D80A37"/>
    <w:rsid w:val="00D82A96"/>
    <w:rsid w:val="00D82D24"/>
    <w:rsid w:val="00D84FEB"/>
    <w:rsid w:val="00D852E0"/>
    <w:rsid w:val="00D861C0"/>
    <w:rsid w:val="00D873CE"/>
    <w:rsid w:val="00D874A1"/>
    <w:rsid w:val="00D920C8"/>
    <w:rsid w:val="00D9303C"/>
    <w:rsid w:val="00D93FB1"/>
    <w:rsid w:val="00D94C44"/>
    <w:rsid w:val="00D958EA"/>
    <w:rsid w:val="00DA1C08"/>
    <w:rsid w:val="00DA1DD5"/>
    <w:rsid w:val="00DA2021"/>
    <w:rsid w:val="00DA6F74"/>
    <w:rsid w:val="00DA7AE6"/>
    <w:rsid w:val="00DA7EBB"/>
    <w:rsid w:val="00DA7F50"/>
    <w:rsid w:val="00DB0275"/>
    <w:rsid w:val="00DB030F"/>
    <w:rsid w:val="00DB0311"/>
    <w:rsid w:val="00DB1181"/>
    <w:rsid w:val="00DB19D4"/>
    <w:rsid w:val="00DB3BB8"/>
    <w:rsid w:val="00DB3C22"/>
    <w:rsid w:val="00DB697F"/>
    <w:rsid w:val="00DB771F"/>
    <w:rsid w:val="00DC04EA"/>
    <w:rsid w:val="00DC1F5C"/>
    <w:rsid w:val="00DC40F4"/>
    <w:rsid w:val="00DC4676"/>
    <w:rsid w:val="00DC4F6F"/>
    <w:rsid w:val="00DC74AE"/>
    <w:rsid w:val="00DD0858"/>
    <w:rsid w:val="00DD1FA8"/>
    <w:rsid w:val="00DD4FBC"/>
    <w:rsid w:val="00DE001D"/>
    <w:rsid w:val="00DE0ED5"/>
    <w:rsid w:val="00DE4D9B"/>
    <w:rsid w:val="00DE7448"/>
    <w:rsid w:val="00DE7BCB"/>
    <w:rsid w:val="00DE7EC9"/>
    <w:rsid w:val="00DF1C8E"/>
    <w:rsid w:val="00DF217C"/>
    <w:rsid w:val="00DF40C2"/>
    <w:rsid w:val="00DF4174"/>
    <w:rsid w:val="00DF5442"/>
    <w:rsid w:val="00DF67A9"/>
    <w:rsid w:val="00DF691F"/>
    <w:rsid w:val="00DF6C33"/>
    <w:rsid w:val="00DF75D7"/>
    <w:rsid w:val="00E01247"/>
    <w:rsid w:val="00E01E49"/>
    <w:rsid w:val="00E01F0C"/>
    <w:rsid w:val="00E022B5"/>
    <w:rsid w:val="00E032A1"/>
    <w:rsid w:val="00E03755"/>
    <w:rsid w:val="00E064C3"/>
    <w:rsid w:val="00E06DD3"/>
    <w:rsid w:val="00E077FF"/>
    <w:rsid w:val="00E1055D"/>
    <w:rsid w:val="00E10CF1"/>
    <w:rsid w:val="00E12003"/>
    <w:rsid w:val="00E147E1"/>
    <w:rsid w:val="00E1640C"/>
    <w:rsid w:val="00E16473"/>
    <w:rsid w:val="00E16D7C"/>
    <w:rsid w:val="00E20013"/>
    <w:rsid w:val="00E227D3"/>
    <w:rsid w:val="00E230A3"/>
    <w:rsid w:val="00E2373F"/>
    <w:rsid w:val="00E237F9"/>
    <w:rsid w:val="00E24819"/>
    <w:rsid w:val="00E25A44"/>
    <w:rsid w:val="00E25BFD"/>
    <w:rsid w:val="00E25C56"/>
    <w:rsid w:val="00E268F9"/>
    <w:rsid w:val="00E276EF"/>
    <w:rsid w:val="00E301A3"/>
    <w:rsid w:val="00E321A6"/>
    <w:rsid w:val="00E32700"/>
    <w:rsid w:val="00E32A60"/>
    <w:rsid w:val="00E362E1"/>
    <w:rsid w:val="00E3643A"/>
    <w:rsid w:val="00E36CDD"/>
    <w:rsid w:val="00E37235"/>
    <w:rsid w:val="00E372DF"/>
    <w:rsid w:val="00E377C6"/>
    <w:rsid w:val="00E37C04"/>
    <w:rsid w:val="00E404DB"/>
    <w:rsid w:val="00E40E73"/>
    <w:rsid w:val="00E43ED7"/>
    <w:rsid w:val="00E4510C"/>
    <w:rsid w:val="00E4601E"/>
    <w:rsid w:val="00E47E6F"/>
    <w:rsid w:val="00E51691"/>
    <w:rsid w:val="00E5442B"/>
    <w:rsid w:val="00E5536A"/>
    <w:rsid w:val="00E561F8"/>
    <w:rsid w:val="00E57499"/>
    <w:rsid w:val="00E57A57"/>
    <w:rsid w:val="00E64465"/>
    <w:rsid w:val="00E66004"/>
    <w:rsid w:val="00E712E0"/>
    <w:rsid w:val="00E7267A"/>
    <w:rsid w:val="00E728CB"/>
    <w:rsid w:val="00E758E4"/>
    <w:rsid w:val="00E766EA"/>
    <w:rsid w:val="00E77BA8"/>
    <w:rsid w:val="00E81435"/>
    <w:rsid w:val="00E81D45"/>
    <w:rsid w:val="00E82505"/>
    <w:rsid w:val="00E829BE"/>
    <w:rsid w:val="00E82D89"/>
    <w:rsid w:val="00E82E18"/>
    <w:rsid w:val="00E8353F"/>
    <w:rsid w:val="00E83E8B"/>
    <w:rsid w:val="00E856EB"/>
    <w:rsid w:val="00E916A4"/>
    <w:rsid w:val="00E916E1"/>
    <w:rsid w:val="00E91B40"/>
    <w:rsid w:val="00E92626"/>
    <w:rsid w:val="00E93FB5"/>
    <w:rsid w:val="00E949E5"/>
    <w:rsid w:val="00E96789"/>
    <w:rsid w:val="00EA028F"/>
    <w:rsid w:val="00EA1212"/>
    <w:rsid w:val="00EA256E"/>
    <w:rsid w:val="00EA3521"/>
    <w:rsid w:val="00EA6D58"/>
    <w:rsid w:val="00EA76C3"/>
    <w:rsid w:val="00EA7B7C"/>
    <w:rsid w:val="00EA7D1C"/>
    <w:rsid w:val="00EB0B1C"/>
    <w:rsid w:val="00EB0DF2"/>
    <w:rsid w:val="00EB2183"/>
    <w:rsid w:val="00EB2488"/>
    <w:rsid w:val="00EB3C81"/>
    <w:rsid w:val="00EB4671"/>
    <w:rsid w:val="00EB53F8"/>
    <w:rsid w:val="00EB64FB"/>
    <w:rsid w:val="00EB667D"/>
    <w:rsid w:val="00EB69AF"/>
    <w:rsid w:val="00EB6E84"/>
    <w:rsid w:val="00EC016F"/>
    <w:rsid w:val="00EC0DCF"/>
    <w:rsid w:val="00EC1069"/>
    <w:rsid w:val="00EC16F0"/>
    <w:rsid w:val="00EC2CB8"/>
    <w:rsid w:val="00EC44DF"/>
    <w:rsid w:val="00EC4F31"/>
    <w:rsid w:val="00EC6465"/>
    <w:rsid w:val="00EC71D8"/>
    <w:rsid w:val="00EC7E8E"/>
    <w:rsid w:val="00ED15F6"/>
    <w:rsid w:val="00ED2851"/>
    <w:rsid w:val="00ED2AD3"/>
    <w:rsid w:val="00ED2F94"/>
    <w:rsid w:val="00EE1206"/>
    <w:rsid w:val="00EE478E"/>
    <w:rsid w:val="00EE52F5"/>
    <w:rsid w:val="00EE5F6B"/>
    <w:rsid w:val="00EE701E"/>
    <w:rsid w:val="00EF1729"/>
    <w:rsid w:val="00EF4C85"/>
    <w:rsid w:val="00EF675F"/>
    <w:rsid w:val="00EF705A"/>
    <w:rsid w:val="00F0001C"/>
    <w:rsid w:val="00F01336"/>
    <w:rsid w:val="00F01F8F"/>
    <w:rsid w:val="00F020E4"/>
    <w:rsid w:val="00F022FE"/>
    <w:rsid w:val="00F02566"/>
    <w:rsid w:val="00F028D4"/>
    <w:rsid w:val="00F03890"/>
    <w:rsid w:val="00F0576F"/>
    <w:rsid w:val="00F07B44"/>
    <w:rsid w:val="00F07BE2"/>
    <w:rsid w:val="00F1478D"/>
    <w:rsid w:val="00F14A0F"/>
    <w:rsid w:val="00F1508C"/>
    <w:rsid w:val="00F15108"/>
    <w:rsid w:val="00F17D6B"/>
    <w:rsid w:val="00F20D50"/>
    <w:rsid w:val="00F20F13"/>
    <w:rsid w:val="00F23026"/>
    <w:rsid w:val="00F236CD"/>
    <w:rsid w:val="00F279CE"/>
    <w:rsid w:val="00F301E0"/>
    <w:rsid w:val="00F30B5E"/>
    <w:rsid w:val="00F32C13"/>
    <w:rsid w:val="00F34ADF"/>
    <w:rsid w:val="00F35AB3"/>
    <w:rsid w:val="00F35BDF"/>
    <w:rsid w:val="00F403C7"/>
    <w:rsid w:val="00F406BB"/>
    <w:rsid w:val="00F40C20"/>
    <w:rsid w:val="00F40CA8"/>
    <w:rsid w:val="00F41034"/>
    <w:rsid w:val="00F4212C"/>
    <w:rsid w:val="00F440BD"/>
    <w:rsid w:val="00F453D8"/>
    <w:rsid w:val="00F4683A"/>
    <w:rsid w:val="00F46CBC"/>
    <w:rsid w:val="00F53768"/>
    <w:rsid w:val="00F54896"/>
    <w:rsid w:val="00F5630D"/>
    <w:rsid w:val="00F56EDD"/>
    <w:rsid w:val="00F631FF"/>
    <w:rsid w:val="00F63F70"/>
    <w:rsid w:val="00F65667"/>
    <w:rsid w:val="00F65F58"/>
    <w:rsid w:val="00F65FB8"/>
    <w:rsid w:val="00F673A9"/>
    <w:rsid w:val="00F71C56"/>
    <w:rsid w:val="00F7392A"/>
    <w:rsid w:val="00F74C50"/>
    <w:rsid w:val="00F74EE8"/>
    <w:rsid w:val="00F751F0"/>
    <w:rsid w:val="00F75878"/>
    <w:rsid w:val="00F765E9"/>
    <w:rsid w:val="00F80B6E"/>
    <w:rsid w:val="00F81171"/>
    <w:rsid w:val="00F8126A"/>
    <w:rsid w:val="00F834B6"/>
    <w:rsid w:val="00F835C6"/>
    <w:rsid w:val="00F83936"/>
    <w:rsid w:val="00F84D8D"/>
    <w:rsid w:val="00F84E3A"/>
    <w:rsid w:val="00F86C91"/>
    <w:rsid w:val="00F92214"/>
    <w:rsid w:val="00F92EAD"/>
    <w:rsid w:val="00F931D5"/>
    <w:rsid w:val="00F95444"/>
    <w:rsid w:val="00F9653D"/>
    <w:rsid w:val="00FA2523"/>
    <w:rsid w:val="00FA5CAC"/>
    <w:rsid w:val="00FA5CE2"/>
    <w:rsid w:val="00FA699E"/>
    <w:rsid w:val="00FA7A80"/>
    <w:rsid w:val="00FB04C8"/>
    <w:rsid w:val="00FB0C1A"/>
    <w:rsid w:val="00FB0E61"/>
    <w:rsid w:val="00FB1F8C"/>
    <w:rsid w:val="00FB2969"/>
    <w:rsid w:val="00FB3008"/>
    <w:rsid w:val="00FB3FB0"/>
    <w:rsid w:val="00FB57AB"/>
    <w:rsid w:val="00FB59C6"/>
    <w:rsid w:val="00FB5F79"/>
    <w:rsid w:val="00FB65C5"/>
    <w:rsid w:val="00FB7AEF"/>
    <w:rsid w:val="00FC044F"/>
    <w:rsid w:val="00FC04DF"/>
    <w:rsid w:val="00FC0768"/>
    <w:rsid w:val="00FC1033"/>
    <w:rsid w:val="00FC233E"/>
    <w:rsid w:val="00FC2CFC"/>
    <w:rsid w:val="00FC3E42"/>
    <w:rsid w:val="00FC4766"/>
    <w:rsid w:val="00FD11A5"/>
    <w:rsid w:val="00FD182D"/>
    <w:rsid w:val="00FD1D71"/>
    <w:rsid w:val="00FD2765"/>
    <w:rsid w:val="00FD2A7E"/>
    <w:rsid w:val="00FD3651"/>
    <w:rsid w:val="00FD4EB6"/>
    <w:rsid w:val="00FD6015"/>
    <w:rsid w:val="00FD6253"/>
    <w:rsid w:val="00FD6E06"/>
    <w:rsid w:val="00FE1D06"/>
    <w:rsid w:val="00FE21EA"/>
    <w:rsid w:val="00FE2833"/>
    <w:rsid w:val="00FE4DC9"/>
    <w:rsid w:val="00FE7819"/>
    <w:rsid w:val="00FE7905"/>
    <w:rsid w:val="00FE7C21"/>
    <w:rsid w:val="00FF12F5"/>
    <w:rsid w:val="00FF2AED"/>
    <w:rsid w:val="00FF2ECD"/>
    <w:rsid w:val="00FF3F0E"/>
    <w:rsid w:val="00FF517C"/>
    <w:rsid w:val="00FF579C"/>
    <w:rsid w:val="00FF620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E301A3"/>
    <w:rPr>
      <w:i/>
      <w:iCs/>
    </w:rPr>
  </w:style>
  <w:style w:type="paragraph" w:styleId="BodyText">
    <w:name w:val="Body Text"/>
    <w:basedOn w:val="Normal"/>
    <w:link w:val="BodyTextChar"/>
    <w:rsid w:val="00197B4D"/>
    <w:pPr>
      <w:tabs>
        <w:tab w:val="left" w:pos="0"/>
        <w:tab w:val="right" w:pos="8953"/>
      </w:tabs>
      <w:spacing w:after="0" w:line="240" w:lineRule="atLeast"/>
      <w:jc w:val="both"/>
    </w:pPr>
    <w:rPr>
      <w:rFonts w:ascii="Times New Roman PL" w:eastAsia="Times New Roman" w:hAnsi="Times New Roman PL" w:cs="Times New Roman"/>
      <w:szCs w:val="20"/>
      <w:lang w:val="en-GB"/>
    </w:rPr>
  </w:style>
  <w:style w:type="character" w:customStyle="1" w:styleId="BodyTextChar">
    <w:name w:val="Body Text Char"/>
    <w:basedOn w:val="DefaultParagraphFont"/>
    <w:link w:val="BodyText"/>
    <w:rsid w:val="00197B4D"/>
    <w:rPr>
      <w:rFonts w:ascii="Times New Roman PL" w:eastAsia="Times New Roman" w:hAnsi="Times New Roman PL" w:cs="Times New Roman"/>
      <w:szCs w:val="20"/>
      <w:lang w:val="en-GB"/>
    </w:rPr>
  </w:style>
  <w:style w:type="paragraph" w:styleId="Header">
    <w:name w:val="header"/>
    <w:basedOn w:val="Normal"/>
    <w:link w:val="HeaderChar"/>
    <w:uiPriority w:val="99"/>
    <w:unhideWhenUsed/>
    <w:rsid w:val="00930F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0F8B"/>
  </w:style>
  <w:style w:type="paragraph" w:styleId="Footer">
    <w:name w:val="footer"/>
    <w:basedOn w:val="Normal"/>
    <w:link w:val="FooterChar"/>
    <w:uiPriority w:val="99"/>
    <w:unhideWhenUsed/>
    <w:rsid w:val="00930F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30F8B"/>
  </w:style>
  <w:style w:type="character" w:styleId="Hyperlink">
    <w:name w:val="Hyperlink"/>
    <w:basedOn w:val="DefaultParagraphFont"/>
    <w:uiPriority w:val="99"/>
    <w:unhideWhenUsed/>
    <w:rsid w:val="00C426C6"/>
    <w:rPr>
      <w:color w:val="0000FF" w:themeColor="hyperlink"/>
      <w:u w:val="single"/>
    </w:rPr>
  </w:style>
  <w:style w:type="paragraph" w:styleId="BalloonText">
    <w:name w:val="Balloon Text"/>
    <w:basedOn w:val="Normal"/>
    <w:link w:val="BalloonTextChar"/>
    <w:uiPriority w:val="99"/>
    <w:semiHidden/>
    <w:unhideWhenUsed/>
    <w:rsid w:val="00323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02"/>
    <w:rPr>
      <w:rFonts w:ascii="Tahoma" w:hAnsi="Tahoma" w:cs="Tahoma"/>
      <w:sz w:val="16"/>
      <w:szCs w:val="16"/>
    </w:rPr>
  </w:style>
  <w:style w:type="table" w:styleId="TableGrid">
    <w:name w:val="Table Grid"/>
    <w:basedOn w:val="TableNormal"/>
    <w:uiPriority w:val="59"/>
    <w:rsid w:val="001B2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E301A3"/>
    <w:rPr>
      <w:i/>
      <w:iCs/>
    </w:rPr>
  </w:style>
  <w:style w:type="paragraph" w:styleId="BodyText">
    <w:name w:val="Body Text"/>
    <w:basedOn w:val="Normal"/>
    <w:link w:val="BodyTextChar"/>
    <w:rsid w:val="00197B4D"/>
    <w:pPr>
      <w:tabs>
        <w:tab w:val="left" w:pos="0"/>
        <w:tab w:val="right" w:pos="8953"/>
      </w:tabs>
      <w:spacing w:after="0" w:line="240" w:lineRule="atLeast"/>
      <w:jc w:val="both"/>
    </w:pPr>
    <w:rPr>
      <w:rFonts w:ascii="Times New Roman PL" w:eastAsia="Times New Roman" w:hAnsi="Times New Roman PL" w:cs="Times New Roman"/>
      <w:szCs w:val="20"/>
      <w:lang w:val="en-GB"/>
    </w:rPr>
  </w:style>
  <w:style w:type="character" w:customStyle="1" w:styleId="BodyTextChar">
    <w:name w:val="Body Text Char"/>
    <w:basedOn w:val="DefaultParagraphFont"/>
    <w:link w:val="BodyText"/>
    <w:rsid w:val="00197B4D"/>
    <w:rPr>
      <w:rFonts w:ascii="Times New Roman PL" w:eastAsia="Times New Roman" w:hAnsi="Times New Roman PL" w:cs="Times New Roman"/>
      <w:szCs w:val="20"/>
      <w:lang w:val="en-GB"/>
    </w:rPr>
  </w:style>
  <w:style w:type="paragraph" w:styleId="Header">
    <w:name w:val="header"/>
    <w:basedOn w:val="Normal"/>
    <w:link w:val="HeaderChar"/>
    <w:uiPriority w:val="99"/>
    <w:unhideWhenUsed/>
    <w:rsid w:val="00930F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0F8B"/>
  </w:style>
  <w:style w:type="paragraph" w:styleId="Footer">
    <w:name w:val="footer"/>
    <w:basedOn w:val="Normal"/>
    <w:link w:val="FooterChar"/>
    <w:uiPriority w:val="99"/>
    <w:unhideWhenUsed/>
    <w:rsid w:val="00930F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30F8B"/>
  </w:style>
  <w:style w:type="character" w:styleId="Hyperlink">
    <w:name w:val="Hyperlink"/>
    <w:basedOn w:val="DefaultParagraphFont"/>
    <w:uiPriority w:val="99"/>
    <w:unhideWhenUsed/>
    <w:rsid w:val="00C426C6"/>
    <w:rPr>
      <w:color w:val="0000FF" w:themeColor="hyperlink"/>
      <w:u w:val="single"/>
    </w:rPr>
  </w:style>
  <w:style w:type="paragraph" w:styleId="BalloonText">
    <w:name w:val="Balloon Text"/>
    <w:basedOn w:val="Normal"/>
    <w:link w:val="BalloonTextChar"/>
    <w:uiPriority w:val="99"/>
    <w:semiHidden/>
    <w:unhideWhenUsed/>
    <w:rsid w:val="00323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02"/>
    <w:rPr>
      <w:rFonts w:ascii="Tahoma" w:hAnsi="Tahoma" w:cs="Tahoma"/>
      <w:sz w:val="16"/>
      <w:szCs w:val="16"/>
    </w:rPr>
  </w:style>
  <w:style w:type="table" w:styleId="TableGrid">
    <w:name w:val="Table Grid"/>
    <w:basedOn w:val="TableNormal"/>
    <w:uiPriority w:val="59"/>
    <w:rsid w:val="001B2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61190">
      <w:bodyDiv w:val="1"/>
      <w:marLeft w:val="0"/>
      <w:marRight w:val="0"/>
      <w:marTop w:val="0"/>
      <w:marBottom w:val="0"/>
      <w:divBdr>
        <w:top w:val="none" w:sz="0" w:space="0" w:color="auto"/>
        <w:left w:val="none" w:sz="0" w:space="0" w:color="auto"/>
        <w:bottom w:val="none" w:sz="0" w:space="0" w:color="auto"/>
        <w:right w:val="none" w:sz="0" w:space="0" w:color="auto"/>
      </w:divBdr>
      <w:divsChild>
        <w:div w:id="1715426410">
          <w:marLeft w:val="0"/>
          <w:marRight w:val="0"/>
          <w:marTop w:val="0"/>
          <w:marBottom w:val="0"/>
          <w:divBdr>
            <w:top w:val="none" w:sz="0" w:space="0" w:color="auto"/>
            <w:left w:val="none" w:sz="0" w:space="0" w:color="auto"/>
            <w:bottom w:val="none" w:sz="0" w:space="0" w:color="auto"/>
            <w:right w:val="none" w:sz="0" w:space="0" w:color="auto"/>
          </w:divBdr>
        </w:div>
        <w:div w:id="2065136356">
          <w:marLeft w:val="0"/>
          <w:marRight w:val="0"/>
          <w:marTop w:val="0"/>
          <w:marBottom w:val="0"/>
          <w:divBdr>
            <w:top w:val="none" w:sz="0" w:space="0" w:color="auto"/>
            <w:left w:val="none" w:sz="0" w:space="0" w:color="auto"/>
            <w:bottom w:val="none" w:sz="0" w:space="0" w:color="auto"/>
            <w:right w:val="none" w:sz="0" w:space="0" w:color="auto"/>
          </w:divBdr>
        </w:div>
        <w:div w:id="432677077">
          <w:marLeft w:val="0"/>
          <w:marRight w:val="0"/>
          <w:marTop w:val="0"/>
          <w:marBottom w:val="0"/>
          <w:divBdr>
            <w:top w:val="none" w:sz="0" w:space="0" w:color="auto"/>
            <w:left w:val="none" w:sz="0" w:space="0" w:color="auto"/>
            <w:bottom w:val="none" w:sz="0" w:space="0" w:color="auto"/>
            <w:right w:val="none" w:sz="0" w:space="0" w:color="auto"/>
          </w:divBdr>
        </w:div>
      </w:divsChild>
    </w:div>
    <w:div w:id="19948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852E6E-692F-45A4-A4BE-D5CC429C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6482</Words>
  <Characters>36948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43344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Rumi-Izdatelstvo</cp:lastModifiedBy>
  <cp:revision>5</cp:revision>
  <cp:lastPrinted>2015-07-19T19:31:00Z</cp:lastPrinted>
  <dcterms:created xsi:type="dcterms:W3CDTF">2015-08-20T12:33:00Z</dcterms:created>
  <dcterms:modified xsi:type="dcterms:W3CDTF">2015-08-21T13:15:00Z</dcterms:modified>
</cp:coreProperties>
</file>