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73" w:rsidRDefault="00501A73" w:rsidP="00501A73">
      <w:pPr>
        <w:jc w:val="both"/>
        <w:rPr>
          <w:rFonts w:ascii="Arial Narrow" w:hAnsi="Arial Narrow"/>
          <w:sz w:val="17"/>
          <w:szCs w:val="17"/>
        </w:rPr>
      </w:pPr>
      <w:r>
        <w:rPr>
          <w:rFonts w:ascii="Arial Narrow" w:hAnsi="Arial Narrow"/>
          <w:sz w:val="17"/>
          <w:szCs w:val="17"/>
        </w:rPr>
        <w:t>ГОДИШНИК НА МИННО-ГЕОЛОЖКИЯ УНИВЕРСИТЕТ “СВ. ИВАН РИЛСКИ”, Том 56, Св. II, Добив и преработка на минерални суровини, 2013</w:t>
      </w:r>
    </w:p>
    <w:p w:rsidR="00501A73" w:rsidRDefault="00501A73" w:rsidP="00501A73">
      <w:pPr>
        <w:jc w:val="both"/>
        <w:rPr>
          <w:rFonts w:ascii="Arial Narrow" w:hAnsi="Arial Narrow"/>
          <w:sz w:val="17"/>
          <w:szCs w:val="17"/>
        </w:rPr>
      </w:pPr>
      <w:r>
        <w:rPr>
          <w:rFonts w:ascii="Arial Narrow" w:hAnsi="Arial Narrow"/>
          <w:sz w:val="17"/>
          <w:szCs w:val="17"/>
        </w:rPr>
        <w:t>ANNUAL OF THE UNIVERSITY OF MINING AND GEOLOGY “ST. IVAN RILSKI”, Vol. 56, Part ІI, Mining and Mineral processing, 2013</w:t>
      </w:r>
    </w:p>
    <w:p w:rsidR="00501A73" w:rsidRDefault="00501A73" w:rsidP="00501A73">
      <w:pPr>
        <w:rPr>
          <w:rFonts w:ascii="Arial Narrow" w:hAnsi="Arial Narrow"/>
          <w:b/>
          <w:caps/>
          <w:sz w:val="28"/>
          <w:szCs w:val="28"/>
          <w:lang w:val="en-US"/>
        </w:rPr>
      </w:pPr>
    </w:p>
    <w:p w:rsidR="00501A73" w:rsidRDefault="00501A73" w:rsidP="00501A73">
      <w:pPr>
        <w:rPr>
          <w:rFonts w:ascii="Arial Narrow" w:hAnsi="Arial Narrow"/>
          <w:b/>
          <w:caps/>
          <w:sz w:val="28"/>
          <w:szCs w:val="28"/>
          <w:lang w:val="en-US"/>
        </w:rPr>
      </w:pPr>
    </w:p>
    <w:p w:rsidR="00501A73" w:rsidRDefault="00501A73" w:rsidP="00501A73">
      <w:pPr>
        <w:rPr>
          <w:rFonts w:ascii="Arial Narrow" w:hAnsi="Arial Narrow"/>
          <w:b/>
          <w:caps/>
          <w:sz w:val="28"/>
          <w:szCs w:val="28"/>
          <w:lang w:val="en-US"/>
        </w:rPr>
      </w:pPr>
    </w:p>
    <w:p w:rsidR="00501A73" w:rsidRDefault="00501A73" w:rsidP="00501A73">
      <w:pPr>
        <w:rPr>
          <w:rFonts w:ascii="Arial Narrow" w:hAnsi="Arial Narrow"/>
          <w:b/>
          <w:caps/>
          <w:sz w:val="28"/>
          <w:szCs w:val="28"/>
          <w:lang w:val="en-US"/>
        </w:rPr>
      </w:pPr>
    </w:p>
    <w:p w:rsidR="00501A73" w:rsidRDefault="00501A73" w:rsidP="00501A73">
      <w:pPr>
        <w:rPr>
          <w:rFonts w:ascii="Arial Narrow" w:hAnsi="Arial Narrow"/>
          <w:b/>
          <w:caps/>
          <w:sz w:val="28"/>
          <w:szCs w:val="28"/>
          <w:lang w:val="en-US"/>
        </w:rPr>
      </w:pPr>
    </w:p>
    <w:p w:rsidR="00501A73" w:rsidRDefault="00501A73" w:rsidP="00501A73">
      <w:pPr>
        <w:rPr>
          <w:rFonts w:ascii="Arial Narrow" w:hAnsi="Arial Narrow"/>
          <w:b/>
          <w:caps/>
          <w:sz w:val="28"/>
          <w:szCs w:val="28"/>
          <w:lang w:val="en-US"/>
        </w:rPr>
      </w:pPr>
    </w:p>
    <w:p w:rsidR="00D75F11" w:rsidRPr="00AD4CAD" w:rsidRDefault="00D75F11" w:rsidP="004E66EF">
      <w:pPr>
        <w:rPr>
          <w:rFonts w:ascii="Arial Narrow" w:hAnsi="Arial Narrow" w:cs="Arial Narrow"/>
          <w:b/>
          <w:bCs/>
          <w:sz w:val="28"/>
          <w:szCs w:val="28"/>
          <w:lang w:val="en-US"/>
        </w:rPr>
      </w:pPr>
      <w:r>
        <w:rPr>
          <w:rFonts w:ascii="Arial Narrow" w:hAnsi="Arial Narrow" w:cs="Arial Narrow"/>
          <w:b/>
          <w:bCs/>
          <w:sz w:val="28"/>
          <w:szCs w:val="28"/>
          <w:lang w:val="en-US"/>
        </w:rPr>
        <w:t xml:space="preserve">SELECTIVE SEPARATION OF COPPER FROM RICH-IN-IRON BIOLEACHING SOLUTION BY MEANS OF PROCESSES OF SOLVENT EXTRACTION WITH LIX 984 N AND STRIPPING WITH SULPHURIC ACID </w:t>
      </w:r>
    </w:p>
    <w:p w:rsidR="00192734" w:rsidRPr="004E66EF" w:rsidRDefault="00192734" w:rsidP="004E66EF">
      <w:pPr>
        <w:widowControl w:val="0"/>
        <w:autoSpaceDE w:val="0"/>
        <w:autoSpaceDN w:val="0"/>
        <w:adjustRightInd w:val="0"/>
        <w:rPr>
          <w:rFonts w:ascii="Arial Narrow" w:hAnsi="Arial Narrow" w:cs="Arial Narrow"/>
          <w:sz w:val="28"/>
          <w:szCs w:val="28"/>
          <w:lang w:val="en-US"/>
        </w:rPr>
      </w:pPr>
    </w:p>
    <w:p w:rsidR="00D75F11" w:rsidRPr="0051597B" w:rsidRDefault="00D75F11" w:rsidP="00D75F11">
      <w:pPr>
        <w:jc w:val="both"/>
        <w:rPr>
          <w:rFonts w:ascii="Arial Narrow" w:hAnsi="Arial Narrow" w:cs="Arial Narrow"/>
          <w:b/>
          <w:bCs/>
          <w:i/>
          <w:iCs/>
          <w:lang w:val="it-IT"/>
        </w:rPr>
      </w:pPr>
      <w:r w:rsidRPr="0051597B">
        <w:rPr>
          <w:rFonts w:ascii="Arial Narrow" w:hAnsi="Arial Narrow" w:cs="Arial Narrow"/>
          <w:b/>
          <w:bCs/>
          <w:i/>
          <w:iCs/>
          <w:lang w:val="it-IT"/>
        </w:rPr>
        <w:t>Plamen Georgiev</w:t>
      </w:r>
      <w:r w:rsidRPr="00060BDA">
        <w:rPr>
          <w:rFonts w:ascii="Arial Narrow" w:hAnsi="Arial Narrow" w:cs="Arial Narrow"/>
          <w:b/>
          <w:bCs/>
          <w:i/>
          <w:iCs/>
          <w:vertAlign w:val="superscript"/>
        </w:rPr>
        <w:t>1</w:t>
      </w:r>
      <w:r w:rsidRPr="0051597B">
        <w:rPr>
          <w:rFonts w:ascii="Arial Narrow" w:hAnsi="Arial Narrow" w:cs="Arial Narrow"/>
          <w:b/>
          <w:bCs/>
          <w:i/>
          <w:iCs/>
          <w:lang w:val="it-IT"/>
        </w:rPr>
        <w:t>, Stoyan Groudev</w:t>
      </w:r>
      <w:r w:rsidRPr="00060BDA">
        <w:rPr>
          <w:rFonts w:ascii="Arial Narrow" w:hAnsi="Arial Narrow" w:cs="Arial Narrow"/>
          <w:b/>
          <w:bCs/>
          <w:i/>
          <w:iCs/>
          <w:vertAlign w:val="superscript"/>
        </w:rPr>
        <w:t>1</w:t>
      </w:r>
      <w:r w:rsidRPr="0051597B">
        <w:rPr>
          <w:rFonts w:ascii="Arial Narrow" w:hAnsi="Arial Narrow" w:cs="Arial Narrow"/>
          <w:b/>
          <w:bCs/>
          <w:i/>
          <w:iCs/>
          <w:lang w:val="it-IT"/>
        </w:rPr>
        <w:t>, Irena Spasova</w:t>
      </w:r>
      <w:r w:rsidRPr="00060BDA">
        <w:rPr>
          <w:rFonts w:ascii="Arial Narrow" w:hAnsi="Arial Narrow" w:cs="Arial Narrow"/>
          <w:b/>
          <w:bCs/>
          <w:i/>
          <w:iCs/>
          <w:vertAlign w:val="superscript"/>
        </w:rPr>
        <w:t>1</w:t>
      </w:r>
      <w:r w:rsidRPr="0051597B">
        <w:rPr>
          <w:rFonts w:ascii="Arial Narrow" w:hAnsi="Arial Narrow" w:cs="Arial Narrow"/>
          <w:b/>
          <w:bCs/>
          <w:i/>
          <w:iCs/>
          <w:lang w:val="it-IT"/>
        </w:rPr>
        <w:t>, Marina Nicolova</w:t>
      </w:r>
      <w:r w:rsidRPr="00060BDA">
        <w:rPr>
          <w:rFonts w:ascii="Arial Narrow" w:hAnsi="Arial Narrow" w:cs="Arial Narrow"/>
          <w:b/>
          <w:bCs/>
          <w:i/>
          <w:iCs/>
          <w:vertAlign w:val="superscript"/>
        </w:rPr>
        <w:t>1</w:t>
      </w:r>
      <w:r w:rsidRPr="0051597B">
        <w:rPr>
          <w:rFonts w:ascii="Arial Narrow" w:hAnsi="Arial Narrow" w:cs="Arial Narrow"/>
          <w:b/>
          <w:bCs/>
          <w:i/>
          <w:iCs/>
          <w:lang w:val="it-IT"/>
        </w:rPr>
        <w:t>, Alexe</w:t>
      </w:r>
      <w:r w:rsidR="0051597B" w:rsidRPr="0051597B">
        <w:rPr>
          <w:rFonts w:ascii="Arial Narrow" w:hAnsi="Arial Narrow" w:cs="Arial Narrow"/>
          <w:b/>
          <w:bCs/>
          <w:i/>
          <w:iCs/>
          <w:lang w:val="it-IT"/>
        </w:rPr>
        <w:t>i</w:t>
      </w:r>
      <w:r w:rsidRPr="0051597B">
        <w:rPr>
          <w:rFonts w:ascii="Arial Narrow" w:hAnsi="Arial Narrow" w:cs="Arial Narrow"/>
          <w:b/>
          <w:bCs/>
          <w:i/>
          <w:iCs/>
          <w:lang w:val="it-IT"/>
        </w:rPr>
        <w:t xml:space="preserve"> Stryapunin</w:t>
      </w:r>
    </w:p>
    <w:p w:rsidR="00192734" w:rsidRPr="0051597B" w:rsidRDefault="00192734">
      <w:pPr>
        <w:widowControl w:val="0"/>
        <w:autoSpaceDE w:val="0"/>
        <w:autoSpaceDN w:val="0"/>
        <w:adjustRightInd w:val="0"/>
        <w:spacing w:line="256" w:lineRule="exact"/>
        <w:rPr>
          <w:rFonts w:ascii="Arial Narrow" w:hAnsi="Arial Narrow" w:cs="Arial Narrow"/>
          <w:sz w:val="28"/>
          <w:szCs w:val="28"/>
          <w:lang w:val="it-IT"/>
        </w:rPr>
      </w:pPr>
    </w:p>
    <w:p w:rsidR="00D75F11" w:rsidRPr="000B558F" w:rsidRDefault="00D75F11" w:rsidP="00D75F11">
      <w:pPr>
        <w:jc w:val="both"/>
        <w:rPr>
          <w:rFonts w:ascii="Arial Narrow" w:hAnsi="Arial Narrow" w:cs="Arial Narrow"/>
          <w:i/>
          <w:iCs/>
          <w:sz w:val="20"/>
          <w:szCs w:val="20"/>
          <w:lang w:val="en-US"/>
        </w:rPr>
      </w:pPr>
      <w:r w:rsidRPr="000B558F">
        <w:rPr>
          <w:rFonts w:ascii="Arial Narrow" w:hAnsi="Arial Narrow" w:cs="Arial Narrow"/>
          <w:i/>
          <w:iCs/>
          <w:sz w:val="20"/>
          <w:szCs w:val="20"/>
          <w:vertAlign w:val="superscript"/>
        </w:rPr>
        <w:t>1</w:t>
      </w:r>
      <w:r w:rsidR="009E3751">
        <w:rPr>
          <w:rFonts w:ascii="Arial Narrow" w:hAnsi="Arial Narrow" w:cs="Arial Narrow"/>
          <w:i/>
          <w:iCs/>
          <w:sz w:val="20"/>
          <w:szCs w:val="20"/>
          <w:vertAlign w:val="superscript"/>
        </w:rPr>
        <w:t xml:space="preserve"> </w:t>
      </w:r>
      <w:r w:rsidRPr="000B558F">
        <w:rPr>
          <w:rFonts w:ascii="Arial Narrow" w:hAnsi="Arial Narrow" w:cs="Arial Narrow"/>
          <w:i/>
          <w:iCs/>
          <w:sz w:val="20"/>
          <w:szCs w:val="20"/>
          <w:lang w:val="en-US"/>
        </w:rPr>
        <w:t xml:space="preserve">University of Mining and Geology “St. Ivan Rilski”, 1700 Sofia, </w:t>
      </w:r>
      <w:hyperlink r:id="rId7" w:history="1">
        <w:r w:rsidR="005E3A75" w:rsidRPr="000B558F">
          <w:rPr>
            <w:rStyle w:val="Hyperlink"/>
            <w:rFonts w:ascii="Arial Narrow" w:hAnsi="Arial Narrow" w:cs="Arial Narrow"/>
            <w:i/>
            <w:iCs/>
            <w:color w:val="auto"/>
            <w:sz w:val="20"/>
            <w:szCs w:val="20"/>
            <w:u w:val="none"/>
            <w:lang w:val="en-US"/>
          </w:rPr>
          <w:t>ps_georgiew@abv.bg</w:t>
        </w:r>
      </w:hyperlink>
    </w:p>
    <w:p w:rsidR="00D75F11" w:rsidRPr="00FE5A2E" w:rsidRDefault="00D75F11" w:rsidP="00D75F11">
      <w:pPr>
        <w:jc w:val="both"/>
        <w:rPr>
          <w:rFonts w:ascii="Arial Narrow" w:hAnsi="Arial Narrow" w:cs="Arial Narrow"/>
          <w:i/>
          <w:iCs/>
          <w:sz w:val="20"/>
          <w:szCs w:val="20"/>
        </w:rPr>
      </w:pPr>
      <w:r w:rsidRPr="00D75F11">
        <w:rPr>
          <w:rFonts w:ascii="Arial Narrow" w:hAnsi="Arial Narrow" w:cs="Arial Narrow"/>
          <w:i/>
          <w:iCs/>
          <w:sz w:val="20"/>
          <w:szCs w:val="20"/>
          <w:vertAlign w:val="superscript"/>
          <w:lang w:val="en-GB"/>
        </w:rPr>
        <w:t>2</w:t>
      </w:r>
      <w:r w:rsidR="009E3751">
        <w:rPr>
          <w:rFonts w:ascii="Arial Narrow" w:hAnsi="Arial Narrow" w:cs="Arial Narrow"/>
          <w:i/>
          <w:iCs/>
          <w:sz w:val="20"/>
          <w:szCs w:val="20"/>
          <w:vertAlign w:val="superscript"/>
        </w:rPr>
        <w:t xml:space="preserve"> </w:t>
      </w:r>
      <w:r w:rsidRPr="00D75F11">
        <w:rPr>
          <w:rFonts w:ascii="Arial Narrow" w:hAnsi="Arial Narrow" w:cs="Arial Narrow"/>
          <w:i/>
          <w:iCs/>
          <w:sz w:val="20"/>
          <w:szCs w:val="20"/>
          <w:lang w:val="en-GB"/>
        </w:rPr>
        <w:t xml:space="preserve">”Kadiyca Metal”, Pehchevo, FYR Macedonia </w:t>
      </w:r>
    </w:p>
    <w:p w:rsidR="00192734" w:rsidRPr="004E66EF" w:rsidRDefault="00192734">
      <w:pPr>
        <w:widowControl w:val="0"/>
        <w:autoSpaceDE w:val="0"/>
        <w:autoSpaceDN w:val="0"/>
        <w:adjustRightInd w:val="0"/>
        <w:spacing w:line="252" w:lineRule="exact"/>
        <w:rPr>
          <w:rFonts w:ascii="Arial Narrow" w:hAnsi="Arial Narrow" w:cs="Arial Narrow"/>
          <w:sz w:val="28"/>
          <w:szCs w:val="28"/>
          <w:lang w:val="en-US"/>
        </w:rPr>
      </w:pPr>
    </w:p>
    <w:p w:rsidR="00D75F11" w:rsidRDefault="00D75F11" w:rsidP="00D75F11">
      <w:pPr>
        <w:jc w:val="both"/>
        <w:rPr>
          <w:rFonts w:ascii="Arial Narrow" w:hAnsi="Arial Narrow" w:cs="Arial Narrow"/>
          <w:lang w:val="en-US"/>
        </w:rPr>
      </w:pPr>
      <w:r w:rsidRPr="00056131">
        <w:rPr>
          <w:rFonts w:ascii="Arial Narrow" w:hAnsi="Arial Narrow" w:cs="Arial Narrow"/>
          <w:b/>
          <w:bCs/>
          <w:sz w:val="16"/>
          <w:szCs w:val="16"/>
          <w:lang w:val="en-US"/>
        </w:rPr>
        <w:t xml:space="preserve">ABSTRACT: </w:t>
      </w:r>
      <w:r w:rsidRPr="00056131">
        <w:rPr>
          <w:rFonts w:ascii="Arial Narrow" w:hAnsi="Arial Narrow" w:cs="Arial Narrow"/>
          <w:sz w:val="16"/>
          <w:szCs w:val="16"/>
          <w:lang w:val="en-US"/>
        </w:rPr>
        <w:t xml:space="preserve">The </w:t>
      </w:r>
      <w:r>
        <w:rPr>
          <w:rFonts w:ascii="Arial Narrow" w:hAnsi="Arial Narrow" w:cs="Arial Narrow"/>
          <w:sz w:val="16"/>
          <w:szCs w:val="16"/>
          <w:lang w:val="en-US"/>
        </w:rPr>
        <w:t xml:space="preserve">separation of copper and iron from model bioleaching solutionby means of solvent extraction was studied in dependence on </w:t>
      </w:r>
      <w:r w:rsidRPr="00056131">
        <w:rPr>
          <w:rFonts w:ascii="Arial Narrow" w:hAnsi="Arial Narrow" w:cs="Arial Narrow"/>
          <w:sz w:val="16"/>
          <w:szCs w:val="16"/>
          <w:lang w:val="en-US"/>
        </w:rPr>
        <w:t>the concentration of LIX 984 N</w:t>
      </w:r>
      <w:r>
        <w:rPr>
          <w:rFonts w:ascii="Arial Narrow" w:hAnsi="Arial Narrow" w:cs="Arial Narrow"/>
          <w:sz w:val="16"/>
          <w:szCs w:val="16"/>
          <w:lang w:val="en-US"/>
        </w:rPr>
        <w:t>in organic phase (O)</w:t>
      </w:r>
      <w:r w:rsidRPr="00056131">
        <w:rPr>
          <w:rFonts w:ascii="Arial Narrow" w:hAnsi="Arial Narrow" w:cs="Arial Narrow"/>
          <w:sz w:val="16"/>
          <w:szCs w:val="16"/>
          <w:lang w:val="en-US"/>
        </w:rPr>
        <w:t>, pH value</w:t>
      </w:r>
      <w:r>
        <w:rPr>
          <w:rFonts w:ascii="Arial Narrow" w:hAnsi="Arial Narrow" w:cs="Arial Narrow"/>
          <w:sz w:val="16"/>
          <w:szCs w:val="16"/>
          <w:lang w:val="en-US"/>
        </w:rPr>
        <w:t xml:space="preserve"> of aqueous phase (A), time for mixing of both phases, and </w:t>
      </w:r>
      <w:r w:rsidRPr="00056131">
        <w:rPr>
          <w:rFonts w:ascii="Arial Narrow" w:hAnsi="Arial Narrow" w:cs="Arial Narrow"/>
          <w:sz w:val="16"/>
          <w:szCs w:val="16"/>
          <w:lang w:val="en-US"/>
        </w:rPr>
        <w:t>phase</w:t>
      </w:r>
      <w:r>
        <w:rPr>
          <w:rFonts w:ascii="Arial Narrow" w:hAnsi="Arial Narrow" w:cs="Arial Narrow"/>
          <w:sz w:val="16"/>
          <w:szCs w:val="16"/>
          <w:lang w:val="en-US"/>
        </w:rPr>
        <w:t>s</w:t>
      </w:r>
      <w:r w:rsidRPr="00056131">
        <w:rPr>
          <w:rFonts w:ascii="Arial Narrow" w:hAnsi="Arial Narrow" w:cs="Arial Narrow"/>
          <w:sz w:val="16"/>
          <w:szCs w:val="16"/>
          <w:lang w:val="en-US"/>
        </w:rPr>
        <w:t xml:space="preserve"> ratio</w:t>
      </w:r>
      <w:r>
        <w:rPr>
          <w:rFonts w:ascii="Arial Narrow" w:hAnsi="Arial Narrow" w:cs="Arial Narrow"/>
          <w:sz w:val="16"/>
          <w:szCs w:val="16"/>
          <w:lang w:val="en-US"/>
        </w:rPr>
        <w:t xml:space="preserve"> (O:A). </w:t>
      </w:r>
      <w:r w:rsidRPr="00056131">
        <w:rPr>
          <w:rFonts w:ascii="Arial Narrow" w:hAnsi="Arial Narrow" w:cs="Arial Narrow"/>
          <w:sz w:val="16"/>
          <w:szCs w:val="16"/>
          <w:lang w:val="en-US"/>
        </w:rPr>
        <w:t>The optimal conditions of copper extraction were as follow: the concentration of LIX 984 N – 8 %, phase ratio (O</w:t>
      </w:r>
      <w:r w:rsidR="00110FC5">
        <w:rPr>
          <w:rFonts w:ascii="Arial Narrow" w:hAnsi="Arial Narrow" w:cs="Arial Narrow"/>
          <w:sz w:val="16"/>
          <w:szCs w:val="16"/>
          <w:lang w:val="en-US"/>
        </w:rPr>
        <w:t xml:space="preserve">: </w:t>
      </w:r>
      <w:r w:rsidRPr="00056131">
        <w:rPr>
          <w:rFonts w:ascii="Arial Narrow" w:hAnsi="Arial Narrow" w:cs="Arial Narrow"/>
          <w:sz w:val="16"/>
          <w:szCs w:val="16"/>
          <w:lang w:val="en-US"/>
        </w:rPr>
        <w:t>A)</w:t>
      </w:r>
      <w:r>
        <w:rPr>
          <w:rFonts w:ascii="Arial Narrow" w:hAnsi="Arial Narrow" w:cs="Arial Narrow"/>
          <w:sz w:val="16"/>
          <w:szCs w:val="16"/>
          <w:lang w:val="en-US"/>
        </w:rPr>
        <w:t xml:space="preserve"> – 1:1</w:t>
      </w:r>
      <w:r w:rsidRPr="00056131">
        <w:rPr>
          <w:rFonts w:ascii="Arial Narrow" w:hAnsi="Arial Narrow" w:cs="Arial Narrow"/>
          <w:sz w:val="16"/>
          <w:szCs w:val="16"/>
          <w:lang w:val="en-US"/>
        </w:rPr>
        <w:t>, pH value of aqueous phase</w:t>
      </w:r>
      <w:r>
        <w:rPr>
          <w:rFonts w:ascii="Arial Narrow" w:hAnsi="Arial Narrow" w:cs="Arial Narrow"/>
          <w:sz w:val="16"/>
          <w:szCs w:val="16"/>
        </w:rPr>
        <w:t xml:space="preserve"> – 1</w:t>
      </w:r>
      <w:r>
        <w:rPr>
          <w:rFonts w:ascii="Arial Narrow" w:hAnsi="Arial Narrow" w:cs="Arial Narrow"/>
          <w:sz w:val="16"/>
          <w:szCs w:val="16"/>
          <w:lang w:val="en-US"/>
        </w:rPr>
        <w:t>.</w:t>
      </w:r>
      <w:r>
        <w:rPr>
          <w:rFonts w:ascii="Arial Narrow" w:hAnsi="Arial Narrow" w:cs="Arial Narrow"/>
          <w:sz w:val="16"/>
          <w:szCs w:val="16"/>
        </w:rPr>
        <w:t>75</w:t>
      </w:r>
      <w:r w:rsidRPr="00056131">
        <w:rPr>
          <w:rFonts w:ascii="Arial Narrow" w:hAnsi="Arial Narrow" w:cs="Arial Narrow"/>
          <w:sz w:val="16"/>
          <w:szCs w:val="16"/>
          <w:lang w:val="en-US"/>
        </w:rPr>
        <w:t>, and mixing time of</w:t>
      </w:r>
      <w:r>
        <w:rPr>
          <w:rFonts w:ascii="Arial Narrow" w:hAnsi="Arial Narrow" w:cs="Arial Narrow"/>
          <w:sz w:val="16"/>
          <w:szCs w:val="16"/>
          <w:lang w:val="en-US"/>
        </w:rPr>
        <w:t xml:space="preserve"> 8 </w:t>
      </w:r>
      <w:r w:rsidRPr="00056131">
        <w:rPr>
          <w:rFonts w:ascii="Arial Narrow" w:hAnsi="Arial Narrow" w:cs="Arial Narrow"/>
          <w:sz w:val="16"/>
          <w:szCs w:val="16"/>
          <w:lang w:val="en-US"/>
        </w:rPr>
        <w:t>min</w:t>
      </w:r>
      <w:r>
        <w:rPr>
          <w:rFonts w:ascii="Arial Narrow" w:hAnsi="Arial Narrow" w:cs="Arial Narrow"/>
          <w:sz w:val="16"/>
          <w:szCs w:val="16"/>
          <w:lang w:val="en-US"/>
        </w:rPr>
        <w:t>utes</w:t>
      </w:r>
      <w:r w:rsidRPr="00056131">
        <w:rPr>
          <w:rFonts w:ascii="Arial Narrow" w:hAnsi="Arial Narrow" w:cs="Arial Narrow"/>
          <w:sz w:val="16"/>
          <w:szCs w:val="16"/>
          <w:lang w:val="en-US"/>
        </w:rPr>
        <w:t xml:space="preserve">. The effect of temperature on </w:t>
      </w:r>
      <w:r>
        <w:rPr>
          <w:rFonts w:ascii="Arial Narrow" w:hAnsi="Arial Narrow" w:cs="Arial Narrow"/>
          <w:sz w:val="16"/>
          <w:szCs w:val="16"/>
          <w:lang w:val="en-US"/>
        </w:rPr>
        <w:t xml:space="preserve">the separation process </w:t>
      </w:r>
      <w:r w:rsidRPr="00056131">
        <w:rPr>
          <w:rFonts w:ascii="Arial Narrow" w:hAnsi="Arial Narrow" w:cs="Arial Narrow"/>
          <w:sz w:val="16"/>
          <w:szCs w:val="16"/>
          <w:lang w:val="en-US"/>
        </w:rPr>
        <w:t>at above-mentioned optimal conditions was studie</w:t>
      </w:r>
      <w:r>
        <w:rPr>
          <w:rFonts w:ascii="Arial Narrow" w:hAnsi="Arial Narrow" w:cs="Arial Narrow"/>
          <w:sz w:val="16"/>
          <w:szCs w:val="16"/>
          <w:lang w:val="en-US"/>
        </w:rPr>
        <w:t>d</w:t>
      </w:r>
      <w:r w:rsidRPr="00056131">
        <w:rPr>
          <w:rFonts w:ascii="Arial Narrow" w:hAnsi="Arial Narrow" w:cs="Arial Narrow"/>
          <w:sz w:val="16"/>
          <w:szCs w:val="16"/>
          <w:lang w:val="en-US"/>
        </w:rPr>
        <w:t xml:space="preserve"> at 5, 10, and 15º C</w:t>
      </w:r>
      <w:r>
        <w:rPr>
          <w:rFonts w:ascii="Arial Narrow" w:hAnsi="Arial Narrow" w:cs="Arial Narrow"/>
          <w:sz w:val="16"/>
          <w:szCs w:val="16"/>
          <w:lang w:val="en-US"/>
        </w:rPr>
        <w:t>, respectively</w:t>
      </w:r>
      <w:r w:rsidRPr="00056131">
        <w:rPr>
          <w:rFonts w:ascii="Arial Narrow" w:hAnsi="Arial Narrow" w:cs="Arial Narrow"/>
          <w:sz w:val="16"/>
          <w:szCs w:val="16"/>
          <w:lang w:val="en-US"/>
        </w:rPr>
        <w:t>. As a result of this, the extraction isotherms at the relevant temperatures was drawn, as well as copper extraction constants and the average rates of copper extraction were determined by means of Langmuir equation and pseudo-first equation rate, respectively. Above–mentioned parameters were</w:t>
      </w:r>
      <w:r>
        <w:rPr>
          <w:rFonts w:ascii="Arial Narrow" w:hAnsi="Arial Narrow" w:cs="Arial Narrow"/>
          <w:sz w:val="16"/>
          <w:szCs w:val="16"/>
          <w:lang w:val="en-US"/>
        </w:rPr>
        <w:t xml:space="preserve"> also</w:t>
      </w:r>
      <w:r w:rsidRPr="00056131">
        <w:rPr>
          <w:rFonts w:ascii="Arial Narrow" w:hAnsi="Arial Narrow" w:cs="Arial Narrow"/>
          <w:sz w:val="16"/>
          <w:szCs w:val="16"/>
          <w:lang w:val="en-US"/>
        </w:rPr>
        <w:t xml:space="preserve"> determined for stripping of copper with 180g/l H</w:t>
      </w:r>
      <w:r w:rsidRPr="009665ED">
        <w:rPr>
          <w:rFonts w:ascii="Arial Narrow" w:hAnsi="Arial Narrow" w:cs="Arial Narrow"/>
          <w:sz w:val="16"/>
          <w:szCs w:val="16"/>
          <w:vertAlign w:val="subscript"/>
          <w:lang w:val="en-US"/>
        </w:rPr>
        <w:t>2</w:t>
      </w:r>
      <w:r w:rsidRPr="00056131">
        <w:rPr>
          <w:rFonts w:ascii="Arial Narrow" w:hAnsi="Arial Narrow" w:cs="Arial Narrow"/>
          <w:sz w:val="16"/>
          <w:szCs w:val="16"/>
          <w:lang w:val="en-US"/>
        </w:rPr>
        <w:t>SO</w:t>
      </w:r>
      <w:r w:rsidRPr="009665ED">
        <w:rPr>
          <w:rFonts w:ascii="Arial Narrow" w:hAnsi="Arial Narrow" w:cs="Arial Narrow"/>
          <w:sz w:val="16"/>
          <w:szCs w:val="16"/>
          <w:vertAlign w:val="subscript"/>
          <w:lang w:val="en-US"/>
        </w:rPr>
        <w:t>4</w:t>
      </w:r>
      <w:r w:rsidRPr="00056131">
        <w:rPr>
          <w:rFonts w:ascii="Arial Narrow" w:hAnsi="Arial Narrow" w:cs="Arial Narrow"/>
          <w:sz w:val="16"/>
          <w:szCs w:val="16"/>
          <w:lang w:val="en-US"/>
        </w:rPr>
        <w:t xml:space="preserve"> at O:A ratio of20:1</w:t>
      </w:r>
      <w:r w:rsidR="00807EA5">
        <w:rPr>
          <w:rFonts w:ascii="Arial Narrow" w:hAnsi="Arial Narrow" w:cs="Arial Narrow"/>
          <w:sz w:val="16"/>
          <w:szCs w:val="16"/>
          <w:lang w:val="en-US"/>
        </w:rPr>
        <w:t xml:space="preserve"> when the process was realized as a one-stage as well as a three-stage process</w:t>
      </w:r>
      <w:r w:rsidRPr="00056131">
        <w:rPr>
          <w:rFonts w:ascii="Arial Narrow" w:hAnsi="Arial Narrow" w:cs="Arial Narrow"/>
          <w:sz w:val="16"/>
          <w:szCs w:val="16"/>
          <w:lang w:val="en-US"/>
        </w:rPr>
        <w:t>, respectively.</w:t>
      </w:r>
    </w:p>
    <w:p w:rsidR="00D75F11" w:rsidRPr="004E66EF" w:rsidRDefault="00D75F11" w:rsidP="00D75F11">
      <w:pPr>
        <w:jc w:val="both"/>
        <w:rPr>
          <w:rFonts w:ascii="Arial Narrow" w:hAnsi="Arial Narrow" w:cs="Arial Narrow"/>
          <w:sz w:val="28"/>
          <w:szCs w:val="28"/>
          <w:lang w:val="en-US"/>
        </w:rPr>
      </w:pPr>
    </w:p>
    <w:p w:rsidR="00D75F11" w:rsidRDefault="00D75F11" w:rsidP="00D75F11">
      <w:pPr>
        <w:jc w:val="both"/>
        <w:rPr>
          <w:rFonts w:ascii="Arial Narrow" w:hAnsi="Arial Narrow" w:cs="Arial Narrow"/>
          <w:sz w:val="20"/>
          <w:szCs w:val="20"/>
          <w:lang w:val="en-US"/>
        </w:rPr>
      </w:pPr>
      <w:r>
        <w:rPr>
          <w:rFonts w:ascii="Arial Narrow" w:hAnsi="Arial Narrow" w:cs="Arial Narrow"/>
          <w:sz w:val="20"/>
          <w:szCs w:val="20"/>
          <w:lang w:val="en-US"/>
        </w:rPr>
        <w:t>Keywords: copper, solvent extraction, stripping, kinetic, Kd</w:t>
      </w:r>
    </w:p>
    <w:p w:rsidR="00D75F11" w:rsidRDefault="00D75F11" w:rsidP="00D75F11">
      <w:pPr>
        <w:jc w:val="both"/>
        <w:rPr>
          <w:rFonts w:ascii="Arial Narrow" w:hAnsi="Arial Narrow" w:cs="Arial Narrow"/>
          <w:sz w:val="28"/>
          <w:szCs w:val="28"/>
          <w:lang w:val="en-US"/>
        </w:rPr>
      </w:pPr>
    </w:p>
    <w:p w:rsidR="00D75F11" w:rsidRPr="00AD4CAD" w:rsidRDefault="005071A9" w:rsidP="00D75F11">
      <w:pPr>
        <w:rPr>
          <w:rFonts w:ascii="Arial Narrow" w:hAnsi="Arial Narrow" w:cs="Arial Narrow"/>
          <w:b/>
          <w:bCs/>
          <w:sz w:val="20"/>
          <w:szCs w:val="20"/>
        </w:rPr>
      </w:pPr>
      <w:r>
        <w:rPr>
          <w:rFonts w:ascii="Arial Narrow" w:hAnsi="Arial Narrow" w:cs="Arial Narrow"/>
          <w:b/>
          <w:bCs/>
          <w:sz w:val="20"/>
          <w:szCs w:val="20"/>
        </w:rPr>
        <w:t>СЕЛЕКТИВНО КОНЦЕНТРИРАНЕ НА М</w:t>
      </w:r>
      <w:r w:rsidRPr="00AD4CAD">
        <w:rPr>
          <w:rFonts w:ascii="Arial Narrow" w:hAnsi="Arial Narrow" w:cs="Arial Narrow"/>
          <w:b/>
          <w:bCs/>
          <w:sz w:val="20"/>
          <w:szCs w:val="20"/>
        </w:rPr>
        <w:t xml:space="preserve">ЕД </w:t>
      </w:r>
      <w:r>
        <w:rPr>
          <w:rFonts w:ascii="Arial Narrow" w:hAnsi="Arial Narrow" w:cs="Arial Narrow"/>
          <w:b/>
          <w:bCs/>
          <w:sz w:val="20"/>
          <w:szCs w:val="20"/>
        </w:rPr>
        <w:t>ОТ БОГАТ НА ЖЕЛЯЗО</w:t>
      </w:r>
      <w:r w:rsidRPr="00AD4CAD">
        <w:rPr>
          <w:rFonts w:ascii="Arial Narrow" w:hAnsi="Arial Narrow" w:cs="Arial Narrow"/>
          <w:b/>
          <w:bCs/>
          <w:sz w:val="20"/>
          <w:szCs w:val="20"/>
        </w:rPr>
        <w:t xml:space="preserve"> ПРОДУКЦИОНЕН РАЗТВОР ЧРЕЗ ПРОЦЕСИТЕ НА ТЕЧНОСТНА ЕКСТРАКЦИЯ С  </w:t>
      </w:r>
      <w:r w:rsidRPr="00AD4CAD">
        <w:rPr>
          <w:rFonts w:ascii="Arial Narrow" w:hAnsi="Arial Narrow" w:cs="Arial Narrow"/>
          <w:b/>
          <w:bCs/>
          <w:sz w:val="20"/>
          <w:szCs w:val="20"/>
          <w:lang w:val="en-US"/>
        </w:rPr>
        <w:t>LIX</w:t>
      </w:r>
      <w:r w:rsidRPr="00AD4CAD">
        <w:rPr>
          <w:rFonts w:ascii="Arial Narrow" w:hAnsi="Arial Narrow" w:cs="Arial Narrow"/>
          <w:b/>
          <w:bCs/>
          <w:sz w:val="20"/>
          <w:szCs w:val="20"/>
          <w:lang w:val="ru-RU"/>
        </w:rPr>
        <w:t xml:space="preserve"> 984 </w:t>
      </w:r>
      <w:r w:rsidRPr="00AD4CAD">
        <w:rPr>
          <w:rFonts w:ascii="Arial Narrow" w:hAnsi="Arial Narrow" w:cs="Arial Narrow"/>
          <w:b/>
          <w:bCs/>
          <w:sz w:val="20"/>
          <w:szCs w:val="20"/>
          <w:lang w:val="en-US"/>
        </w:rPr>
        <w:t>N</w:t>
      </w:r>
      <w:r w:rsidRPr="00AD4CAD">
        <w:rPr>
          <w:rFonts w:ascii="Arial Narrow" w:hAnsi="Arial Narrow" w:cs="Arial Narrow"/>
          <w:b/>
          <w:bCs/>
          <w:sz w:val="20"/>
          <w:szCs w:val="20"/>
        </w:rPr>
        <w:t xml:space="preserve"> И РЕ</w:t>
      </w:r>
      <w:r>
        <w:rPr>
          <w:rFonts w:ascii="Arial Narrow" w:hAnsi="Arial Narrow" w:cs="Arial Narrow"/>
          <w:b/>
          <w:bCs/>
          <w:sz w:val="20"/>
          <w:szCs w:val="20"/>
        </w:rPr>
        <w:t>Е</w:t>
      </w:r>
      <w:r w:rsidRPr="00AD4CAD">
        <w:rPr>
          <w:rFonts w:ascii="Arial Narrow" w:hAnsi="Arial Narrow" w:cs="Arial Narrow"/>
          <w:b/>
          <w:bCs/>
          <w:sz w:val="20"/>
          <w:szCs w:val="20"/>
        </w:rPr>
        <w:t>КСТРАКЦИЯ СЪС СЯРНА КИСЕЛИНА</w:t>
      </w:r>
    </w:p>
    <w:p w:rsidR="00D75F11" w:rsidRPr="005071A9" w:rsidRDefault="00D75F11" w:rsidP="00D75F11">
      <w:pPr>
        <w:rPr>
          <w:rFonts w:ascii="Arial Narrow" w:hAnsi="Arial Narrow" w:cs="Arial Narrow"/>
          <w:b/>
          <w:bCs/>
          <w:i/>
          <w:sz w:val="20"/>
          <w:szCs w:val="20"/>
          <w:lang w:val="ru-RU"/>
        </w:rPr>
      </w:pPr>
      <w:r w:rsidRPr="005071A9">
        <w:rPr>
          <w:rFonts w:ascii="Arial Narrow" w:hAnsi="Arial Narrow" w:cs="Arial Narrow"/>
          <w:b/>
          <w:bCs/>
          <w:i/>
          <w:iCs/>
          <w:sz w:val="20"/>
          <w:szCs w:val="20"/>
        </w:rPr>
        <w:t>Пламен Георгиев</w:t>
      </w:r>
      <w:r w:rsidRPr="005071A9">
        <w:rPr>
          <w:rFonts w:ascii="Arial Narrow" w:hAnsi="Arial Narrow" w:cs="Arial Narrow"/>
          <w:b/>
          <w:bCs/>
          <w:i/>
          <w:iCs/>
          <w:sz w:val="20"/>
          <w:szCs w:val="20"/>
          <w:vertAlign w:val="superscript"/>
          <w:lang w:val="ru-RU"/>
        </w:rPr>
        <w:t>1</w:t>
      </w:r>
      <w:r w:rsidRPr="005071A9">
        <w:rPr>
          <w:rFonts w:ascii="Arial Narrow" w:hAnsi="Arial Narrow" w:cs="Arial Narrow"/>
          <w:b/>
          <w:bCs/>
          <w:i/>
          <w:iCs/>
          <w:sz w:val="20"/>
          <w:szCs w:val="20"/>
        </w:rPr>
        <w:t>, Стоян Грудев</w:t>
      </w:r>
      <w:r w:rsidRPr="005071A9">
        <w:rPr>
          <w:rFonts w:ascii="Arial Narrow" w:hAnsi="Arial Narrow" w:cs="Arial Narrow"/>
          <w:b/>
          <w:bCs/>
          <w:i/>
          <w:iCs/>
          <w:sz w:val="20"/>
          <w:szCs w:val="20"/>
          <w:vertAlign w:val="superscript"/>
          <w:lang w:val="ru-RU"/>
        </w:rPr>
        <w:t>1</w:t>
      </w:r>
      <w:r w:rsidRPr="005071A9">
        <w:rPr>
          <w:rFonts w:ascii="Arial Narrow" w:hAnsi="Arial Narrow" w:cs="Arial Narrow"/>
          <w:b/>
          <w:bCs/>
          <w:i/>
          <w:iCs/>
          <w:sz w:val="20"/>
          <w:szCs w:val="20"/>
        </w:rPr>
        <w:t>, Ирена Спасова</w:t>
      </w:r>
      <w:r w:rsidRPr="005071A9">
        <w:rPr>
          <w:rFonts w:ascii="Arial Narrow" w:hAnsi="Arial Narrow" w:cs="Arial Narrow"/>
          <w:b/>
          <w:bCs/>
          <w:i/>
          <w:iCs/>
          <w:sz w:val="20"/>
          <w:szCs w:val="20"/>
          <w:vertAlign w:val="superscript"/>
          <w:lang w:val="ru-RU"/>
        </w:rPr>
        <w:t>1</w:t>
      </w:r>
      <w:r w:rsidRPr="005071A9">
        <w:rPr>
          <w:rFonts w:ascii="Arial Narrow" w:hAnsi="Arial Narrow" w:cs="Arial Narrow"/>
          <w:b/>
          <w:bCs/>
          <w:i/>
          <w:iCs/>
          <w:sz w:val="20"/>
          <w:szCs w:val="20"/>
        </w:rPr>
        <w:t>, Марина Николова</w:t>
      </w:r>
      <w:r w:rsidRPr="005071A9">
        <w:rPr>
          <w:rFonts w:ascii="Arial Narrow" w:hAnsi="Arial Narrow" w:cs="Arial Narrow"/>
          <w:b/>
          <w:bCs/>
          <w:i/>
          <w:iCs/>
          <w:sz w:val="20"/>
          <w:szCs w:val="20"/>
          <w:vertAlign w:val="superscript"/>
          <w:lang w:val="ru-RU"/>
        </w:rPr>
        <w:t>1</w:t>
      </w:r>
      <w:r w:rsidRPr="005071A9">
        <w:rPr>
          <w:rFonts w:ascii="Arial Narrow" w:hAnsi="Arial Narrow" w:cs="Arial Narrow"/>
          <w:b/>
          <w:bCs/>
          <w:i/>
          <w:sz w:val="20"/>
          <w:szCs w:val="20"/>
        </w:rPr>
        <w:t>, Алексей Стряпунин</w:t>
      </w:r>
      <w:r w:rsidRPr="005071A9">
        <w:rPr>
          <w:rFonts w:ascii="Arial Narrow" w:hAnsi="Arial Narrow" w:cs="Arial Narrow"/>
          <w:b/>
          <w:bCs/>
          <w:i/>
          <w:sz w:val="20"/>
          <w:szCs w:val="20"/>
          <w:vertAlign w:val="superscript"/>
        </w:rPr>
        <w:t>2</w:t>
      </w:r>
    </w:p>
    <w:p w:rsidR="00D75F11" w:rsidRPr="000B558F" w:rsidRDefault="00D75F11" w:rsidP="00D75F11">
      <w:pPr>
        <w:jc w:val="both"/>
        <w:rPr>
          <w:rFonts w:ascii="Arial Narrow" w:hAnsi="Arial Narrow" w:cs="Arial Narrow"/>
          <w:i/>
          <w:iCs/>
          <w:sz w:val="20"/>
          <w:szCs w:val="20"/>
        </w:rPr>
      </w:pPr>
      <w:r w:rsidRPr="000B558F">
        <w:rPr>
          <w:rFonts w:ascii="Arial Narrow" w:hAnsi="Arial Narrow" w:cs="Arial Narrow"/>
          <w:i/>
          <w:sz w:val="20"/>
          <w:szCs w:val="20"/>
          <w:vertAlign w:val="superscript"/>
          <w:lang w:val="ru-RU"/>
        </w:rPr>
        <w:t>1</w:t>
      </w:r>
      <w:r w:rsidR="009E3751">
        <w:rPr>
          <w:rFonts w:ascii="Arial Narrow" w:hAnsi="Arial Narrow" w:cs="Arial Narrow"/>
          <w:i/>
          <w:sz w:val="20"/>
          <w:szCs w:val="20"/>
          <w:vertAlign w:val="superscript"/>
          <w:lang w:val="ru-RU"/>
        </w:rPr>
        <w:t xml:space="preserve"> </w:t>
      </w:r>
      <w:r w:rsidRPr="000B558F">
        <w:rPr>
          <w:rFonts w:ascii="Arial Narrow" w:hAnsi="Arial Narrow" w:cs="Arial Narrow"/>
          <w:i/>
          <w:sz w:val="20"/>
          <w:szCs w:val="20"/>
        </w:rPr>
        <w:t xml:space="preserve">Минно-геоложки университет „Св.Иван Рилски”, София 1700, </w:t>
      </w:r>
      <w:hyperlink r:id="rId8" w:history="1">
        <w:r w:rsidR="00AD43E7" w:rsidRPr="000B558F">
          <w:rPr>
            <w:rStyle w:val="Hyperlink"/>
            <w:rFonts w:ascii="Arial Narrow" w:hAnsi="Arial Narrow" w:cs="Arial Narrow"/>
            <w:i/>
            <w:iCs/>
            <w:color w:val="auto"/>
            <w:sz w:val="20"/>
            <w:szCs w:val="20"/>
            <w:u w:val="none"/>
            <w:lang w:val="en-US"/>
          </w:rPr>
          <w:t>ps</w:t>
        </w:r>
        <w:r w:rsidR="00AD43E7" w:rsidRPr="000B558F">
          <w:rPr>
            <w:rStyle w:val="Hyperlink"/>
            <w:rFonts w:ascii="Arial Narrow" w:hAnsi="Arial Narrow" w:cs="Arial Narrow"/>
            <w:i/>
            <w:iCs/>
            <w:color w:val="auto"/>
            <w:sz w:val="20"/>
            <w:szCs w:val="20"/>
            <w:u w:val="none"/>
            <w:lang w:val="ru-RU"/>
          </w:rPr>
          <w:t>_</w:t>
        </w:r>
        <w:r w:rsidR="00AD43E7" w:rsidRPr="000B558F">
          <w:rPr>
            <w:rStyle w:val="Hyperlink"/>
            <w:rFonts w:ascii="Arial Narrow" w:hAnsi="Arial Narrow" w:cs="Arial Narrow"/>
            <w:i/>
            <w:iCs/>
            <w:color w:val="auto"/>
            <w:sz w:val="20"/>
            <w:szCs w:val="20"/>
            <w:u w:val="none"/>
            <w:lang w:val="en-US"/>
          </w:rPr>
          <w:t>georgiew</w:t>
        </w:r>
        <w:r w:rsidR="00AD43E7" w:rsidRPr="000B558F">
          <w:rPr>
            <w:rStyle w:val="Hyperlink"/>
            <w:rFonts w:ascii="Arial Narrow" w:hAnsi="Arial Narrow" w:cs="Arial Narrow"/>
            <w:i/>
            <w:iCs/>
            <w:color w:val="auto"/>
            <w:sz w:val="20"/>
            <w:szCs w:val="20"/>
            <w:u w:val="none"/>
            <w:lang w:val="ru-RU"/>
          </w:rPr>
          <w:t>@</w:t>
        </w:r>
        <w:r w:rsidR="00AD43E7" w:rsidRPr="000B558F">
          <w:rPr>
            <w:rStyle w:val="Hyperlink"/>
            <w:rFonts w:ascii="Arial Narrow" w:hAnsi="Arial Narrow" w:cs="Arial Narrow"/>
            <w:i/>
            <w:iCs/>
            <w:color w:val="auto"/>
            <w:sz w:val="20"/>
            <w:szCs w:val="20"/>
            <w:u w:val="none"/>
            <w:lang w:val="en-US"/>
          </w:rPr>
          <w:t>abv</w:t>
        </w:r>
        <w:r w:rsidR="00AD43E7" w:rsidRPr="000B558F">
          <w:rPr>
            <w:rStyle w:val="Hyperlink"/>
            <w:rFonts w:ascii="Arial Narrow" w:hAnsi="Arial Narrow" w:cs="Arial Narrow"/>
            <w:i/>
            <w:iCs/>
            <w:color w:val="auto"/>
            <w:sz w:val="20"/>
            <w:szCs w:val="20"/>
            <w:u w:val="none"/>
            <w:lang w:val="ru-RU"/>
          </w:rPr>
          <w:t>.</w:t>
        </w:r>
        <w:r w:rsidR="00AD43E7" w:rsidRPr="000B558F">
          <w:rPr>
            <w:rStyle w:val="Hyperlink"/>
            <w:rFonts w:ascii="Arial Narrow" w:hAnsi="Arial Narrow" w:cs="Arial Narrow"/>
            <w:i/>
            <w:iCs/>
            <w:color w:val="auto"/>
            <w:sz w:val="20"/>
            <w:szCs w:val="20"/>
            <w:u w:val="none"/>
            <w:lang w:val="en-US"/>
          </w:rPr>
          <w:t>bg</w:t>
        </w:r>
      </w:hyperlink>
    </w:p>
    <w:p w:rsidR="00D75F11" w:rsidRPr="005071A9" w:rsidRDefault="00D75F11" w:rsidP="00D75F11">
      <w:pPr>
        <w:jc w:val="both"/>
        <w:rPr>
          <w:rFonts w:ascii="Arial Narrow" w:hAnsi="Arial Narrow" w:cs="Arial Narrow"/>
          <w:i/>
          <w:sz w:val="20"/>
          <w:szCs w:val="20"/>
          <w:vertAlign w:val="superscript"/>
        </w:rPr>
      </w:pPr>
      <w:r w:rsidRPr="005071A9">
        <w:rPr>
          <w:rFonts w:ascii="Arial Narrow" w:hAnsi="Arial Narrow" w:cs="Arial Narrow"/>
          <w:i/>
          <w:sz w:val="20"/>
          <w:szCs w:val="20"/>
          <w:vertAlign w:val="superscript"/>
        </w:rPr>
        <w:t xml:space="preserve">2 </w:t>
      </w:r>
      <w:r w:rsidRPr="005071A9">
        <w:rPr>
          <w:rFonts w:ascii="Arial Narrow" w:hAnsi="Arial Narrow" w:cs="Arial Narrow"/>
          <w:i/>
          <w:sz w:val="20"/>
          <w:szCs w:val="20"/>
        </w:rPr>
        <w:t>„Кадийца Метал”, гр. Пехчево, Македония</w:t>
      </w:r>
    </w:p>
    <w:p w:rsidR="00192734" w:rsidRPr="00E44AC6" w:rsidRDefault="00192734">
      <w:pPr>
        <w:widowControl w:val="0"/>
        <w:autoSpaceDE w:val="0"/>
        <w:autoSpaceDN w:val="0"/>
        <w:adjustRightInd w:val="0"/>
        <w:spacing w:line="200" w:lineRule="exact"/>
        <w:rPr>
          <w:rFonts w:ascii="Arial Narrow" w:hAnsi="Arial Narrow" w:cs="Arial Narrow"/>
          <w:sz w:val="20"/>
          <w:szCs w:val="20"/>
          <w:lang w:val="ru-RU"/>
        </w:rPr>
      </w:pPr>
    </w:p>
    <w:p w:rsidR="00D75F11" w:rsidRPr="00B10C5F" w:rsidRDefault="00D75F11" w:rsidP="006E43D5">
      <w:pPr>
        <w:widowControl w:val="0"/>
        <w:autoSpaceDE w:val="0"/>
        <w:autoSpaceDN w:val="0"/>
        <w:adjustRightInd w:val="0"/>
        <w:spacing w:line="200" w:lineRule="exact"/>
        <w:jc w:val="both"/>
        <w:rPr>
          <w:rFonts w:ascii="Arial Narrow" w:hAnsi="Arial Narrow" w:cs="Arial Narrow"/>
          <w:sz w:val="16"/>
          <w:szCs w:val="16"/>
          <w:lang w:val="ru-RU"/>
        </w:rPr>
      </w:pPr>
      <w:r>
        <w:rPr>
          <w:rFonts w:ascii="Arial Narrow" w:hAnsi="Arial Narrow" w:cs="Arial Narrow"/>
          <w:b/>
          <w:bCs/>
          <w:sz w:val="16"/>
          <w:szCs w:val="16"/>
        </w:rPr>
        <w:t>РЕЗЮМЕ</w:t>
      </w:r>
      <w:r w:rsidRPr="00E20BB3">
        <w:rPr>
          <w:rFonts w:ascii="Arial Narrow" w:hAnsi="Arial Narrow" w:cs="Arial Narrow"/>
          <w:b/>
          <w:bCs/>
          <w:sz w:val="16"/>
          <w:szCs w:val="16"/>
          <w:lang w:val="ru-RU"/>
        </w:rPr>
        <w:t xml:space="preserve">: </w:t>
      </w:r>
      <w:r w:rsidRPr="00DB56DE">
        <w:rPr>
          <w:rFonts w:ascii="Arial Narrow" w:hAnsi="Arial Narrow" w:cs="Arial Narrow"/>
          <w:sz w:val="16"/>
          <w:szCs w:val="16"/>
        </w:rPr>
        <w:t>Разделянето</w:t>
      </w:r>
      <w:r>
        <w:rPr>
          <w:rFonts w:ascii="Arial Narrow" w:hAnsi="Arial Narrow" w:cs="Arial Narrow"/>
          <w:sz w:val="16"/>
          <w:szCs w:val="16"/>
        </w:rPr>
        <w:t>на медта и желязото от модел</w:t>
      </w:r>
      <w:r w:rsidR="00A902D6">
        <w:rPr>
          <w:rFonts w:ascii="Arial Narrow" w:hAnsi="Arial Narrow" w:cs="Arial Narrow"/>
          <w:sz w:val="16"/>
          <w:szCs w:val="16"/>
        </w:rPr>
        <w:t>е</w:t>
      </w:r>
      <w:r>
        <w:rPr>
          <w:rFonts w:ascii="Arial Narrow" w:hAnsi="Arial Narrow" w:cs="Arial Narrow"/>
          <w:sz w:val="16"/>
          <w:szCs w:val="16"/>
        </w:rPr>
        <w:t xml:space="preserve">н продукционен разтворчрез процеса течностна екстракция беше изследвано в зависимост от </w:t>
      </w:r>
      <w:r w:rsidRPr="00C1760A">
        <w:rPr>
          <w:rFonts w:ascii="Arial Narrow" w:hAnsi="Arial Narrow" w:cs="Arial Narrow"/>
          <w:sz w:val="16"/>
          <w:szCs w:val="16"/>
        </w:rPr>
        <w:t xml:space="preserve">концентрацията на </w:t>
      </w:r>
      <w:r w:rsidRPr="00C1760A">
        <w:rPr>
          <w:rFonts w:ascii="Arial Narrow" w:hAnsi="Arial Narrow" w:cs="Arial Narrow"/>
          <w:sz w:val="16"/>
          <w:szCs w:val="16"/>
          <w:lang w:val="en-US"/>
        </w:rPr>
        <w:t>LIX</w:t>
      </w:r>
      <w:r w:rsidRPr="00E20BB3">
        <w:rPr>
          <w:rFonts w:ascii="Arial Narrow" w:hAnsi="Arial Narrow" w:cs="Arial Narrow"/>
          <w:sz w:val="16"/>
          <w:szCs w:val="16"/>
          <w:lang w:val="ru-RU"/>
        </w:rPr>
        <w:t xml:space="preserve"> 984 </w:t>
      </w:r>
      <w:r w:rsidRPr="00C1760A">
        <w:rPr>
          <w:rFonts w:ascii="Arial Narrow" w:hAnsi="Arial Narrow" w:cs="Arial Narrow"/>
          <w:sz w:val="16"/>
          <w:szCs w:val="16"/>
          <w:lang w:val="en-US"/>
        </w:rPr>
        <w:t>N</w:t>
      </w:r>
      <w:r>
        <w:rPr>
          <w:rFonts w:ascii="Arial Narrow" w:hAnsi="Arial Narrow" w:cs="Arial Narrow"/>
          <w:sz w:val="16"/>
          <w:szCs w:val="16"/>
        </w:rPr>
        <w:t xml:space="preserve"> в органичната фаза (</w:t>
      </w:r>
      <w:r>
        <w:rPr>
          <w:rFonts w:ascii="Arial Narrow" w:hAnsi="Arial Narrow" w:cs="Arial Narrow"/>
          <w:sz w:val="16"/>
          <w:szCs w:val="16"/>
          <w:lang w:val="en-US"/>
        </w:rPr>
        <w:t>O</w:t>
      </w:r>
      <w:r>
        <w:rPr>
          <w:rFonts w:ascii="Arial Narrow" w:hAnsi="Arial Narrow" w:cs="Arial Narrow"/>
          <w:sz w:val="16"/>
          <w:szCs w:val="16"/>
        </w:rPr>
        <w:t>)</w:t>
      </w:r>
      <w:r w:rsidRPr="00E20BB3">
        <w:rPr>
          <w:rFonts w:ascii="Arial Narrow" w:hAnsi="Arial Narrow" w:cs="Arial Narrow"/>
          <w:sz w:val="16"/>
          <w:szCs w:val="16"/>
          <w:lang w:val="ru-RU"/>
        </w:rPr>
        <w:t xml:space="preserve">, </w:t>
      </w:r>
      <w:r w:rsidRPr="00C1760A">
        <w:rPr>
          <w:rFonts w:ascii="Arial Narrow" w:hAnsi="Arial Narrow" w:cs="Arial Narrow"/>
          <w:sz w:val="16"/>
          <w:szCs w:val="16"/>
          <w:lang w:val="en-US"/>
        </w:rPr>
        <w:t>pH</w:t>
      </w:r>
      <w:r>
        <w:rPr>
          <w:rFonts w:ascii="Arial Narrow" w:hAnsi="Arial Narrow" w:cs="Arial Narrow"/>
          <w:sz w:val="16"/>
          <w:szCs w:val="16"/>
        </w:rPr>
        <w:t xml:space="preserve"> на водния разтвор</w:t>
      </w:r>
      <w:r w:rsidRPr="00C4415F">
        <w:rPr>
          <w:rFonts w:ascii="Arial Narrow" w:hAnsi="Arial Narrow" w:cs="Arial Narrow"/>
          <w:sz w:val="16"/>
          <w:szCs w:val="16"/>
          <w:lang w:val="ru-RU"/>
        </w:rPr>
        <w:t xml:space="preserve"> (</w:t>
      </w:r>
      <w:r>
        <w:rPr>
          <w:rFonts w:ascii="Arial Narrow" w:hAnsi="Arial Narrow" w:cs="Arial Narrow"/>
          <w:sz w:val="16"/>
          <w:szCs w:val="16"/>
          <w:lang w:val="en-US"/>
        </w:rPr>
        <w:t>A</w:t>
      </w:r>
      <w:r w:rsidRPr="00C4415F">
        <w:rPr>
          <w:rFonts w:ascii="Arial Narrow" w:hAnsi="Arial Narrow" w:cs="Arial Narrow"/>
          <w:sz w:val="16"/>
          <w:szCs w:val="16"/>
          <w:lang w:val="ru-RU"/>
        </w:rPr>
        <w:t>)</w:t>
      </w:r>
      <w:r>
        <w:rPr>
          <w:rFonts w:ascii="Arial Narrow" w:hAnsi="Arial Narrow" w:cs="Arial Narrow"/>
          <w:sz w:val="16"/>
          <w:szCs w:val="16"/>
        </w:rPr>
        <w:t xml:space="preserve">, времето за смесване на двете фази и </w:t>
      </w:r>
      <w:r w:rsidRPr="00C1760A">
        <w:rPr>
          <w:rFonts w:ascii="Arial Narrow" w:hAnsi="Arial Narrow" w:cs="Arial Narrow"/>
          <w:sz w:val="16"/>
          <w:szCs w:val="16"/>
        </w:rPr>
        <w:t>фазовото отношение</w:t>
      </w:r>
      <w:r>
        <w:rPr>
          <w:rFonts w:ascii="Arial Narrow" w:hAnsi="Arial Narrow" w:cs="Arial Narrow"/>
          <w:sz w:val="16"/>
          <w:szCs w:val="16"/>
        </w:rPr>
        <w:t xml:space="preserve"> (О:А). Оптималните условия за течностна екстракция на мед от разтвора бяха както следва: концентрация на </w:t>
      </w:r>
      <w:r w:rsidRPr="00056131">
        <w:rPr>
          <w:rFonts w:ascii="Arial Narrow" w:hAnsi="Arial Narrow" w:cs="Arial Narrow"/>
          <w:sz w:val="16"/>
          <w:szCs w:val="16"/>
          <w:lang w:val="en-US"/>
        </w:rPr>
        <w:t>LIX</w:t>
      </w:r>
      <w:r w:rsidRPr="009665ED">
        <w:rPr>
          <w:rFonts w:ascii="Arial Narrow" w:hAnsi="Arial Narrow" w:cs="Arial Narrow"/>
          <w:sz w:val="16"/>
          <w:szCs w:val="16"/>
          <w:lang w:val="ru-RU"/>
        </w:rPr>
        <w:t xml:space="preserve"> 984 </w:t>
      </w:r>
      <w:r w:rsidRPr="00056131">
        <w:rPr>
          <w:rFonts w:ascii="Arial Narrow" w:hAnsi="Arial Narrow" w:cs="Arial Narrow"/>
          <w:sz w:val="16"/>
          <w:szCs w:val="16"/>
          <w:lang w:val="en-US"/>
        </w:rPr>
        <w:t>N</w:t>
      </w:r>
      <w:r w:rsidRPr="009665ED">
        <w:rPr>
          <w:rFonts w:ascii="Arial Narrow" w:hAnsi="Arial Narrow" w:cs="Arial Narrow"/>
          <w:sz w:val="16"/>
          <w:szCs w:val="16"/>
          <w:lang w:val="ru-RU"/>
        </w:rPr>
        <w:t xml:space="preserve"> – 8 %, </w:t>
      </w:r>
      <w:r>
        <w:rPr>
          <w:rFonts w:ascii="Arial Narrow" w:hAnsi="Arial Narrow" w:cs="Arial Narrow"/>
          <w:sz w:val="16"/>
          <w:szCs w:val="16"/>
        </w:rPr>
        <w:t xml:space="preserve">отношение на фазите </w:t>
      </w:r>
      <w:r w:rsidRPr="009665ED">
        <w:rPr>
          <w:rFonts w:ascii="Arial Narrow" w:hAnsi="Arial Narrow" w:cs="Arial Narrow"/>
          <w:sz w:val="16"/>
          <w:szCs w:val="16"/>
          <w:lang w:val="ru-RU"/>
        </w:rPr>
        <w:t>(</w:t>
      </w:r>
      <w:r w:rsidRPr="00056131">
        <w:rPr>
          <w:rFonts w:ascii="Arial Narrow" w:hAnsi="Arial Narrow" w:cs="Arial Narrow"/>
          <w:sz w:val="16"/>
          <w:szCs w:val="16"/>
          <w:lang w:val="en-US"/>
        </w:rPr>
        <w:t>O</w:t>
      </w:r>
      <w:r w:rsidR="009E6D9D">
        <w:rPr>
          <w:rFonts w:ascii="Arial Narrow" w:hAnsi="Arial Narrow" w:cs="Arial Narrow"/>
          <w:sz w:val="16"/>
          <w:szCs w:val="16"/>
        </w:rPr>
        <w:t>:</w:t>
      </w:r>
      <w:r w:rsidRPr="00056131">
        <w:rPr>
          <w:rFonts w:ascii="Arial Narrow" w:hAnsi="Arial Narrow" w:cs="Arial Narrow"/>
          <w:sz w:val="16"/>
          <w:szCs w:val="16"/>
          <w:lang w:val="en-US"/>
        </w:rPr>
        <w:t>A</w:t>
      </w:r>
      <w:r w:rsidRPr="009665ED">
        <w:rPr>
          <w:rFonts w:ascii="Arial Narrow" w:hAnsi="Arial Narrow" w:cs="Arial Narrow"/>
          <w:sz w:val="16"/>
          <w:szCs w:val="16"/>
          <w:lang w:val="ru-RU"/>
        </w:rPr>
        <w:t xml:space="preserve">) </w:t>
      </w:r>
      <w:r>
        <w:rPr>
          <w:rFonts w:ascii="Arial Narrow" w:hAnsi="Arial Narrow" w:cs="Arial Narrow"/>
          <w:sz w:val="16"/>
          <w:szCs w:val="16"/>
        </w:rPr>
        <w:t xml:space="preserve">– </w:t>
      </w:r>
      <w:r w:rsidRPr="0071430B">
        <w:rPr>
          <w:rFonts w:ascii="Arial Narrow" w:hAnsi="Arial Narrow" w:cs="Arial Narrow"/>
          <w:sz w:val="16"/>
          <w:szCs w:val="16"/>
          <w:lang w:val="ru-RU"/>
        </w:rPr>
        <w:t>1:1,</w:t>
      </w:r>
      <w:r w:rsidRPr="00056131">
        <w:rPr>
          <w:rFonts w:ascii="Arial Narrow" w:hAnsi="Arial Narrow" w:cs="Arial Narrow"/>
          <w:sz w:val="16"/>
          <w:szCs w:val="16"/>
          <w:lang w:val="en-US"/>
        </w:rPr>
        <w:t>pH</w:t>
      </w:r>
      <w:r>
        <w:rPr>
          <w:rFonts w:ascii="Arial Narrow" w:hAnsi="Arial Narrow" w:cs="Arial Narrow"/>
          <w:sz w:val="16"/>
          <w:szCs w:val="16"/>
        </w:rPr>
        <w:t xml:space="preserve">на водната фаза – </w:t>
      </w:r>
      <w:r w:rsidRPr="0071430B">
        <w:rPr>
          <w:rFonts w:ascii="Arial Narrow" w:hAnsi="Arial Narrow" w:cs="Arial Narrow"/>
          <w:sz w:val="16"/>
          <w:szCs w:val="16"/>
          <w:lang w:val="ru-RU"/>
        </w:rPr>
        <w:t>1,75</w:t>
      </w:r>
      <w:r w:rsidRPr="009665ED">
        <w:rPr>
          <w:rFonts w:ascii="Arial Narrow" w:hAnsi="Arial Narrow" w:cs="Arial Narrow"/>
          <w:sz w:val="16"/>
          <w:szCs w:val="16"/>
          <w:lang w:val="ru-RU"/>
        </w:rPr>
        <w:t xml:space="preserve">, </w:t>
      </w:r>
      <w:r>
        <w:rPr>
          <w:rFonts w:ascii="Arial Narrow" w:hAnsi="Arial Narrow" w:cs="Arial Narrow"/>
          <w:sz w:val="16"/>
          <w:szCs w:val="16"/>
        </w:rPr>
        <w:t>и време за разбъркване –</w:t>
      </w:r>
      <w:r w:rsidRPr="0071430B">
        <w:rPr>
          <w:rFonts w:ascii="Arial Narrow" w:hAnsi="Arial Narrow" w:cs="Arial Narrow"/>
          <w:sz w:val="16"/>
          <w:szCs w:val="16"/>
          <w:lang w:val="ru-RU"/>
        </w:rPr>
        <w:t xml:space="preserve">8 </w:t>
      </w:r>
      <w:r>
        <w:rPr>
          <w:rFonts w:ascii="Arial Narrow" w:hAnsi="Arial Narrow" w:cs="Arial Narrow"/>
          <w:sz w:val="16"/>
          <w:szCs w:val="16"/>
        </w:rPr>
        <w:t xml:space="preserve">минути. Влиянието на темепературата върху процеса при горе-споменатите оптимални условия беше изследвано при </w:t>
      </w:r>
      <w:r w:rsidRPr="009665ED">
        <w:rPr>
          <w:rFonts w:ascii="Arial Narrow" w:hAnsi="Arial Narrow" w:cs="Arial Narrow"/>
          <w:sz w:val="16"/>
          <w:szCs w:val="16"/>
        </w:rPr>
        <w:t>5, 10</w:t>
      </w:r>
      <w:r>
        <w:rPr>
          <w:rFonts w:ascii="Arial Narrow" w:hAnsi="Arial Narrow" w:cs="Arial Narrow"/>
          <w:sz w:val="16"/>
          <w:szCs w:val="16"/>
          <w:lang w:val="ru-RU"/>
        </w:rPr>
        <w:t xml:space="preserve">и </w:t>
      </w:r>
      <w:r w:rsidRPr="009665ED">
        <w:rPr>
          <w:rFonts w:ascii="Arial Narrow" w:hAnsi="Arial Narrow" w:cs="Arial Narrow"/>
          <w:sz w:val="16"/>
          <w:szCs w:val="16"/>
        </w:rPr>
        <w:t xml:space="preserve">15º </w:t>
      </w:r>
      <w:r w:rsidRPr="00056131">
        <w:rPr>
          <w:rFonts w:ascii="Arial Narrow" w:hAnsi="Arial Narrow" w:cs="Arial Narrow"/>
          <w:sz w:val="16"/>
          <w:szCs w:val="16"/>
          <w:lang w:val="en-US"/>
        </w:rPr>
        <w:t>C</w:t>
      </w:r>
      <w:r w:rsidRPr="009665ED">
        <w:rPr>
          <w:rFonts w:ascii="Arial Narrow" w:hAnsi="Arial Narrow" w:cs="Arial Narrow"/>
          <w:sz w:val="16"/>
          <w:szCs w:val="16"/>
        </w:rPr>
        <w:t xml:space="preserve">. </w:t>
      </w:r>
      <w:r>
        <w:rPr>
          <w:rFonts w:ascii="Arial Narrow" w:hAnsi="Arial Narrow" w:cs="Arial Narrow"/>
          <w:sz w:val="16"/>
          <w:szCs w:val="16"/>
        </w:rPr>
        <w:t>В резултат на което, бяха получени екстракционнните изотерми при съответните температури, както и  константата на екстракция и средната скорост на екстрахиране на мед, които бяха определени посредством уравнението на Лангмюир и уравнение</w:t>
      </w:r>
      <w:r>
        <w:rPr>
          <w:rFonts w:ascii="Arial Narrow" w:hAnsi="Arial Narrow" w:cs="Arial Narrow"/>
          <w:sz w:val="16"/>
          <w:szCs w:val="16"/>
          <w:lang w:val="ru-RU"/>
        </w:rPr>
        <w:t xml:space="preserve">за скорост на процеса </w:t>
      </w:r>
      <w:r>
        <w:rPr>
          <w:rFonts w:ascii="Arial Narrow" w:hAnsi="Arial Narrow" w:cs="Arial Narrow"/>
          <w:sz w:val="16"/>
          <w:szCs w:val="16"/>
        </w:rPr>
        <w:t xml:space="preserve">от псевдо-първи ред съответно. Горе-споменатите параметри бяха определени и при процеса на реекстрахиране на мед с </w:t>
      </w:r>
      <w:r w:rsidRPr="009665ED">
        <w:rPr>
          <w:rFonts w:ascii="Arial Narrow" w:hAnsi="Arial Narrow" w:cs="Arial Narrow"/>
          <w:sz w:val="16"/>
          <w:szCs w:val="16"/>
        </w:rPr>
        <w:t>180</w:t>
      </w:r>
      <w:r w:rsidRPr="00056131">
        <w:rPr>
          <w:rFonts w:ascii="Arial Narrow" w:hAnsi="Arial Narrow" w:cs="Arial Narrow"/>
          <w:sz w:val="16"/>
          <w:szCs w:val="16"/>
          <w:lang w:val="en-US"/>
        </w:rPr>
        <w:t>g</w:t>
      </w:r>
      <w:r w:rsidRPr="009665ED">
        <w:rPr>
          <w:rFonts w:ascii="Arial Narrow" w:hAnsi="Arial Narrow" w:cs="Arial Narrow"/>
          <w:sz w:val="16"/>
          <w:szCs w:val="16"/>
        </w:rPr>
        <w:t>/</w:t>
      </w:r>
      <w:r w:rsidRPr="00056131">
        <w:rPr>
          <w:rFonts w:ascii="Arial Narrow" w:hAnsi="Arial Narrow" w:cs="Arial Narrow"/>
          <w:sz w:val="16"/>
          <w:szCs w:val="16"/>
          <w:lang w:val="en-US"/>
        </w:rPr>
        <w:t>lH</w:t>
      </w:r>
      <w:r w:rsidRPr="009665ED">
        <w:rPr>
          <w:rFonts w:ascii="Arial Narrow" w:hAnsi="Arial Narrow" w:cs="Arial Narrow"/>
          <w:sz w:val="16"/>
          <w:szCs w:val="16"/>
          <w:vertAlign w:val="subscript"/>
        </w:rPr>
        <w:t>2</w:t>
      </w:r>
      <w:r w:rsidRPr="00056131">
        <w:rPr>
          <w:rFonts w:ascii="Arial Narrow" w:hAnsi="Arial Narrow" w:cs="Arial Narrow"/>
          <w:sz w:val="16"/>
          <w:szCs w:val="16"/>
          <w:lang w:val="en-US"/>
        </w:rPr>
        <w:t>SO</w:t>
      </w:r>
      <w:r w:rsidRPr="009665ED">
        <w:rPr>
          <w:rFonts w:ascii="Arial Narrow" w:hAnsi="Arial Narrow" w:cs="Arial Narrow"/>
          <w:sz w:val="16"/>
          <w:szCs w:val="16"/>
          <w:vertAlign w:val="subscript"/>
        </w:rPr>
        <w:t>4</w:t>
      </w:r>
      <w:r w:rsidR="00807EA5" w:rsidRPr="00807EA5">
        <w:rPr>
          <w:rFonts w:ascii="Arial Narrow" w:hAnsi="Arial Narrow" w:cs="Arial Narrow"/>
          <w:sz w:val="16"/>
          <w:szCs w:val="16"/>
          <w:lang w:val="ru-RU"/>
        </w:rPr>
        <w:t>при</w:t>
      </w:r>
      <w:r>
        <w:rPr>
          <w:rFonts w:ascii="Arial Narrow" w:hAnsi="Arial Narrow" w:cs="Arial Narrow"/>
          <w:sz w:val="16"/>
          <w:szCs w:val="16"/>
        </w:rPr>
        <w:t>съотношени</w:t>
      </w:r>
      <w:r w:rsidR="00807EA5">
        <w:rPr>
          <w:rFonts w:ascii="Arial Narrow" w:hAnsi="Arial Narrow" w:cs="Arial Narrow"/>
          <w:sz w:val="16"/>
          <w:szCs w:val="16"/>
        </w:rPr>
        <w:t>е</w:t>
      </w:r>
      <w:r w:rsidRPr="00056131">
        <w:rPr>
          <w:rFonts w:ascii="Arial Narrow" w:hAnsi="Arial Narrow" w:cs="Arial Narrow"/>
          <w:sz w:val="16"/>
          <w:szCs w:val="16"/>
          <w:lang w:val="en-US"/>
        </w:rPr>
        <w:t>O</w:t>
      </w:r>
      <w:r w:rsidRPr="009665ED">
        <w:rPr>
          <w:rFonts w:ascii="Arial Narrow" w:hAnsi="Arial Narrow" w:cs="Arial Narrow"/>
          <w:sz w:val="16"/>
          <w:szCs w:val="16"/>
        </w:rPr>
        <w:t>:</w:t>
      </w:r>
      <w:r w:rsidRPr="00056131">
        <w:rPr>
          <w:rFonts w:ascii="Arial Narrow" w:hAnsi="Arial Narrow" w:cs="Arial Narrow"/>
          <w:sz w:val="16"/>
          <w:szCs w:val="16"/>
          <w:lang w:val="en-US"/>
        </w:rPr>
        <w:t>A</w:t>
      </w:r>
      <w:r w:rsidRPr="009665ED">
        <w:rPr>
          <w:rFonts w:ascii="Arial Narrow" w:hAnsi="Arial Narrow" w:cs="Arial Narrow"/>
          <w:sz w:val="16"/>
          <w:szCs w:val="16"/>
        </w:rPr>
        <w:t xml:space="preserve"> 20:1, </w:t>
      </w:r>
      <w:r w:rsidR="00807EA5">
        <w:rPr>
          <w:rFonts w:ascii="Arial Narrow" w:hAnsi="Arial Narrow" w:cs="Arial Narrow"/>
          <w:sz w:val="16"/>
          <w:szCs w:val="16"/>
        </w:rPr>
        <w:t xml:space="preserve">когато той беше реализиран като едно стъпален и три стъпален процес, </w:t>
      </w:r>
      <w:r>
        <w:rPr>
          <w:rFonts w:ascii="Arial Narrow" w:hAnsi="Arial Narrow" w:cs="Arial Narrow"/>
          <w:sz w:val="16"/>
          <w:szCs w:val="16"/>
        </w:rPr>
        <w:t>съответно</w:t>
      </w:r>
      <w:r w:rsidR="005E3A35" w:rsidRPr="005E3A35">
        <w:rPr>
          <w:rFonts w:ascii="Arial Narrow" w:hAnsi="Arial Narrow" w:cs="Arial Narrow"/>
          <w:sz w:val="16"/>
          <w:szCs w:val="16"/>
          <w:lang w:val="ru-RU"/>
        </w:rPr>
        <w:t>.</w:t>
      </w:r>
    </w:p>
    <w:p w:rsidR="004E66EF" w:rsidRPr="009E6D9D" w:rsidRDefault="004E66EF" w:rsidP="006E43D5">
      <w:pPr>
        <w:widowControl w:val="0"/>
        <w:autoSpaceDE w:val="0"/>
        <w:autoSpaceDN w:val="0"/>
        <w:adjustRightInd w:val="0"/>
        <w:spacing w:line="200" w:lineRule="exact"/>
        <w:jc w:val="both"/>
        <w:rPr>
          <w:rFonts w:ascii="Arial Narrow" w:hAnsi="Arial Narrow" w:cs="Arial Narrow"/>
          <w:sz w:val="28"/>
          <w:szCs w:val="28"/>
          <w:lang w:val="ru-RU"/>
        </w:rPr>
      </w:pPr>
    </w:p>
    <w:p w:rsidR="004E66EF" w:rsidRPr="009E6D9D" w:rsidRDefault="004E66EF" w:rsidP="006E43D5">
      <w:pPr>
        <w:widowControl w:val="0"/>
        <w:autoSpaceDE w:val="0"/>
        <w:autoSpaceDN w:val="0"/>
        <w:adjustRightInd w:val="0"/>
        <w:spacing w:line="200" w:lineRule="exact"/>
        <w:jc w:val="both"/>
        <w:rPr>
          <w:rFonts w:ascii="Arial Narrow" w:hAnsi="Arial Narrow" w:cs="Arial Narrow"/>
          <w:sz w:val="28"/>
          <w:szCs w:val="28"/>
          <w:lang w:val="ru-RU"/>
        </w:rPr>
        <w:sectPr w:rsidR="004E66EF" w:rsidRPr="009E6D9D" w:rsidSect="0012725F">
          <w:footerReference w:type="default" r:id="rId9"/>
          <w:type w:val="continuous"/>
          <w:pgSz w:w="11904" w:h="16838" w:code="9"/>
          <w:pgMar w:top="1021" w:right="1134" w:bottom="1247" w:left="1134" w:header="709" w:footer="794" w:gutter="0"/>
          <w:pgNumType w:start="69"/>
          <w:cols w:space="460"/>
          <w:noEndnote/>
        </w:sectPr>
      </w:pPr>
    </w:p>
    <w:p w:rsidR="00192734" w:rsidRDefault="00192734">
      <w:pPr>
        <w:widowControl w:val="0"/>
        <w:autoSpaceDE w:val="0"/>
        <w:autoSpaceDN w:val="0"/>
        <w:adjustRightInd w:val="0"/>
        <w:spacing w:line="268" w:lineRule="exact"/>
      </w:pPr>
    </w:p>
    <w:p w:rsidR="00DA3D62" w:rsidRDefault="00DA3D62">
      <w:pPr>
        <w:widowControl w:val="0"/>
        <w:autoSpaceDE w:val="0"/>
        <w:autoSpaceDN w:val="0"/>
        <w:adjustRightInd w:val="0"/>
        <w:rPr>
          <w:rFonts w:ascii="Arial Narrow" w:hAnsi="Arial Narrow" w:cs="Arial Narrow"/>
          <w:b/>
          <w:bCs/>
        </w:rPr>
        <w:sectPr w:rsidR="00DA3D62" w:rsidSect="000B558F">
          <w:type w:val="continuous"/>
          <w:pgSz w:w="11904" w:h="16838" w:code="9"/>
          <w:pgMar w:top="1021" w:right="1134" w:bottom="1247" w:left="1134" w:header="709" w:footer="794" w:gutter="0"/>
          <w:cols w:num="2" w:space="460" w:equalWidth="0">
            <w:col w:w="4586" w:space="460"/>
            <w:col w:w="4590"/>
          </w:cols>
          <w:noEndnote/>
        </w:sectPr>
      </w:pPr>
    </w:p>
    <w:p w:rsidR="00192734" w:rsidRPr="0051597B" w:rsidRDefault="003E4553">
      <w:pPr>
        <w:widowControl w:val="0"/>
        <w:autoSpaceDE w:val="0"/>
        <w:autoSpaceDN w:val="0"/>
        <w:adjustRightInd w:val="0"/>
        <w:rPr>
          <w:rFonts w:ascii="Arial Narrow" w:hAnsi="Arial Narrow" w:cs="Arial Narrow"/>
          <w:b/>
          <w:bCs/>
          <w:lang w:val="en-US"/>
        </w:rPr>
      </w:pPr>
      <w:r>
        <w:rPr>
          <w:rFonts w:ascii="Arial Narrow" w:hAnsi="Arial Narrow" w:cs="Arial Narrow"/>
          <w:b/>
          <w:bCs/>
        </w:rPr>
        <w:lastRenderedPageBreak/>
        <w:t>INTRODUCTION</w:t>
      </w:r>
    </w:p>
    <w:p w:rsidR="00D028AA" w:rsidRPr="00D028AA" w:rsidRDefault="00D028AA">
      <w:pPr>
        <w:widowControl w:val="0"/>
        <w:autoSpaceDE w:val="0"/>
        <w:autoSpaceDN w:val="0"/>
        <w:adjustRightInd w:val="0"/>
        <w:rPr>
          <w:sz w:val="20"/>
          <w:szCs w:val="20"/>
          <w:lang w:val="en-US"/>
        </w:rPr>
      </w:pPr>
    </w:p>
    <w:p w:rsidR="00192734" w:rsidRDefault="00192734">
      <w:pPr>
        <w:widowControl w:val="0"/>
        <w:autoSpaceDE w:val="0"/>
        <w:autoSpaceDN w:val="0"/>
        <w:adjustRightInd w:val="0"/>
        <w:spacing w:line="61" w:lineRule="exact"/>
      </w:pPr>
    </w:p>
    <w:p w:rsidR="00FF5E4A" w:rsidRDefault="00FF5E4A">
      <w:pPr>
        <w:widowControl w:val="0"/>
        <w:overflowPunct w:val="0"/>
        <w:autoSpaceDE w:val="0"/>
        <w:autoSpaceDN w:val="0"/>
        <w:adjustRightInd w:val="0"/>
        <w:spacing w:line="239" w:lineRule="auto"/>
        <w:ind w:firstLine="168"/>
        <w:jc w:val="both"/>
        <w:rPr>
          <w:rFonts w:ascii="Arial Narrow" w:hAnsi="Arial Narrow" w:cs="Arial Narrow"/>
          <w:sz w:val="20"/>
          <w:szCs w:val="20"/>
          <w:lang w:val="en-US"/>
        </w:rPr>
      </w:pPr>
      <w:r>
        <w:rPr>
          <w:rFonts w:ascii="Arial Narrow" w:hAnsi="Arial Narrow" w:cs="Arial Narrow"/>
          <w:sz w:val="20"/>
          <w:szCs w:val="20"/>
          <w:lang w:val="en-US"/>
        </w:rPr>
        <w:t>Two technological routes are applied nowadays for c</w:t>
      </w:r>
      <w:r w:rsidR="002A5D84">
        <w:rPr>
          <w:rFonts w:ascii="Arial Narrow" w:hAnsi="Arial Narrow" w:cs="Arial Narrow"/>
          <w:sz w:val="20"/>
          <w:szCs w:val="20"/>
          <w:lang w:val="en-US"/>
        </w:rPr>
        <w:t>opper ores</w:t>
      </w:r>
      <w:r>
        <w:rPr>
          <w:rFonts w:ascii="Arial Narrow" w:hAnsi="Arial Narrow" w:cs="Arial Narrow"/>
          <w:sz w:val="20"/>
          <w:szCs w:val="20"/>
          <w:lang w:val="en-US"/>
        </w:rPr>
        <w:t xml:space="preserve"> processing</w:t>
      </w:r>
      <w:r w:rsidR="00AF214B">
        <w:rPr>
          <w:rFonts w:ascii="Arial Narrow" w:hAnsi="Arial Narrow" w:cs="Arial Narrow"/>
          <w:sz w:val="20"/>
          <w:szCs w:val="20"/>
          <w:lang w:val="en-US"/>
        </w:rPr>
        <w:t>–</w:t>
      </w:r>
      <w:r w:rsidR="002A5D84">
        <w:rPr>
          <w:rFonts w:ascii="Arial Narrow" w:hAnsi="Arial Narrow" w:cs="Arial Narrow"/>
          <w:sz w:val="20"/>
          <w:szCs w:val="20"/>
          <w:lang w:val="en-US"/>
        </w:rPr>
        <w:t>pyrometallurgyand hydrometallurgy</w:t>
      </w:r>
      <w:r>
        <w:rPr>
          <w:rFonts w:ascii="Arial Narrow" w:hAnsi="Arial Narrow" w:cs="Arial Narrow"/>
          <w:sz w:val="20"/>
          <w:szCs w:val="20"/>
          <w:lang w:val="en-US"/>
        </w:rPr>
        <w:t>, respectively</w:t>
      </w:r>
      <w:r w:rsidR="002A5D84">
        <w:rPr>
          <w:rFonts w:ascii="Arial Narrow" w:hAnsi="Arial Narrow" w:cs="Arial Narrow"/>
          <w:sz w:val="20"/>
          <w:szCs w:val="20"/>
          <w:lang w:val="en-US"/>
        </w:rPr>
        <w:t>.</w:t>
      </w:r>
      <w:r w:rsidR="00AF214B">
        <w:rPr>
          <w:rFonts w:ascii="Arial Narrow" w:hAnsi="Arial Narrow" w:cs="Arial Narrow"/>
          <w:sz w:val="20"/>
          <w:szCs w:val="20"/>
          <w:lang w:val="en-US"/>
        </w:rPr>
        <w:t xml:space="preserve">Copper production by means of </w:t>
      </w:r>
      <w:r w:rsidR="0032119E">
        <w:rPr>
          <w:rFonts w:ascii="Arial Narrow" w:hAnsi="Arial Narrow" w:cs="Arial Narrow"/>
          <w:sz w:val="20"/>
          <w:szCs w:val="20"/>
          <w:lang w:val="en-US"/>
        </w:rPr>
        <w:t>p</w:t>
      </w:r>
      <w:r w:rsidR="002A5D84">
        <w:rPr>
          <w:rFonts w:ascii="Arial Narrow" w:hAnsi="Arial Narrow" w:cs="Arial Narrow"/>
          <w:sz w:val="20"/>
          <w:szCs w:val="20"/>
          <w:lang w:val="en-US"/>
        </w:rPr>
        <w:t>yrometall</w:t>
      </w:r>
      <w:r w:rsidR="00B43352">
        <w:rPr>
          <w:rFonts w:ascii="Arial Narrow" w:hAnsi="Arial Narrow" w:cs="Arial Narrow"/>
          <w:sz w:val="20"/>
          <w:szCs w:val="20"/>
          <w:lang w:val="en-US"/>
        </w:rPr>
        <w:t>urgy</w:t>
      </w:r>
      <w:r w:rsidR="00F30DCE">
        <w:rPr>
          <w:rFonts w:ascii="Arial Narrow" w:hAnsi="Arial Narrow" w:cs="Arial Narrow"/>
          <w:sz w:val="20"/>
          <w:szCs w:val="20"/>
          <w:lang w:val="en-US"/>
        </w:rPr>
        <w:t>is applied</w:t>
      </w:r>
      <w:r w:rsidR="00AF214B">
        <w:rPr>
          <w:rFonts w:ascii="Arial Narrow" w:hAnsi="Arial Narrow" w:cs="Arial Narrow"/>
          <w:sz w:val="20"/>
          <w:szCs w:val="20"/>
          <w:lang w:val="en-US"/>
        </w:rPr>
        <w:t xml:space="preserve">in case of </w:t>
      </w:r>
      <w:r>
        <w:rPr>
          <w:rFonts w:ascii="Arial Narrow" w:hAnsi="Arial Narrow" w:cs="Arial Narrow"/>
          <w:sz w:val="20"/>
          <w:szCs w:val="20"/>
          <w:lang w:val="en-US"/>
        </w:rPr>
        <w:t>chalcopyrite</w:t>
      </w:r>
      <w:r w:rsidR="00AF214B">
        <w:rPr>
          <w:rFonts w:ascii="Arial Narrow" w:hAnsi="Arial Narrow" w:cs="Arial Narrow"/>
          <w:sz w:val="20"/>
          <w:szCs w:val="20"/>
          <w:lang w:val="en-US"/>
        </w:rPr>
        <w:t>concentrates is a raw material</w:t>
      </w:r>
      <w:r w:rsidR="00BF6B04">
        <w:rPr>
          <w:rFonts w:ascii="Arial Narrow" w:hAnsi="Arial Narrow" w:cs="Arial Narrow"/>
          <w:sz w:val="20"/>
          <w:szCs w:val="20"/>
          <w:lang w:val="en-US"/>
        </w:rPr>
        <w:t xml:space="preserve"> and the following processes are used </w:t>
      </w:r>
      <w:r w:rsidR="00AF214B">
        <w:rPr>
          <w:rFonts w:ascii="Arial Narrow" w:hAnsi="Arial Narrow" w:cs="Arial Narrow"/>
          <w:sz w:val="20"/>
          <w:szCs w:val="20"/>
          <w:lang w:val="en-US"/>
        </w:rPr>
        <w:t>–</w:t>
      </w:r>
      <w:r w:rsidR="00BF6B04">
        <w:rPr>
          <w:rFonts w:ascii="Arial Narrow" w:hAnsi="Arial Narrow" w:cs="Arial Narrow"/>
          <w:sz w:val="20"/>
          <w:szCs w:val="20"/>
          <w:lang w:val="en-US"/>
        </w:rPr>
        <w:t xml:space="preserve"> smelting, converting and electrorefining. However, due to the higher energy demand and stricter environmental regulations in Western countries, especially to sulfur and nitrogen emissions to the environment, the popularity of this route is steadily declining. </w:t>
      </w:r>
      <w:r w:rsidR="00C47CE9">
        <w:rPr>
          <w:rFonts w:ascii="Arial Narrow" w:hAnsi="Arial Narrow" w:cs="Arial Narrow"/>
          <w:sz w:val="20"/>
          <w:szCs w:val="20"/>
          <w:lang w:val="en-US"/>
        </w:rPr>
        <w:t xml:space="preserve">Despite of the higher resistance of chalcopyrite, </w:t>
      </w:r>
      <w:r w:rsidR="00CF2F12">
        <w:rPr>
          <w:rFonts w:ascii="Arial Narrow" w:hAnsi="Arial Narrow" w:cs="Arial Narrow"/>
          <w:sz w:val="20"/>
          <w:szCs w:val="20"/>
          <w:lang w:val="en-US"/>
        </w:rPr>
        <w:t xml:space="preserve">the pressure </w:t>
      </w:r>
      <w:r w:rsidR="00295B0D">
        <w:rPr>
          <w:rFonts w:ascii="Arial Narrow" w:hAnsi="Arial Narrow" w:cs="Arial Narrow"/>
          <w:sz w:val="20"/>
          <w:szCs w:val="20"/>
          <w:lang w:val="en-US"/>
        </w:rPr>
        <w:t xml:space="preserve">oxidation </w:t>
      </w:r>
      <w:r w:rsidR="00CF2F12">
        <w:rPr>
          <w:rFonts w:ascii="Arial Narrow" w:hAnsi="Arial Narrow" w:cs="Arial Narrow"/>
          <w:sz w:val="20"/>
          <w:szCs w:val="20"/>
          <w:lang w:val="en-US"/>
        </w:rPr>
        <w:t>leaching</w:t>
      </w:r>
      <w:r w:rsidR="00295B0D">
        <w:rPr>
          <w:rFonts w:ascii="Arial Narrow" w:hAnsi="Arial Narrow" w:cs="Arial Narrow"/>
          <w:sz w:val="20"/>
          <w:szCs w:val="20"/>
          <w:lang w:val="en-US"/>
        </w:rPr>
        <w:t xml:space="preserve"> (McDonald &amp; Muir, 2007)</w:t>
      </w:r>
      <w:r w:rsidR="00CF2F12">
        <w:rPr>
          <w:rFonts w:ascii="Arial Narrow" w:hAnsi="Arial Narrow" w:cs="Arial Narrow"/>
          <w:sz w:val="20"/>
          <w:szCs w:val="20"/>
          <w:lang w:val="en-US"/>
        </w:rPr>
        <w:t xml:space="preserve"> as well as bioleaching</w:t>
      </w:r>
      <w:r w:rsidR="00C47CE9">
        <w:rPr>
          <w:rFonts w:ascii="Arial Narrow" w:hAnsi="Arial Narrow" w:cs="Arial Narrow"/>
          <w:sz w:val="20"/>
          <w:szCs w:val="20"/>
          <w:lang w:val="en-US"/>
        </w:rPr>
        <w:t xml:space="preserve"> (</w:t>
      </w:r>
      <w:r w:rsidR="00CF2F12">
        <w:rPr>
          <w:rFonts w:ascii="Arial Narrow" w:hAnsi="Arial Narrow" w:cs="Arial Narrow"/>
          <w:sz w:val="20"/>
          <w:szCs w:val="20"/>
          <w:lang w:val="en-US"/>
        </w:rPr>
        <w:t xml:space="preserve">by means of </w:t>
      </w:r>
      <w:r w:rsidR="00541F32">
        <w:rPr>
          <w:rFonts w:ascii="Arial Narrow" w:hAnsi="Arial Narrow" w:cs="Arial Narrow"/>
          <w:sz w:val="20"/>
          <w:szCs w:val="20"/>
          <w:lang w:val="en-US"/>
        </w:rPr>
        <w:t xml:space="preserve">acidophilic chemolithotrophic bacteria growing at </w:t>
      </w:r>
      <w:r w:rsidR="00CF2F12">
        <w:rPr>
          <w:rFonts w:ascii="Arial Narrow" w:hAnsi="Arial Narrow" w:cs="Arial Narrow"/>
          <w:sz w:val="20"/>
          <w:szCs w:val="20"/>
          <w:lang w:val="en-US"/>
        </w:rPr>
        <w:t xml:space="preserve">moderate </w:t>
      </w:r>
      <w:r w:rsidR="00541F32">
        <w:rPr>
          <w:rFonts w:ascii="Arial Narrow" w:hAnsi="Arial Narrow" w:cs="Arial Narrow"/>
          <w:sz w:val="20"/>
          <w:szCs w:val="20"/>
          <w:lang w:val="en-US"/>
        </w:rPr>
        <w:t>or e</w:t>
      </w:r>
      <w:r w:rsidR="00CF2F12">
        <w:rPr>
          <w:rFonts w:ascii="Arial Narrow" w:hAnsi="Arial Narrow" w:cs="Arial Narrow"/>
          <w:sz w:val="20"/>
          <w:szCs w:val="20"/>
          <w:lang w:val="en-US"/>
        </w:rPr>
        <w:t>xtreme t</w:t>
      </w:r>
      <w:r w:rsidR="00541F32">
        <w:rPr>
          <w:rFonts w:ascii="Arial Narrow" w:hAnsi="Arial Narrow" w:cs="Arial Narrow"/>
          <w:sz w:val="20"/>
          <w:szCs w:val="20"/>
          <w:lang w:val="en-US"/>
        </w:rPr>
        <w:t>h</w:t>
      </w:r>
      <w:r w:rsidR="00CF2F12">
        <w:rPr>
          <w:rFonts w:ascii="Arial Narrow" w:hAnsi="Arial Narrow" w:cs="Arial Narrow"/>
          <w:sz w:val="20"/>
          <w:szCs w:val="20"/>
          <w:lang w:val="en-US"/>
        </w:rPr>
        <w:t>ermophil</w:t>
      </w:r>
      <w:r w:rsidR="00AF214B">
        <w:rPr>
          <w:rFonts w:ascii="Arial Narrow" w:hAnsi="Arial Narrow" w:cs="Arial Narrow"/>
          <w:sz w:val="20"/>
          <w:szCs w:val="20"/>
          <w:lang w:val="en-US"/>
        </w:rPr>
        <w:t>ic</w:t>
      </w:r>
      <w:r w:rsidR="00541F32">
        <w:rPr>
          <w:rFonts w:ascii="Arial Narrow" w:hAnsi="Arial Narrow" w:cs="Arial Narrow"/>
          <w:sz w:val="20"/>
          <w:szCs w:val="20"/>
          <w:lang w:val="en-US"/>
        </w:rPr>
        <w:t>conditions</w:t>
      </w:r>
      <w:r w:rsidR="00C47CE9">
        <w:rPr>
          <w:rFonts w:ascii="Arial Narrow" w:hAnsi="Arial Narrow" w:cs="Arial Narrow"/>
          <w:sz w:val="20"/>
          <w:szCs w:val="20"/>
          <w:lang w:val="en-US"/>
        </w:rPr>
        <w:t>mainly</w:t>
      </w:r>
      <w:r w:rsidR="00295B0D">
        <w:rPr>
          <w:rFonts w:ascii="Arial Narrow" w:hAnsi="Arial Narrow" w:cs="Arial Narrow"/>
          <w:sz w:val="20"/>
          <w:szCs w:val="20"/>
          <w:lang w:val="en-US"/>
        </w:rPr>
        <w:t xml:space="preserve"> (</w:t>
      </w:r>
      <w:r w:rsidR="00541F32">
        <w:rPr>
          <w:rFonts w:ascii="Arial Narrow" w:hAnsi="Arial Narrow" w:cs="Arial Narrow"/>
          <w:sz w:val="20"/>
          <w:szCs w:val="20"/>
          <w:lang w:val="en-US"/>
        </w:rPr>
        <w:t>Groudev et al., 2013</w:t>
      </w:r>
      <w:r w:rsidR="00295B0D">
        <w:rPr>
          <w:rFonts w:ascii="Arial Narrow" w:hAnsi="Arial Narrow" w:cs="Arial Narrow"/>
          <w:sz w:val="20"/>
          <w:szCs w:val="20"/>
          <w:lang w:val="en-US"/>
        </w:rPr>
        <w:t>)</w:t>
      </w:r>
      <w:r w:rsidR="00C47CE9">
        <w:rPr>
          <w:rFonts w:ascii="Arial Narrow" w:hAnsi="Arial Narrow" w:cs="Arial Narrow"/>
          <w:sz w:val="20"/>
          <w:szCs w:val="20"/>
          <w:lang w:val="en-US"/>
        </w:rPr>
        <w:t xml:space="preserve">) are in process of researching as alternative ways to process </w:t>
      </w:r>
      <w:r w:rsidR="00C47CE9">
        <w:rPr>
          <w:rFonts w:ascii="Arial Narrow" w:hAnsi="Arial Narrow" w:cs="Arial Narrow"/>
          <w:sz w:val="20"/>
          <w:szCs w:val="20"/>
          <w:lang w:val="en-US"/>
        </w:rPr>
        <w:lastRenderedPageBreak/>
        <w:t>chalcopyrite concentrates</w:t>
      </w:r>
      <w:r w:rsidR="00F766D4">
        <w:rPr>
          <w:rFonts w:ascii="Arial Narrow" w:hAnsi="Arial Narrow" w:cs="Arial Narrow"/>
          <w:sz w:val="20"/>
          <w:szCs w:val="20"/>
          <w:lang w:val="en-US"/>
        </w:rPr>
        <w:t xml:space="preserve"> (Peacey et al., 2003)</w:t>
      </w:r>
      <w:r w:rsidR="00C47CE9">
        <w:rPr>
          <w:rFonts w:ascii="Arial Narrow" w:hAnsi="Arial Narrow" w:cs="Arial Narrow"/>
          <w:sz w:val="20"/>
          <w:szCs w:val="20"/>
          <w:lang w:val="en-US"/>
        </w:rPr>
        <w:t>.</w:t>
      </w:r>
    </w:p>
    <w:p w:rsidR="005071A9" w:rsidRPr="00BF6B04" w:rsidRDefault="005071A9">
      <w:pPr>
        <w:widowControl w:val="0"/>
        <w:overflowPunct w:val="0"/>
        <w:autoSpaceDE w:val="0"/>
        <w:autoSpaceDN w:val="0"/>
        <w:adjustRightInd w:val="0"/>
        <w:spacing w:line="239" w:lineRule="auto"/>
        <w:ind w:firstLine="168"/>
        <w:jc w:val="both"/>
        <w:rPr>
          <w:rFonts w:ascii="Arial Narrow" w:hAnsi="Arial Narrow" w:cs="Arial Narrow"/>
          <w:i/>
          <w:iCs/>
          <w:sz w:val="20"/>
          <w:szCs w:val="20"/>
          <w:lang w:val="en-US"/>
        </w:rPr>
      </w:pPr>
    </w:p>
    <w:p w:rsidR="00FF5E4A" w:rsidRDefault="00835AA4">
      <w:pPr>
        <w:widowControl w:val="0"/>
        <w:overflowPunct w:val="0"/>
        <w:autoSpaceDE w:val="0"/>
        <w:autoSpaceDN w:val="0"/>
        <w:adjustRightInd w:val="0"/>
        <w:spacing w:line="239" w:lineRule="auto"/>
        <w:ind w:firstLine="168"/>
        <w:jc w:val="both"/>
        <w:rPr>
          <w:rFonts w:ascii="Arial Narrow" w:hAnsi="Arial Narrow" w:cs="Arial Narrow"/>
          <w:sz w:val="20"/>
          <w:szCs w:val="20"/>
          <w:lang w:val="en-US"/>
        </w:rPr>
      </w:pPr>
      <w:r>
        <w:rPr>
          <w:rFonts w:ascii="Arial Narrow" w:hAnsi="Arial Narrow" w:cs="Arial Narrow"/>
          <w:sz w:val="20"/>
          <w:szCs w:val="20"/>
          <w:lang w:val="en-US"/>
        </w:rPr>
        <w:t xml:space="preserve">Since 1970`s the role of hydrometallurgy in processing of copper ores is growing rapidly and now more than of 20 % of refined copper is produced via this route (Watling, 2006). </w:t>
      </w:r>
      <w:r w:rsidR="00B43352">
        <w:rPr>
          <w:rFonts w:ascii="Arial Narrow" w:hAnsi="Arial Narrow" w:cs="Arial Narrow"/>
          <w:sz w:val="20"/>
          <w:szCs w:val="20"/>
          <w:lang w:val="en-US"/>
        </w:rPr>
        <w:t>The hydrometallurgy of copper is based on three main</w:t>
      </w:r>
      <w:r w:rsidR="00B10C5F">
        <w:rPr>
          <w:rFonts w:ascii="Arial Narrow" w:hAnsi="Arial Narrow" w:cs="Arial Narrow"/>
          <w:sz w:val="20"/>
          <w:szCs w:val="20"/>
          <w:lang w:val="en-US"/>
        </w:rPr>
        <w:t xml:space="preserve"> consecutive</w:t>
      </w:r>
      <w:r w:rsidR="002F62EA">
        <w:rPr>
          <w:rFonts w:ascii="Arial Narrow" w:hAnsi="Arial Narrow" w:cs="Arial Narrow"/>
          <w:sz w:val="20"/>
          <w:szCs w:val="20"/>
          <w:lang w:val="en-US"/>
        </w:rPr>
        <w:t xml:space="preserve"> technological</w:t>
      </w:r>
      <w:r w:rsidR="00B43352">
        <w:rPr>
          <w:rFonts w:ascii="Arial Narrow" w:hAnsi="Arial Narrow" w:cs="Arial Narrow"/>
          <w:sz w:val="20"/>
          <w:szCs w:val="20"/>
          <w:lang w:val="en-US"/>
        </w:rPr>
        <w:t xml:space="preserve"> processes – a process of leaching, a process of concentration</w:t>
      </w:r>
      <w:r w:rsidR="0032119E">
        <w:rPr>
          <w:rFonts w:ascii="Arial Narrow" w:hAnsi="Arial Narrow" w:cs="Arial Narrow"/>
          <w:sz w:val="20"/>
          <w:szCs w:val="20"/>
          <w:lang w:val="en-US"/>
        </w:rPr>
        <w:t xml:space="preserve"> of dissolved copper</w:t>
      </w:r>
      <w:r w:rsidR="00B43352">
        <w:rPr>
          <w:rFonts w:ascii="Arial Narrow" w:hAnsi="Arial Narrow" w:cs="Arial Narrow"/>
          <w:sz w:val="20"/>
          <w:szCs w:val="20"/>
          <w:lang w:val="en-US"/>
        </w:rPr>
        <w:t>, and a process of electrowinning</w:t>
      </w:r>
      <w:r w:rsidR="00E220AB">
        <w:rPr>
          <w:rFonts w:ascii="Arial Narrow" w:hAnsi="Arial Narrow" w:cs="Arial Narrow"/>
          <w:sz w:val="20"/>
          <w:szCs w:val="20"/>
          <w:lang w:val="en-US"/>
        </w:rPr>
        <w:t xml:space="preserve"> (Jenkins, 2002</w:t>
      </w:r>
      <w:r w:rsidR="007572C8">
        <w:rPr>
          <w:rFonts w:ascii="Arial Narrow" w:hAnsi="Arial Narrow" w:cs="Arial Narrow"/>
          <w:sz w:val="20"/>
          <w:szCs w:val="20"/>
          <w:lang w:val="en-US"/>
        </w:rPr>
        <w:t>; Zhang et al., 2011</w:t>
      </w:r>
      <w:r w:rsidR="00E220AB">
        <w:rPr>
          <w:rFonts w:ascii="Arial Narrow" w:hAnsi="Arial Narrow" w:cs="Arial Narrow"/>
          <w:sz w:val="20"/>
          <w:szCs w:val="20"/>
          <w:lang w:val="en-US"/>
        </w:rPr>
        <w:t>)</w:t>
      </w:r>
      <w:r w:rsidR="002F62EA">
        <w:rPr>
          <w:rFonts w:ascii="Arial Narrow" w:hAnsi="Arial Narrow" w:cs="Arial Narrow"/>
          <w:sz w:val="20"/>
          <w:szCs w:val="20"/>
          <w:lang w:val="en-US"/>
        </w:rPr>
        <w:t xml:space="preserve">. </w:t>
      </w:r>
      <w:r w:rsidR="007240C6">
        <w:rPr>
          <w:rFonts w:ascii="Arial Narrow" w:hAnsi="Arial Narrow" w:cs="Arial Narrow"/>
          <w:sz w:val="20"/>
          <w:szCs w:val="20"/>
          <w:lang w:val="en-US"/>
        </w:rPr>
        <w:t xml:space="preserve">The process of leaching in dependence on the quantity and quality of raw material could be realized in different way </w:t>
      </w:r>
      <w:r w:rsidR="00AF214B">
        <w:rPr>
          <w:rFonts w:ascii="Arial Narrow" w:hAnsi="Arial Narrow" w:cs="Arial Narrow"/>
          <w:sz w:val="20"/>
          <w:szCs w:val="20"/>
          <w:lang w:val="en-US"/>
        </w:rPr>
        <w:t>–</w:t>
      </w:r>
      <w:r w:rsidR="00B43352">
        <w:rPr>
          <w:rFonts w:ascii="Arial Narrow" w:hAnsi="Arial Narrow" w:cs="Arial Narrow"/>
          <w:sz w:val="20"/>
          <w:szCs w:val="20"/>
          <w:lang w:val="en-US"/>
        </w:rPr>
        <w:t xml:space="preserve"> bacterialleaching, chemical leaching, pressure oxidation, etc. As a result of this</w:t>
      </w:r>
      <w:r w:rsidR="00F30DCE">
        <w:rPr>
          <w:rFonts w:ascii="Arial Narrow" w:hAnsi="Arial Narrow" w:cs="Arial Narrow"/>
          <w:sz w:val="20"/>
          <w:szCs w:val="20"/>
          <w:lang w:val="en-US"/>
        </w:rPr>
        <w:t>,</w:t>
      </w:r>
      <w:r w:rsidR="007240C6">
        <w:rPr>
          <w:rFonts w:ascii="Arial Narrow" w:hAnsi="Arial Narrow" w:cs="Arial Narrow"/>
          <w:sz w:val="20"/>
          <w:szCs w:val="20"/>
          <w:lang w:val="en-US"/>
        </w:rPr>
        <w:t xml:space="preserve"> the</w:t>
      </w:r>
      <w:r w:rsidR="00F30DCE">
        <w:rPr>
          <w:rFonts w:ascii="Arial Narrow" w:hAnsi="Arial Narrow" w:cs="Arial Narrow"/>
          <w:sz w:val="20"/>
          <w:szCs w:val="20"/>
          <w:lang w:val="en-US"/>
        </w:rPr>
        <w:t xml:space="preserve"> hydrometallurgy </w:t>
      </w:r>
      <w:r w:rsidR="00817BD2">
        <w:rPr>
          <w:rFonts w:ascii="Arial Narrow" w:hAnsi="Arial Narrow" w:cs="Arial Narrow"/>
          <w:sz w:val="20"/>
          <w:szCs w:val="20"/>
          <w:lang w:val="en-US"/>
        </w:rPr>
        <w:t xml:space="preserve">could be </w:t>
      </w:r>
      <w:r w:rsidR="007240C6">
        <w:rPr>
          <w:rFonts w:ascii="Arial Narrow" w:hAnsi="Arial Narrow" w:cs="Arial Narrow"/>
          <w:sz w:val="20"/>
          <w:szCs w:val="20"/>
          <w:lang w:val="en-US"/>
        </w:rPr>
        <w:t>easily adapted t</w:t>
      </w:r>
      <w:r w:rsidR="00F30DCE">
        <w:rPr>
          <w:rFonts w:ascii="Arial Narrow" w:hAnsi="Arial Narrow" w:cs="Arial Narrow"/>
          <w:sz w:val="20"/>
          <w:szCs w:val="20"/>
          <w:lang w:val="en-US"/>
        </w:rPr>
        <w:t xml:space="preserve">o </w:t>
      </w:r>
      <w:r w:rsidR="00B43352">
        <w:rPr>
          <w:rFonts w:ascii="Arial Narrow" w:hAnsi="Arial Narrow" w:cs="Arial Narrow"/>
          <w:sz w:val="20"/>
          <w:szCs w:val="20"/>
          <w:lang w:val="en-US"/>
        </w:rPr>
        <w:t>raw materials with</w:t>
      </w:r>
      <w:r w:rsidR="00F30DCE">
        <w:rPr>
          <w:rFonts w:ascii="Arial Narrow" w:hAnsi="Arial Narrow" w:cs="Arial Narrow"/>
          <w:sz w:val="20"/>
          <w:szCs w:val="20"/>
          <w:lang w:val="en-US"/>
        </w:rPr>
        <w:t xml:space="preserve"> completely</w:t>
      </w:r>
      <w:r w:rsidR="00B43352">
        <w:rPr>
          <w:rFonts w:ascii="Arial Narrow" w:hAnsi="Arial Narrow" w:cs="Arial Narrow"/>
          <w:sz w:val="20"/>
          <w:szCs w:val="20"/>
          <w:lang w:val="en-US"/>
        </w:rPr>
        <w:t xml:space="preserve"> different chemical content </w:t>
      </w:r>
      <w:r w:rsidR="00FF5E4A">
        <w:rPr>
          <w:rFonts w:ascii="Arial Narrow" w:hAnsi="Arial Narrow" w:cs="Arial Narrow"/>
          <w:sz w:val="20"/>
          <w:szCs w:val="20"/>
          <w:lang w:val="en-US"/>
        </w:rPr>
        <w:t>as well as</w:t>
      </w:r>
      <w:r w:rsidR="00B43352">
        <w:rPr>
          <w:rFonts w:ascii="Arial Narrow" w:hAnsi="Arial Narrow" w:cs="Arial Narrow"/>
          <w:sz w:val="20"/>
          <w:szCs w:val="20"/>
          <w:lang w:val="en-US"/>
        </w:rPr>
        <w:t xml:space="preserve"> mineralogy</w:t>
      </w:r>
      <w:r w:rsidR="00E220AB">
        <w:rPr>
          <w:rFonts w:ascii="Arial Narrow" w:hAnsi="Arial Narrow" w:cs="Arial Narrow"/>
          <w:sz w:val="20"/>
          <w:szCs w:val="20"/>
          <w:lang w:val="en-US"/>
        </w:rPr>
        <w:t xml:space="preserve"> (Peacey et al., 2003</w:t>
      </w:r>
      <w:r w:rsidR="0037788D">
        <w:rPr>
          <w:rFonts w:ascii="Arial Narrow" w:hAnsi="Arial Narrow" w:cs="Arial Narrow"/>
          <w:sz w:val="20"/>
          <w:szCs w:val="20"/>
          <w:lang w:val="en-US"/>
        </w:rPr>
        <w:t>; Walting, 2006</w:t>
      </w:r>
      <w:r w:rsidR="00E220AB">
        <w:rPr>
          <w:rFonts w:ascii="Arial Narrow" w:hAnsi="Arial Narrow" w:cs="Arial Narrow"/>
          <w:sz w:val="20"/>
          <w:szCs w:val="20"/>
          <w:lang w:val="en-US"/>
        </w:rPr>
        <w:t>)</w:t>
      </w:r>
      <w:r w:rsidR="00B43352">
        <w:rPr>
          <w:rFonts w:ascii="Arial Narrow" w:hAnsi="Arial Narrow" w:cs="Arial Narrow"/>
          <w:sz w:val="20"/>
          <w:szCs w:val="20"/>
          <w:lang w:val="en-US"/>
        </w:rPr>
        <w:t>.</w:t>
      </w:r>
    </w:p>
    <w:p w:rsidR="00E90B8F" w:rsidRDefault="00BE7294">
      <w:pPr>
        <w:widowControl w:val="0"/>
        <w:overflowPunct w:val="0"/>
        <w:autoSpaceDE w:val="0"/>
        <w:autoSpaceDN w:val="0"/>
        <w:adjustRightInd w:val="0"/>
        <w:spacing w:line="239" w:lineRule="auto"/>
        <w:ind w:firstLine="168"/>
        <w:jc w:val="both"/>
        <w:rPr>
          <w:rFonts w:ascii="Arial Narrow" w:hAnsi="Arial Narrow" w:cs="Arial Narrow"/>
          <w:sz w:val="20"/>
          <w:szCs w:val="20"/>
          <w:lang w:val="en-US"/>
        </w:rPr>
      </w:pPr>
      <w:r>
        <w:rPr>
          <w:rFonts w:ascii="Arial Narrow" w:hAnsi="Arial Narrow" w:cs="Arial Narrow"/>
          <w:sz w:val="20"/>
          <w:szCs w:val="20"/>
          <w:lang w:val="en-US"/>
        </w:rPr>
        <w:t>T</w:t>
      </w:r>
      <w:r w:rsidR="00981DE7">
        <w:rPr>
          <w:rFonts w:ascii="Arial Narrow" w:hAnsi="Arial Narrow" w:cs="Arial Narrow"/>
          <w:sz w:val="20"/>
          <w:szCs w:val="20"/>
          <w:lang w:val="en-US"/>
        </w:rPr>
        <w:t xml:space="preserve">wo techniques are applied </w:t>
      </w:r>
      <w:r w:rsidR="00817BD2">
        <w:rPr>
          <w:rFonts w:ascii="Arial Narrow" w:hAnsi="Arial Narrow" w:cs="Arial Narrow"/>
          <w:sz w:val="20"/>
          <w:szCs w:val="20"/>
          <w:lang w:val="en-US"/>
        </w:rPr>
        <w:t xml:space="preserve">nowadays </w:t>
      </w:r>
      <w:r w:rsidR="00981DE7">
        <w:rPr>
          <w:rFonts w:ascii="Arial Narrow" w:hAnsi="Arial Narrow" w:cs="Arial Narrow"/>
          <w:sz w:val="20"/>
          <w:szCs w:val="20"/>
          <w:lang w:val="en-US"/>
        </w:rPr>
        <w:t xml:space="preserve">into the practice </w:t>
      </w:r>
      <w:r w:rsidR="00817BD2">
        <w:rPr>
          <w:rFonts w:ascii="Arial Narrow" w:hAnsi="Arial Narrow" w:cs="Arial Narrow"/>
          <w:sz w:val="20"/>
          <w:szCs w:val="20"/>
          <w:lang w:val="en-US"/>
        </w:rPr>
        <w:t>to</w:t>
      </w:r>
      <w:r>
        <w:rPr>
          <w:rFonts w:ascii="Arial Narrow" w:hAnsi="Arial Narrow" w:cs="Arial Narrow"/>
          <w:sz w:val="20"/>
          <w:szCs w:val="20"/>
          <w:lang w:val="en-US"/>
        </w:rPr>
        <w:t>concentrat</w:t>
      </w:r>
      <w:r w:rsidR="00817BD2">
        <w:rPr>
          <w:rFonts w:ascii="Arial Narrow" w:hAnsi="Arial Narrow" w:cs="Arial Narrow"/>
          <w:sz w:val="20"/>
          <w:szCs w:val="20"/>
          <w:lang w:val="en-US"/>
        </w:rPr>
        <w:t xml:space="preserve">e </w:t>
      </w:r>
      <w:r>
        <w:rPr>
          <w:rFonts w:ascii="Arial Narrow" w:hAnsi="Arial Narrow" w:cs="Arial Narrow"/>
          <w:sz w:val="20"/>
          <w:szCs w:val="20"/>
          <w:lang w:val="en-US"/>
        </w:rPr>
        <w:t>already leached copper</w:t>
      </w:r>
      <w:r w:rsidR="00AF214B">
        <w:rPr>
          <w:rFonts w:ascii="Arial Narrow" w:hAnsi="Arial Narrow" w:cs="Arial Narrow"/>
          <w:sz w:val="20"/>
          <w:szCs w:val="20"/>
          <w:lang w:val="en-US"/>
        </w:rPr>
        <w:t>–</w:t>
      </w:r>
      <w:r w:rsidR="00981DE7">
        <w:rPr>
          <w:rFonts w:ascii="Arial Narrow" w:hAnsi="Arial Narrow" w:cs="Arial Narrow"/>
          <w:sz w:val="20"/>
          <w:szCs w:val="20"/>
          <w:lang w:val="en-US"/>
        </w:rPr>
        <w:t xml:space="preserve"> i</w:t>
      </w:r>
      <w:r>
        <w:rPr>
          <w:rFonts w:ascii="Arial Narrow" w:hAnsi="Arial Narrow" w:cs="Arial Narrow"/>
          <w:sz w:val="20"/>
          <w:szCs w:val="20"/>
          <w:lang w:val="en-US"/>
        </w:rPr>
        <w:t xml:space="preserve">onexchange </w:t>
      </w:r>
      <w:r w:rsidR="00E90B8F">
        <w:rPr>
          <w:rFonts w:ascii="Arial Narrow" w:hAnsi="Arial Narrow" w:cs="Arial Narrow"/>
          <w:sz w:val="20"/>
          <w:szCs w:val="20"/>
          <w:lang w:val="en-US"/>
        </w:rPr>
        <w:t xml:space="preserve">with </w:t>
      </w:r>
      <w:r>
        <w:rPr>
          <w:rFonts w:ascii="Arial Narrow" w:hAnsi="Arial Narrow" w:cs="Arial Narrow"/>
          <w:sz w:val="20"/>
          <w:szCs w:val="20"/>
          <w:lang w:val="en-US"/>
        </w:rPr>
        <w:t>resins and solvent extraction</w:t>
      </w:r>
      <w:r w:rsidR="003B53C1">
        <w:rPr>
          <w:rFonts w:ascii="Arial Narrow" w:hAnsi="Arial Narrow" w:cs="Arial Narrow"/>
          <w:sz w:val="20"/>
          <w:szCs w:val="20"/>
          <w:lang w:val="en-US"/>
        </w:rPr>
        <w:t xml:space="preserve"> process</w:t>
      </w:r>
      <w:r>
        <w:rPr>
          <w:rFonts w:ascii="Arial Narrow" w:hAnsi="Arial Narrow" w:cs="Arial Narrow"/>
          <w:sz w:val="20"/>
          <w:szCs w:val="20"/>
          <w:lang w:val="en-US"/>
        </w:rPr>
        <w:t xml:space="preserve">. A lot of new products </w:t>
      </w:r>
      <w:r>
        <w:rPr>
          <w:rFonts w:ascii="Arial Narrow" w:hAnsi="Arial Narrow" w:cs="Arial Narrow"/>
          <w:sz w:val="20"/>
          <w:szCs w:val="20"/>
          <w:lang w:val="en-US"/>
        </w:rPr>
        <w:lastRenderedPageBreak/>
        <w:t>with higher capacity and better separation properties</w:t>
      </w:r>
      <w:r w:rsidR="00F30DCE">
        <w:rPr>
          <w:rFonts w:ascii="Arial Narrow" w:hAnsi="Arial Narrow" w:cs="Arial Narrow"/>
          <w:sz w:val="20"/>
          <w:szCs w:val="20"/>
          <w:lang w:val="en-US"/>
        </w:rPr>
        <w:t xml:space="preserve"> used in these processes </w:t>
      </w:r>
      <w:r>
        <w:rPr>
          <w:rFonts w:ascii="Arial Narrow" w:hAnsi="Arial Narrow" w:cs="Arial Narrow"/>
          <w:sz w:val="20"/>
          <w:szCs w:val="20"/>
          <w:lang w:val="en-US"/>
        </w:rPr>
        <w:t>are put on the market</w:t>
      </w:r>
      <w:r w:rsidR="00F30DCE">
        <w:rPr>
          <w:rFonts w:ascii="Arial Narrow" w:hAnsi="Arial Narrow" w:cs="Arial Narrow"/>
          <w:sz w:val="20"/>
          <w:szCs w:val="20"/>
          <w:lang w:val="en-US"/>
        </w:rPr>
        <w:t xml:space="preserve">, which enables processing of low-grade copper ores to be </w:t>
      </w:r>
      <w:r w:rsidR="000655EC">
        <w:rPr>
          <w:rFonts w:ascii="Arial Narrow" w:hAnsi="Arial Narrow" w:cs="Arial Narrow"/>
          <w:sz w:val="20"/>
          <w:szCs w:val="20"/>
          <w:lang w:val="en-US"/>
        </w:rPr>
        <w:t>connected with low capital and operating costs. Moreover, the production of top quality electrolytic metal is close to the</w:t>
      </w:r>
      <w:r w:rsidR="008E1E47">
        <w:rPr>
          <w:rFonts w:ascii="Arial Narrow" w:hAnsi="Arial Narrow" w:cs="Arial Narrow"/>
          <w:sz w:val="20"/>
          <w:szCs w:val="20"/>
          <w:lang w:val="en-US"/>
        </w:rPr>
        <w:t xml:space="preserve"> mine site which makes th</w:t>
      </w:r>
      <w:r w:rsidR="00F30DCE">
        <w:rPr>
          <w:rFonts w:ascii="Arial Narrow" w:hAnsi="Arial Narrow" w:cs="Arial Narrow"/>
          <w:sz w:val="20"/>
          <w:szCs w:val="20"/>
          <w:lang w:val="en-US"/>
        </w:rPr>
        <w:t>e</w:t>
      </w:r>
      <w:r w:rsidR="008E1E47">
        <w:rPr>
          <w:rFonts w:ascii="Arial Narrow" w:hAnsi="Arial Narrow" w:cs="Arial Narrow"/>
          <w:sz w:val="20"/>
          <w:szCs w:val="20"/>
          <w:lang w:val="en-US"/>
        </w:rPr>
        <w:t xml:space="preserve"> e</w:t>
      </w:r>
      <w:r w:rsidR="00F30DCE">
        <w:rPr>
          <w:rFonts w:ascii="Arial Narrow" w:hAnsi="Arial Narrow" w:cs="Arial Narrow"/>
          <w:sz w:val="20"/>
          <w:szCs w:val="20"/>
          <w:lang w:val="en-US"/>
        </w:rPr>
        <w:t>conomic</w:t>
      </w:r>
      <w:r w:rsidR="008E1E47">
        <w:rPr>
          <w:rFonts w:ascii="Arial Narrow" w:hAnsi="Arial Narrow" w:cs="Arial Narrow"/>
          <w:sz w:val="20"/>
          <w:szCs w:val="20"/>
          <w:lang w:val="en-US"/>
        </w:rPr>
        <w:t>s of the whole production activity very attractive and being suitable for small to medium-in-range enterprises</w:t>
      </w:r>
      <w:r w:rsidR="00AF214B">
        <w:rPr>
          <w:rFonts w:ascii="Arial Narrow" w:hAnsi="Arial Narrow" w:cs="Arial Narrow"/>
          <w:sz w:val="20"/>
          <w:szCs w:val="20"/>
          <w:lang w:val="en-US"/>
        </w:rPr>
        <w:t>,</w:t>
      </w:r>
      <w:r w:rsidR="008E1E47">
        <w:rPr>
          <w:rFonts w:ascii="Arial Narrow" w:hAnsi="Arial Narrow" w:cs="Arial Narrow"/>
          <w:sz w:val="20"/>
          <w:szCs w:val="20"/>
          <w:lang w:val="en-US"/>
        </w:rPr>
        <w:t xml:space="preserve"> and</w:t>
      </w:r>
      <w:r w:rsidR="00B10C5F">
        <w:rPr>
          <w:rFonts w:ascii="Arial Narrow" w:hAnsi="Arial Narrow" w:cs="Arial Narrow"/>
          <w:sz w:val="20"/>
          <w:szCs w:val="20"/>
          <w:lang w:val="en-US"/>
        </w:rPr>
        <w:t xml:space="preserve"> to be</w:t>
      </w:r>
      <w:r w:rsidR="00F30DCE">
        <w:rPr>
          <w:rFonts w:ascii="Arial Narrow" w:hAnsi="Arial Narrow" w:cs="Arial Narrow"/>
          <w:sz w:val="20"/>
          <w:szCs w:val="20"/>
          <w:lang w:val="en-US"/>
        </w:rPr>
        <w:t>in accordance with environmental regulations</w:t>
      </w:r>
      <w:r w:rsidR="0037788D">
        <w:rPr>
          <w:rFonts w:ascii="Arial Narrow" w:hAnsi="Arial Narrow" w:cs="Arial Narrow"/>
          <w:sz w:val="20"/>
          <w:szCs w:val="20"/>
          <w:lang w:val="en-US"/>
        </w:rPr>
        <w:t xml:space="preserve"> (Ritcey, 2006)</w:t>
      </w:r>
      <w:r w:rsidR="00F30DCE">
        <w:rPr>
          <w:rFonts w:ascii="Arial Narrow" w:hAnsi="Arial Narrow" w:cs="Arial Narrow"/>
          <w:sz w:val="20"/>
          <w:szCs w:val="20"/>
          <w:lang w:val="en-US"/>
        </w:rPr>
        <w:t>.</w:t>
      </w:r>
    </w:p>
    <w:p w:rsidR="00192ABD" w:rsidRDefault="00E90B8F">
      <w:pPr>
        <w:widowControl w:val="0"/>
        <w:overflowPunct w:val="0"/>
        <w:autoSpaceDE w:val="0"/>
        <w:autoSpaceDN w:val="0"/>
        <w:adjustRightInd w:val="0"/>
        <w:spacing w:line="239" w:lineRule="auto"/>
        <w:ind w:firstLine="168"/>
        <w:jc w:val="both"/>
        <w:rPr>
          <w:rFonts w:ascii="Arial Narrow" w:hAnsi="Arial Narrow" w:cs="Arial Narrow"/>
          <w:sz w:val="20"/>
          <w:szCs w:val="20"/>
          <w:lang w:val="en-US"/>
        </w:rPr>
      </w:pPr>
      <w:r>
        <w:rPr>
          <w:rFonts w:ascii="Arial Narrow" w:hAnsi="Arial Narrow" w:cs="Arial Narrow"/>
          <w:sz w:val="20"/>
          <w:szCs w:val="20"/>
          <w:lang w:val="en-US"/>
        </w:rPr>
        <w:t xml:space="preserve">Solvent extraction technique is applied </w:t>
      </w:r>
      <w:r w:rsidR="006F5A11">
        <w:rPr>
          <w:rFonts w:ascii="Arial Narrow" w:hAnsi="Arial Narrow" w:cs="Arial Narrow"/>
          <w:sz w:val="20"/>
          <w:szCs w:val="20"/>
          <w:lang w:val="en-US"/>
        </w:rPr>
        <w:t xml:space="preserve">to extract </w:t>
      </w:r>
      <w:r>
        <w:rPr>
          <w:rFonts w:ascii="Arial Narrow" w:hAnsi="Arial Narrow" w:cs="Arial Narrow"/>
          <w:sz w:val="20"/>
          <w:szCs w:val="20"/>
          <w:lang w:val="en-US"/>
        </w:rPr>
        <w:t>not only copper ions</w:t>
      </w:r>
      <w:r w:rsidR="001563EE">
        <w:rPr>
          <w:rFonts w:ascii="Arial Narrow" w:hAnsi="Arial Narrow" w:cs="Arial Narrow"/>
          <w:sz w:val="20"/>
          <w:szCs w:val="20"/>
          <w:lang w:val="en-US"/>
        </w:rPr>
        <w:t xml:space="preserve"> presented in solution</w:t>
      </w:r>
      <w:r>
        <w:rPr>
          <w:rFonts w:ascii="Arial Narrow" w:hAnsi="Arial Narrow" w:cs="Arial Narrow"/>
          <w:sz w:val="20"/>
          <w:szCs w:val="20"/>
          <w:lang w:val="en-US"/>
        </w:rPr>
        <w:t xml:space="preserve">. </w:t>
      </w:r>
      <w:r w:rsidR="00170FA1">
        <w:rPr>
          <w:rFonts w:ascii="Arial Narrow" w:hAnsi="Arial Narrow" w:cs="Arial Narrow"/>
          <w:sz w:val="20"/>
          <w:szCs w:val="20"/>
          <w:lang w:val="en-US"/>
        </w:rPr>
        <w:t xml:space="preserve">Already leached cations are extracted usually into organic diluents by acidic or chelating extractants. For example, aromatic oxime molecules, known on </w:t>
      </w:r>
      <w:r w:rsidR="00AF214B">
        <w:rPr>
          <w:rFonts w:ascii="Arial Narrow" w:hAnsi="Arial Narrow" w:cs="Arial Narrow"/>
          <w:sz w:val="20"/>
          <w:szCs w:val="20"/>
          <w:lang w:val="en-US"/>
        </w:rPr>
        <w:t xml:space="preserve">the </w:t>
      </w:r>
      <w:r w:rsidR="00170FA1">
        <w:rPr>
          <w:rFonts w:ascii="Arial Narrow" w:hAnsi="Arial Narrow" w:cs="Arial Narrow"/>
          <w:sz w:val="20"/>
          <w:szCs w:val="20"/>
          <w:lang w:val="en-US"/>
        </w:rPr>
        <w:t xml:space="preserve">market as LIX (Cognis) and ACORGA (Avecia) are used to extract </w:t>
      </w:r>
      <w:r w:rsidR="006F5A11">
        <w:rPr>
          <w:rFonts w:ascii="Arial Narrow" w:hAnsi="Arial Narrow" w:cs="Arial Narrow"/>
          <w:sz w:val="20"/>
          <w:szCs w:val="20"/>
          <w:lang w:val="en-US"/>
        </w:rPr>
        <w:t xml:space="preserve">gold too. </w:t>
      </w:r>
      <w:r w:rsidR="00170FA1">
        <w:rPr>
          <w:rFonts w:ascii="Arial Narrow" w:hAnsi="Arial Narrow" w:cs="Arial Narrow"/>
          <w:sz w:val="20"/>
          <w:szCs w:val="20"/>
          <w:lang w:val="en-US"/>
        </w:rPr>
        <w:t>Lead, cadmium, zinc, nickel etc., are extracted by means of organophosphates such as mono(2-ethylexyl) phosphoric acid (H</w:t>
      </w:r>
      <w:r w:rsidR="00170FA1" w:rsidRPr="00170FA1">
        <w:rPr>
          <w:rFonts w:ascii="Arial Narrow" w:hAnsi="Arial Narrow" w:cs="Arial Narrow"/>
          <w:sz w:val="20"/>
          <w:szCs w:val="20"/>
          <w:vertAlign w:val="subscript"/>
          <w:lang w:val="en-US"/>
        </w:rPr>
        <w:t>2</w:t>
      </w:r>
      <w:r w:rsidR="00170FA1">
        <w:rPr>
          <w:rFonts w:ascii="Arial Narrow" w:hAnsi="Arial Narrow" w:cs="Arial Narrow"/>
          <w:sz w:val="20"/>
          <w:szCs w:val="20"/>
          <w:lang w:val="en-US"/>
        </w:rPr>
        <w:t>MEHP), di(2-ethylexyl) phosphoric acid (D</w:t>
      </w:r>
      <w:r w:rsidR="00170FA1" w:rsidRPr="00170FA1">
        <w:rPr>
          <w:rFonts w:ascii="Arial Narrow" w:hAnsi="Arial Narrow" w:cs="Arial Narrow"/>
          <w:sz w:val="20"/>
          <w:szCs w:val="20"/>
          <w:vertAlign w:val="subscript"/>
          <w:lang w:val="en-US"/>
        </w:rPr>
        <w:t>2</w:t>
      </w:r>
      <w:r w:rsidR="00170FA1">
        <w:rPr>
          <w:rFonts w:ascii="Arial Narrow" w:hAnsi="Arial Narrow" w:cs="Arial Narrow"/>
          <w:sz w:val="20"/>
          <w:szCs w:val="20"/>
          <w:lang w:val="en-US"/>
        </w:rPr>
        <w:t>EHPA), etc. (</w:t>
      </w:r>
      <w:r w:rsidR="00CA49BF">
        <w:rPr>
          <w:rFonts w:ascii="Arial Narrow" w:hAnsi="Arial Narrow" w:cs="Arial Narrow"/>
          <w:sz w:val="20"/>
          <w:szCs w:val="20"/>
          <w:lang w:val="en-US"/>
        </w:rPr>
        <w:t>Ritcey. 2006</w:t>
      </w:r>
      <w:r w:rsidR="00170FA1">
        <w:rPr>
          <w:rFonts w:ascii="Arial Narrow" w:hAnsi="Arial Narrow" w:cs="Arial Narrow"/>
          <w:sz w:val="20"/>
          <w:szCs w:val="20"/>
          <w:lang w:val="en-US"/>
        </w:rPr>
        <w:t>). In relation to metal anions, they could be extracted by</w:t>
      </w:r>
      <w:r w:rsidR="001563EE">
        <w:rPr>
          <w:rFonts w:ascii="Arial Narrow" w:hAnsi="Arial Narrow" w:cs="Arial Narrow"/>
          <w:sz w:val="20"/>
          <w:szCs w:val="20"/>
          <w:lang w:val="en-US"/>
        </w:rPr>
        <w:t xml:space="preserve"> an</w:t>
      </w:r>
      <w:r w:rsidR="00170FA1">
        <w:rPr>
          <w:rFonts w:ascii="Arial Narrow" w:hAnsi="Arial Narrow" w:cs="Arial Narrow"/>
          <w:sz w:val="20"/>
          <w:szCs w:val="20"/>
          <w:lang w:val="en-US"/>
        </w:rPr>
        <w:t xml:space="preserve"> ion-pair formation with long chain alkyl amines</w:t>
      </w:r>
      <w:r w:rsidR="00271D50">
        <w:rPr>
          <w:rFonts w:ascii="Arial Narrow" w:hAnsi="Arial Narrow" w:cs="Arial Narrow"/>
          <w:sz w:val="20"/>
          <w:szCs w:val="20"/>
          <w:lang w:val="en-US"/>
        </w:rPr>
        <w:t xml:space="preserve"> dissolved in an organic diluent when suitable salts or acids are presented in the aqueous phase. For example, a suitable complexing agent for chromium and mercury is tri-n-octylamine (TOA). </w:t>
      </w:r>
    </w:p>
    <w:p w:rsidR="005071A9" w:rsidRDefault="005071A9">
      <w:pPr>
        <w:widowControl w:val="0"/>
        <w:overflowPunct w:val="0"/>
        <w:autoSpaceDE w:val="0"/>
        <w:autoSpaceDN w:val="0"/>
        <w:adjustRightInd w:val="0"/>
        <w:spacing w:line="239" w:lineRule="auto"/>
        <w:ind w:firstLine="168"/>
        <w:jc w:val="both"/>
        <w:rPr>
          <w:rFonts w:ascii="Arial Narrow" w:hAnsi="Arial Narrow" w:cs="Arial Narrow"/>
          <w:sz w:val="20"/>
          <w:szCs w:val="20"/>
          <w:lang w:val="en-US"/>
        </w:rPr>
      </w:pPr>
    </w:p>
    <w:p w:rsidR="00056030" w:rsidRDefault="00192ABD" w:rsidP="00056030">
      <w:pPr>
        <w:ind w:firstLine="168"/>
        <w:jc w:val="both"/>
        <w:rPr>
          <w:rFonts w:ascii="Arial Narrow" w:hAnsi="Arial Narrow" w:cs="Arial Narrow"/>
          <w:sz w:val="20"/>
          <w:szCs w:val="20"/>
          <w:lang w:val="en-US"/>
        </w:rPr>
      </w:pPr>
      <w:r>
        <w:rPr>
          <w:rFonts w:ascii="Arial Narrow" w:hAnsi="Arial Narrow" w:cs="Arial Narrow"/>
          <w:sz w:val="20"/>
          <w:szCs w:val="20"/>
          <w:lang w:val="en-US"/>
        </w:rPr>
        <w:t xml:space="preserve">LIX 984 N is a solvent extraction reagent applied into practice after its dissolution in kerosene without a need of additional purification. </w:t>
      </w:r>
      <w:r w:rsidRPr="00681E7F">
        <w:rPr>
          <w:rFonts w:ascii="Arial Narrow" w:hAnsi="Arial Narrow" w:cs="Arial Narrow"/>
          <w:sz w:val="20"/>
          <w:szCs w:val="20"/>
          <w:lang w:val="en-US"/>
        </w:rPr>
        <w:t xml:space="preserve">LIX 984 N is </w:t>
      </w:r>
      <w:r w:rsidR="00681E7F" w:rsidRPr="00681E7F">
        <w:rPr>
          <w:rFonts w:ascii="Arial Narrow" w:hAnsi="Arial Narrow" w:cs="Arial Narrow"/>
          <w:sz w:val="20"/>
          <w:szCs w:val="20"/>
          <w:lang w:val="en-US"/>
        </w:rPr>
        <w:t xml:space="preserve">a </w:t>
      </w:r>
      <w:r w:rsidR="00681E7F" w:rsidRPr="00681E7F">
        <w:rPr>
          <w:rFonts w:ascii="Arial Narrow" w:hAnsi="Arial Narrow" w:cs="Arial Narrow"/>
          <w:sz w:val="20"/>
          <w:szCs w:val="20"/>
        </w:rPr>
        <w:t>1:1</w:t>
      </w:r>
      <w:r w:rsidR="00681E7F" w:rsidRPr="00681E7F">
        <w:rPr>
          <w:rFonts w:ascii="Arial Narrow" w:hAnsi="Arial Narrow" w:cs="Arial Narrow"/>
          <w:sz w:val="20"/>
          <w:szCs w:val="20"/>
          <w:lang w:val="en-US"/>
        </w:rPr>
        <w:t xml:space="preserve"> volume blend of LIX 860N-I andLIX 84N-I, </w:t>
      </w:r>
      <w:r w:rsidRPr="00681E7F">
        <w:rPr>
          <w:rFonts w:ascii="Arial Narrow" w:hAnsi="Arial Narrow" w:cs="Arial Narrow"/>
          <w:sz w:val="20"/>
          <w:szCs w:val="20"/>
          <w:lang w:val="en-US"/>
        </w:rPr>
        <w:t>a mixture of 5-</w:t>
      </w:r>
      <w:r>
        <w:rPr>
          <w:rFonts w:ascii="Arial Narrow" w:hAnsi="Arial Narrow" w:cs="Arial Narrow"/>
          <w:sz w:val="20"/>
          <w:szCs w:val="20"/>
          <w:lang w:val="en-US"/>
        </w:rPr>
        <w:t>nonylsalicylaldoxyme and 2-hydroxy-5-nonylacetophenone oxime</w:t>
      </w:r>
      <w:r w:rsidR="00056030" w:rsidRPr="00056030">
        <w:rPr>
          <w:rFonts w:ascii="Arial Narrow" w:hAnsi="Arial Narrow" w:cs="Arial Narrow"/>
          <w:sz w:val="20"/>
          <w:szCs w:val="20"/>
          <w:lang w:val="en-US"/>
        </w:rPr>
        <w:t xml:space="preserve">in a high flash point hydrocarbon diluent which forms water insoluble complexes with various metallic cations in a manner similar to that shown below. Thisextractant contains no added modifier </w:t>
      </w:r>
      <w:r w:rsidR="006F695E">
        <w:rPr>
          <w:rFonts w:ascii="Arial Narrow" w:hAnsi="Arial Narrow" w:cs="Arial Narrow"/>
          <w:sz w:val="20"/>
          <w:szCs w:val="20"/>
          <w:lang w:val="en-US"/>
        </w:rPr>
        <w:t xml:space="preserve">and </w:t>
      </w:r>
      <w:r w:rsidR="00056030" w:rsidRPr="00056030">
        <w:rPr>
          <w:rFonts w:ascii="Arial Narrow" w:hAnsi="Arial Narrow" w:cs="Arial Narrow"/>
          <w:sz w:val="20"/>
          <w:szCs w:val="20"/>
          <w:lang w:val="en-US"/>
        </w:rPr>
        <w:t>it m</w:t>
      </w:r>
      <w:r w:rsidR="00056030">
        <w:rPr>
          <w:rFonts w:ascii="Arial Narrow" w:hAnsi="Arial Narrow" w:cs="Arial Narrow"/>
          <w:sz w:val="20"/>
          <w:szCs w:val="20"/>
          <w:lang w:val="en-US"/>
        </w:rPr>
        <w:t>ight be u</w:t>
      </w:r>
      <w:r w:rsidR="00056030" w:rsidRPr="00056030">
        <w:rPr>
          <w:rFonts w:ascii="Arial Narrow" w:hAnsi="Arial Narrow" w:cs="Arial Narrow"/>
          <w:sz w:val="20"/>
          <w:szCs w:val="20"/>
          <w:lang w:val="en-US"/>
        </w:rPr>
        <w:t>sed for copper extraction from solutions containing soluble silica or finely divided solids</w:t>
      </w:r>
      <w:r w:rsidR="00FF2F20">
        <w:rPr>
          <w:rFonts w:ascii="Arial Narrow" w:hAnsi="Arial Narrow" w:cs="Arial Narrow"/>
          <w:sz w:val="20"/>
          <w:szCs w:val="20"/>
          <w:lang w:val="en-US"/>
        </w:rPr>
        <w:t xml:space="preserve"> (El Amari et al., 2006)</w:t>
      </w:r>
      <w:r w:rsidR="00056030" w:rsidRPr="00056030">
        <w:rPr>
          <w:rFonts w:ascii="Arial Narrow" w:hAnsi="Arial Narrow" w:cs="Arial Narrow"/>
          <w:sz w:val="20"/>
          <w:szCs w:val="20"/>
          <w:lang w:val="en-US"/>
        </w:rPr>
        <w:t>.</w:t>
      </w:r>
    </w:p>
    <w:p w:rsidR="005071A9" w:rsidRPr="00056030" w:rsidRDefault="005071A9" w:rsidP="00056030">
      <w:pPr>
        <w:ind w:firstLine="168"/>
        <w:jc w:val="both"/>
        <w:rPr>
          <w:rFonts w:ascii="Arial Narrow" w:hAnsi="Arial Narrow" w:cs="Arial Narrow"/>
          <w:sz w:val="20"/>
          <w:szCs w:val="20"/>
        </w:rPr>
      </w:pPr>
    </w:p>
    <w:p w:rsidR="00A66E0F" w:rsidRDefault="007F32FE">
      <w:pPr>
        <w:widowControl w:val="0"/>
        <w:overflowPunct w:val="0"/>
        <w:autoSpaceDE w:val="0"/>
        <w:autoSpaceDN w:val="0"/>
        <w:adjustRightInd w:val="0"/>
        <w:spacing w:line="239" w:lineRule="auto"/>
        <w:ind w:firstLine="168"/>
        <w:jc w:val="both"/>
        <w:rPr>
          <w:rFonts w:ascii="Arial Narrow" w:hAnsi="Arial Narrow" w:cs="Arial Narrow"/>
          <w:sz w:val="20"/>
          <w:szCs w:val="20"/>
          <w:lang w:val="en-US"/>
        </w:rPr>
      </w:pPr>
      <w:r>
        <w:rPr>
          <w:rFonts w:ascii="Arial Narrow" w:hAnsi="Arial Narrow" w:cs="Arial Narrow"/>
          <w:sz w:val="20"/>
          <w:szCs w:val="20"/>
          <w:lang w:val="en-US"/>
        </w:rPr>
        <w:t>A common reaction describes the solvent extraction of leached cations</w:t>
      </w:r>
      <w:r w:rsidR="00192ABD">
        <w:rPr>
          <w:rFonts w:ascii="Arial Narrow" w:hAnsi="Arial Narrow" w:cs="Arial Narrow"/>
          <w:sz w:val="20"/>
          <w:szCs w:val="20"/>
          <w:lang w:val="en-US"/>
        </w:rPr>
        <w:t xml:space="preserve">from pregnant solution </w:t>
      </w:r>
      <w:r>
        <w:rPr>
          <w:rFonts w:ascii="Arial Narrow" w:hAnsi="Arial Narrow" w:cs="Arial Narrow"/>
          <w:sz w:val="20"/>
          <w:szCs w:val="20"/>
          <w:lang w:val="en-US"/>
        </w:rPr>
        <w:t xml:space="preserve">is: </w:t>
      </w:r>
    </w:p>
    <w:p w:rsidR="00A66E0F" w:rsidRDefault="00A66E0F" w:rsidP="007572C8">
      <w:pPr>
        <w:widowControl w:val="0"/>
        <w:overflowPunct w:val="0"/>
        <w:autoSpaceDE w:val="0"/>
        <w:autoSpaceDN w:val="0"/>
        <w:adjustRightInd w:val="0"/>
        <w:spacing w:line="239" w:lineRule="auto"/>
        <w:ind w:firstLine="168"/>
        <w:jc w:val="center"/>
        <w:rPr>
          <w:rFonts w:ascii="Arial Narrow" w:hAnsi="Arial Narrow" w:cs="Arial Narrow"/>
          <w:sz w:val="20"/>
          <w:szCs w:val="20"/>
          <w:lang w:val="en-US"/>
        </w:rPr>
      </w:pPr>
    </w:p>
    <w:p w:rsidR="002A5D84" w:rsidRPr="007572C8" w:rsidRDefault="00E51FB9" w:rsidP="00333972">
      <w:pPr>
        <w:widowControl w:val="0"/>
        <w:overflowPunct w:val="0"/>
        <w:autoSpaceDE w:val="0"/>
        <w:autoSpaceDN w:val="0"/>
        <w:adjustRightInd w:val="0"/>
        <w:spacing w:line="239" w:lineRule="auto"/>
        <w:ind w:firstLine="168"/>
        <w:jc w:val="center"/>
        <w:rPr>
          <w:rFonts w:ascii="Arial Narrow" w:hAnsi="Arial Narrow" w:cs="Arial Narrow"/>
          <w:i/>
          <w:iCs/>
          <w:sz w:val="20"/>
          <w:szCs w:val="20"/>
          <w:vertAlign w:val="subscript"/>
          <w:lang w:val="pl-PL"/>
        </w:rPr>
      </w:pPr>
      <w:r w:rsidRPr="007572C8">
        <w:rPr>
          <w:rFonts w:ascii="Arial Narrow" w:hAnsi="Arial Narrow" w:cs="Arial Narrow"/>
          <w:i/>
          <w:iCs/>
          <w:sz w:val="20"/>
          <w:szCs w:val="20"/>
          <w:lang w:val="pl-PL"/>
        </w:rPr>
        <w:t>Me</w:t>
      </w:r>
      <w:r w:rsidRPr="007572C8">
        <w:rPr>
          <w:rFonts w:ascii="Arial Narrow" w:hAnsi="Arial Narrow" w:cs="Arial Narrow"/>
          <w:i/>
          <w:iCs/>
          <w:sz w:val="20"/>
          <w:szCs w:val="20"/>
          <w:vertAlign w:val="superscript"/>
          <w:lang w:val="pl-PL"/>
        </w:rPr>
        <w:t>n+</w:t>
      </w:r>
      <w:r w:rsidR="00A66E0F" w:rsidRPr="007572C8">
        <w:rPr>
          <w:rFonts w:ascii="Arial Narrow" w:hAnsi="Arial Narrow" w:cs="Arial Narrow"/>
          <w:i/>
          <w:iCs/>
          <w:sz w:val="20"/>
          <w:szCs w:val="20"/>
          <w:lang w:val="pl-PL"/>
        </w:rPr>
        <w:t xml:space="preserve"> + </w:t>
      </w:r>
      <w:r w:rsidRPr="007572C8">
        <w:rPr>
          <w:rFonts w:ascii="Arial Narrow" w:hAnsi="Arial Narrow" w:cs="Arial Narrow"/>
          <w:i/>
          <w:iCs/>
          <w:sz w:val="20"/>
          <w:szCs w:val="20"/>
          <w:lang w:val="pl-PL"/>
        </w:rPr>
        <w:t>n</w:t>
      </w:r>
      <w:r w:rsidR="00A66E0F" w:rsidRPr="007572C8">
        <w:rPr>
          <w:rFonts w:ascii="Arial Narrow" w:hAnsi="Arial Narrow" w:cs="Arial Narrow"/>
          <w:i/>
          <w:iCs/>
          <w:sz w:val="20"/>
          <w:szCs w:val="20"/>
          <w:lang w:val="pl-PL"/>
        </w:rPr>
        <w:t>RH</w:t>
      </w:r>
      <w:r w:rsidRPr="007572C8">
        <w:rPr>
          <w:rFonts w:ascii="Arial Narrow" w:hAnsi="Arial Narrow" w:cs="Arial Narrow"/>
          <w:i/>
          <w:iCs/>
          <w:sz w:val="20"/>
          <w:szCs w:val="20"/>
          <w:vertAlign w:val="subscript"/>
          <w:lang w:val="pl-PL"/>
        </w:rPr>
        <w:t>(o)</w:t>
      </w:r>
      <w:r w:rsidR="007F32FE" w:rsidRPr="007572C8">
        <w:rPr>
          <w:rFonts w:ascii="Arial Narrow" w:hAnsi="Arial Narrow" w:cs="Arial Narrow"/>
          <w:i/>
          <w:iCs/>
          <w:sz w:val="20"/>
          <w:szCs w:val="20"/>
          <w:lang w:val="pl-PL"/>
        </w:rPr>
        <w:t>↔</w:t>
      </w:r>
      <w:r w:rsidRPr="007572C8">
        <w:rPr>
          <w:rFonts w:ascii="Arial Narrow" w:hAnsi="Arial Narrow" w:cs="Arial Narrow"/>
          <w:i/>
          <w:iCs/>
          <w:sz w:val="20"/>
          <w:szCs w:val="20"/>
          <w:lang w:val="pl-PL"/>
        </w:rPr>
        <w:t>Me</w:t>
      </w:r>
      <w:r w:rsidR="00A66E0F" w:rsidRPr="007572C8">
        <w:rPr>
          <w:rFonts w:ascii="Arial Narrow" w:hAnsi="Arial Narrow" w:cs="Arial Narrow"/>
          <w:i/>
          <w:iCs/>
          <w:sz w:val="20"/>
          <w:szCs w:val="20"/>
          <w:lang w:val="pl-PL"/>
        </w:rPr>
        <w:t>R</w:t>
      </w:r>
      <w:r w:rsidRPr="007572C8">
        <w:rPr>
          <w:rFonts w:ascii="Arial Narrow" w:hAnsi="Arial Narrow" w:cs="Arial Narrow"/>
          <w:i/>
          <w:iCs/>
          <w:sz w:val="20"/>
          <w:szCs w:val="20"/>
          <w:lang w:val="pl-PL"/>
        </w:rPr>
        <w:t>n</w:t>
      </w:r>
      <w:r w:rsidRPr="007572C8">
        <w:rPr>
          <w:rFonts w:ascii="Arial Narrow" w:hAnsi="Arial Narrow" w:cs="Arial Narrow"/>
          <w:i/>
          <w:iCs/>
          <w:sz w:val="20"/>
          <w:szCs w:val="20"/>
          <w:vertAlign w:val="subscript"/>
          <w:lang w:val="pl-PL"/>
        </w:rPr>
        <w:t>(o)</w:t>
      </w:r>
      <w:r w:rsidR="00A66E0F" w:rsidRPr="007572C8">
        <w:rPr>
          <w:rFonts w:ascii="Arial Narrow" w:hAnsi="Arial Narrow" w:cs="Arial Narrow"/>
          <w:i/>
          <w:iCs/>
          <w:sz w:val="20"/>
          <w:szCs w:val="20"/>
          <w:lang w:val="pl-PL"/>
        </w:rPr>
        <w:t xml:space="preserve"> + </w:t>
      </w:r>
      <w:r w:rsidRPr="007572C8">
        <w:rPr>
          <w:rFonts w:ascii="Arial Narrow" w:hAnsi="Arial Narrow" w:cs="Arial Narrow"/>
          <w:i/>
          <w:iCs/>
          <w:sz w:val="20"/>
          <w:szCs w:val="20"/>
          <w:lang w:val="pl-PL"/>
        </w:rPr>
        <w:t>n</w:t>
      </w:r>
      <w:r w:rsidR="00A66E0F" w:rsidRPr="007572C8">
        <w:rPr>
          <w:rFonts w:ascii="Arial Narrow" w:hAnsi="Arial Narrow" w:cs="Arial Narrow"/>
          <w:i/>
          <w:iCs/>
          <w:sz w:val="20"/>
          <w:szCs w:val="20"/>
          <w:lang w:val="pl-PL"/>
        </w:rPr>
        <w:t>H</w:t>
      </w:r>
      <w:r w:rsidR="00A66E0F" w:rsidRPr="007572C8">
        <w:rPr>
          <w:rFonts w:ascii="Arial Narrow" w:hAnsi="Arial Narrow" w:cs="Arial Narrow"/>
          <w:i/>
          <w:iCs/>
          <w:sz w:val="20"/>
          <w:szCs w:val="20"/>
          <w:vertAlign w:val="superscript"/>
          <w:lang w:val="pl-PL"/>
        </w:rPr>
        <w:t>+</w:t>
      </w:r>
      <w:r w:rsidR="007F32FE" w:rsidRPr="007572C8">
        <w:rPr>
          <w:rFonts w:ascii="Arial Narrow" w:hAnsi="Arial Narrow" w:cs="Arial Narrow"/>
          <w:i/>
          <w:iCs/>
          <w:sz w:val="20"/>
          <w:szCs w:val="20"/>
          <w:vertAlign w:val="subscript"/>
          <w:lang w:val="pl-PL"/>
        </w:rPr>
        <w:t>(a)</w:t>
      </w:r>
    </w:p>
    <w:p w:rsidR="007F32FE" w:rsidRDefault="007F32FE" w:rsidP="00333972">
      <w:pPr>
        <w:widowControl w:val="0"/>
        <w:overflowPunct w:val="0"/>
        <w:autoSpaceDE w:val="0"/>
        <w:autoSpaceDN w:val="0"/>
        <w:adjustRightInd w:val="0"/>
        <w:spacing w:line="239" w:lineRule="auto"/>
        <w:ind w:firstLine="168"/>
        <w:jc w:val="center"/>
        <w:rPr>
          <w:rFonts w:ascii="Arial Narrow" w:hAnsi="Arial Narrow" w:cs="Arial Narrow"/>
          <w:sz w:val="20"/>
          <w:szCs w:val="20"/>
          <w:vertAlign w:val="subscript"/>
          <w:lang w:val="pl-PL"/>
        </w:rPr>
      </w:pPr>
    </w:p>
    <w:p w:rsidR="007F32FE" w:rsidRPr="007F32FE" w:rsidRDefault="007F32FE" w:rsidP="007F32FE">
      <w:pPr>
        <w:widowControl w:val="0"/>
        <w:overflowPunct w:val="0"/>
        <w:autoSpaceDE w:val="0"/>
        <w:autoSpaceDN w:val="0"/>
        <w:adjustRightInd w:val="0"/>
        <w:spacing w:line="239" w:lineRule="auto"/>
        <w:ind w:firstLine="168"/>
        <w:jc w:val="both"/>
        <w:rPr>
          <w:rFonts w:ascii="Arial Narrow" w:hAnsi="Arial Narrow" w:cs="Arial Narrow"/>
          <w:sz w:val="20"/>
          <w:szCs w:val="20"/>
          <w:lang w:val="en-GB"/>
        </w:rPr>
      </w:pPr>
      <w:r w:rsidRPr="007F32FE">
        <w:rPr>
          <w:rFonts w:ascii="Arial Narrow" w:hAnsi="Arial Narrow" w:cs="Arial Narrow"/>
          <w:sz w:val="20"/>
          <w:szCs w:val="20"/>
          <w:lang w:val="en-GB"/>
        </w:rPr>
        <w:t>According to it</w:t>
      </w:r>
      <w:r>
        <w:rPr>
          <w:rFonts w:ascii="Arial Narrow" w:hAnsi="Arial Narrow" w:cs="Arial Narrow"/>
          <w:sz w:val="20"/>
          <w:szCs w:val="20"/>
          <w:lang w:val="en-GB"/>
        </w:rPr>
        <w:t xml:space="preserve">, hydrogen ions and mostly their concentration governs </w:t>
      </w:r>
      <w:r w:rsidRPr="007F32FE">
        <w:rPr>
          <w:rFonts w:ascii="Arial Narrow" w:hAnsi="Arial Narrow" w:cs="Arial Narrow"/>
          <w:sz w:val="20"/>
          <w:szCs w:val="20"/>
          <w:lang w:val="en-GB"/>
        </w:rPr>
        <w:t>the direction of the pro</w:t>
      </w:r>
      <w:r>
        <w:rPr>
          <w:rFonts w:ascii="Arial Narrow" w:hAnsi="Arial Narrow" w:cs="Arial Narrow"/>
          <w:sz w:val="20"/>
          <w:szCs w:val="20"/>
          <w:lang w:val="en-GB"/>
        </w:rPr>
        <w:t xml:space="preserve">cess. So, </w:t>
      </w:r>
      <w:r w:rsidR="007240C6">
        <w:rPr>
          <w:rFonts w:ascii="Arial Narrow" w:hAnsi="Arial Narrow" w:cs="Arial Narrow"/>
          <w:sz w:val="20"/>
          <w:szCs w:val="20"/>
          <w:lang w:val="en-GB"/>
        </w:rPr>
        <w:t xml:space="preserve">during the solvent extraction </w:t>
      </w:r>
      <w:r>
        <w:rPr>
          <w:rFonts w:ascii="Arial Narrow" w:hAnsi="Arial Narrow" w:cs="Arial Narrow"/>
          <w:sz w:val="20"/>
          <w:szCs w:val="20"/>
          <w:lang w:val="en-GB"/>
        </w:rPr>
        <w:t xml:space="preserve">for each mole of extracted </w:t>
      </w:r>
      <w:r w:rsidR="007240C6">
        <w:rPr>
          <w:rFonts w:ascii="Arial Narrow" w:hAnsi="Arial Narrow" w:cs="Arial Narrow"/>
          <w:sz w:val="20"/>
          <w:szCs w:val="20"/>
          <w:lang w:val="en-GB"/>
        </w:rPr>
        <w:t>bivalent cation</w:t>
      </w:r>
      <w:r>
        <w:rPr>
          <w:rFonts w:ascii="Arial Narrow" w:hAnsi="Arial Narrow" w:cs="Arial Narrow"/>
          <w:sz w:val="20"/>
          <w:szCs w:val="20"/>
          <w:lang w:val="en-GB"/>
        </w:rPr>
        <w:t xml:space="preserve">, the raffinate acidity is increased by </w:t>
      </w:r>
      <w:r w:rsidR="007572C8">
        <w:rPr>
          <w:rFonts w:ascii="Arial Narrow" w:hAnsi="Arial Narrow" w:cs="Arial Narrow"/>
          <w:sz w:val="20"/>
          <w:szCs w:val="20"/>
          <w:lang w:val="en-GB"/>
        </w:rPr>
        <w:t>two</w:t>
      </w:r>
      <w:r w:rsidR="00A902D6">
        <w:rPr>
          <w:rFonts w:ascii="Arial Narrow" w:hAnsi="Arial Narrow" w:cs="Arial Narrow"/>
          <w:sz w:val="20"/>
          <w:szCs w:val="20"/>
          <w:lang w:val="en-GB"/>
        </w:rPr>
        <w:t>moles</w:t>
      </w:r>
      <w:r>
        <w:rPr>
          <w:rFonts w:ascii="Arial Narrow" w:hAnsi="Arial Narrow" w:cs="Arial Narrow"/>
          <w:sz w:val="20"/>
          <w:szCs w:val="20"/>
          <w:lang w:val="en-GB"/>
        </w:rPr>
        <w:t xml:space="preserve">. </w:t>
      </w:r>
      <w:r w:rsidR="00981DE7">
        <w:rPr>
          <w:rFonts w:ascii="Arial Narrow" w:hAnsi="Arial Narrow" w:cs="Arial Narrow"/>
          <w:sz w:val="20"/>
          <w:szCs w:val="20"/>
          <w:lang w:val="en-GB"/>
        </w:rPr>
        <w:t>T</w:t>
      </w:r>
      <w:r>
        <w:rPr>
          <w:rFonts w:ascii="Arial Narrow" w:hAnsi="Arial Narrow" w:cs="Arial Narrow"/>
          <w:sz w:val="20"/>
          <w:szCs w:val="20"/>
          <w:lang w:val="en-GB"/>
        </w:rPr>
        <w:t>hedirection of the process (from extraction to stripping)</w:t>
      </w:r>
      <w:r w:rsidR="00981DE7">
        <w:rPr>
          <w:rFonts w:ascii="Arial Narrow" w:hAnsi="Arial Narrow" w:cs="Arial Narrow"/>
          <w:sz w:val="20"/>
          <w:szCs w:val="20"/>
          <w:lang w:val="en-GB"/>
        </w:rPr>
        <w:t xml:space="preserve"> could be changed very easily by means of sulphuric acid addition. As a result of the higher concentration of </w:t>
      </w:r>
      <w:r>
        <w:rPr>
          <w:rFonts w:ascii="Arial Narrow" w:hAnsi="Arial Narrow" w:cs="Arial Narrow"/>
          <w:sz w:val="20"/>
          <w:szCs w:val="20"/>
          <w:lang w:val="en-GB"/>
        </w:rPr>
        <w:t>hydrogen ions</w:t>
      </w:r>
      <w:r w:rsidR="00981DE7">
        <w:rPr>
          <w:rFonts w:ascii="Arial Narrow" w:hAnsi="Arial Narrow" w:cs="Arial Narrow"/>
          <w:sz w:val="20"/>
          <w:szCs w:val="20"/>
          <w:lang w:val="en-GB"/>
        </w:rPr>
        <w:t xml:space="preserve">, </w:t>
      </w:r>
      <w:r>
        <w:rPr>
          <w:rFonts w:ascii="Arial Narrow" w:hAnsi="Arial Narrow" w:cs="Arial Narrow"/>
          <w:sz w:val="20"/>
          <w:szCs w:val="20"/>
          <w:lang w:val="en-GB"/>
        </w:rPr>
        <w:t>the equilibrium conditions</w:t>
      </w:r>
      <w:r w:rsidR="00981DE7">
        <w:rPr>
          <w:rFonts w:ascii="Arial Narrow" w:hAnsi="Arial Narrow" w:cs="Arial Narrow"/>
          <w:sz w:val="20"/>
          <w:szCs w:val="20"/>
          <w:lang w:val="en-GB"/>
        </w:rPr>
        <w:t xml:space="preserve"> in the system are changed</w:t>
      </w:r>
      <w:r>
        <w:rPr>
          <w:rFonts w:ascii="Arial Narrow" w:hAnsi="Arial Narrow" w:cs="Arial Narrow"/>
          <w:sz w:val="20"/>
          <w:szCs w:val="20"/>
          <w:lang w:val="en-GB"/>
        </w:rPr>
        <w:t xml:space="preserve"> and the extracted </w:t>
      </w:r>
      <w:r w:rsidR="005E06CA">
        <w:rPr>
          <w:rFonts w:ascii="Arial Narrow" w:hAnsi="Arial Narrow" w:cs="Arial Narrow"/>
          <w:sz w:val="20"/>
          <w:szCs w:val="20"/>
          <w:lang w:val="en-GB"/>
        </w:rPr>
        <w:t>copper is</w:t>
      </w:r>
      <w:r w:rsidR="00981DE7">
        <w:rPr>
          <w:rFonts w:ascii="Arial Narrow" w:hAnsi="Arial Narrow" w:cs="Arial Narrow"/>
          <w:sz w:val="20"/>
          <w:szCs w:val="20"/>
          <w:lang w:val="en-GB"/>
        </w:rPr>
        <w:t xml:space="preserve"> transferred </w:t>
      </w:r>
      <w:r>
        <w:rPr>
          <w:rFonts w:ascii="Arial Narrow" w:hAnsi="Arial Narrow" w:cs="Arial Narrow"/>
          <w:sz w:val="20"/>
          <w:szCs w:val="20"/>
          <w:lang w:val="en-GB"/>
        </w:rPr>
        <w:t xml:space="preserve">from organic to aqueous phase respectively. By this process, </w:t>
      </w:r>
      <w:r w:rsidR="005E3A35">
        <w:rPr>
          <w:rFonts w:ascii="Arial Narrow" w:hAnsi="Arial Narrow" w:cs="Arial Narrow"/>
          <w:sz w:val="20"/>
          <w:szCs w:val="20"/>
          <w:lang w:val="en-GB"/>
        </w:rPr>
        <w:t xml:space="preserve">the </w:t>
      </w:r>
      <w:r>
        <w:rPr>
          <w:rFonts w:ascii="Arial Narrow" w:hAnsi="Arial Narrow" w:cs="Arial Narrow"/>
          <w:sz w:val="20"/>
          <w:szCs w:val="20"/>
          <w:lang w:val="en-GB"/>
        </w:rPr>
        <w:t xml:space="preserve">extraction </w:t>
      </w:r>
      <w:r w:rsidR="005E3A35">
        <w:rPr>
          <w:rFonts w:ascii="Arial Narrow" w:hAnsi="Arial Narrow" w:cs="Arial Narrow"/>
          <w:sz w:val="20"/>
          <w:szCs w:val="20"/>
          <w:lang w:val="en-GB"/>
        </w:rPr>
        <w:t>capacity of the reagent is</w:t>
      </w:r>
      <w:r>
        <w:rPr>
          <w:rFonts w:ascii="Arial Narrow" w:hAnsi="Arial Narrow" w:cs="Arial Narrow"/>
          <w:sz w:val="20"/>
          <w:szCs w:val="20"/>
          <w:lang w:val="en-GB"/>
        </w:rPr>
        <w:t xml:space="preserve"> recovered and the next cycle of metal extraction </w:t>
      </w:r>
      <w:r w:rsidR="00A33425">
        <w:rPr>
          <w:rFonts w:ascii="Arial Narrow" w:hAnsi="Arial Narrow" w:cs="Arial Narrow"/>
          <w:sz w:val="20"/>
          <w:szCs w:val="20"/>
          <w:lang w:val="en-GB"/>
        </w:rPr>
        <w:t xml:space="preserve">could be initiated. </w:t>
      </w:r>
    </w:p>
    <w:p w:rsidR="00F30DCE" w:rsidRDefault="00F30DCE" w:rsidP="00C17923">
      <w:pPr>
        <w:widowControl w:val="0"/>
        <w:overflowPunct w:val="0"/>
        <w:autoSpaceDE w:val="0"/>
        <w:autoSpaceDN w:val="0"/>
        <w:adjustRightInd w:val="0"/>
        <w:spacing w:line="239" w:lineRule="auto"/>
        <w:ind w:firstLine="168"/>
        <w:rPr>
          <w:rFonts w:ascii="Arial Narrow" w:hAnsi="Arial Narrow" w:cs="Arial Narrow"/>
          <w:sz w:val="20"/>
          <w:szCs w:val="20"/>
          <w:lang w:val="en-GB"/>
        </w:rPr>
      </w:pPr>
    </w:p>
    <w:p w:rsidR="00C17923" w:rsidRPr="007F32FE" w:rsidRDefault="00C17923" w:rsidP="00C17923">
      <w:pPr>
        <w:widowControl w:val="0"/>
        <w:overflowPunct w:val="0"/>
        <w:autoSpaceDE w:val="0"/>
        <w:autoSpaceDN w:val="0"/>
        <w:adjustRightInd w:val="0"/>
        <w:spacing w:line="239" w:lineRule="auto"/>
        <w:ind w:firstLine="168"/>
        <w:rPr>
          <w:rFonts w:ascii="Arial Narrow" w:hAnsi="Arial Narrow" w:cs="Arial Narrow"/>
          <w:sz w:val="20"/>
          <w:szCs w:val="20"/>
          <w:lang w:val="en-GB"/>
        </w:rPr>
      </w:pPr>
    </w:p>
    <w:p w:rsidR="00192734" w:rsidRDefault="003E4553">
      <w:pPr>
        <w:widowControl w:val="0"/>
        <w:autoSpaceDE w:val="0"/>
        <w:autoSpaceDN w:val="0"/>
        <w:adjustRightInd w:val="0"/>
        <w:rPr>
          <w:rFonts w:ascii="Arial Narrow" w:hAnsi="Arial Narrow" w:cs="Arial Narrow"/>
          <w:b/>
          <w:bCs/>
          <w:lang w:val="en-US"/>
        </w:rPr>
      </w:pPr>
      <w:r>
        <w:rPr>
          <w:rFonts w:ascii="Arial Narrow" w:hAnsi="Arial Narrow" w:cs="Arial Narrow"/>
          <w:b/>
          <w:bCs/>
        </w:rPr>
        <w:t>MATERIALS AND METHODS</w:t>
      </w:r>
    </w:p>
    <w:p w:rsidR="00C17923" w:rsidRPr="00C17923" w:rsidRDefault="00C17923">
      <w:pPr>
        <w:widowControl w:val="0"/>
        <w:autoSpaceDE w:val="0"/>
        <w:autoSpaceDN w:val="0"/>
        <w:adjustRightInd w:val="0"/>
        <w:rPr>
          <w:lang w:val="en-US"/>
        </w:rPr>
      </w:pPr>
    </w:p>
    <w:p w:rsidR="00192734" w:rsidRDefault="00192734">
      <w:pPr>
        <w:widowControl w:val="0"/>
        <w:autoSpaceDE w:val="0"/>
        <w:autoSpaceDN w:val="0"/>
        <w:adjustRightInd w:val="0"/>
        <w:spacing w:line="61" w:lineRule="exact"/>
      </w:pPr>
    </w:p>
    <w:p w:rsidR="00404BDD" w:rsidRDefault="00192734">
      <w:pPr>
        <w:widowControl w:val="0"/>
        <w:overflowPunct w:val="0"/>
        <w:autoSpaceDE w:val="0"/>
        <w:autoSpaceDN w:val="0"/>
        <w:adjustRightInd w:val="0"/>
        <w:spacing w:line="238" w:lineRule="auto"/>
        <w:ind w:firstLine="168"/>
        <w:jc w:val="both"/>
        <w:rPr>
          <w:rFonts w:ascii="Arial Narrow" w:hAnsi="Arial Narrow" w:cs="Arial Narrow"/>
          <w:sz w:val="20"/>
          <w:szCs w:val="20"/>
          <w:lang w:val="en-US"/>
        </w:rPr>
      </w:pPr>
      <w:r w:rsidRPr="00045BE4">
        <w:rPr>
          <w:rFonts w:ascii="Arial Narrow" w:hAnsi="Arial Narrow" w:cs="Arial Narrow"/>
          <w:sz w:val="20"/>
          <w:szCs w:val="20"/>
        </w:rPr>
        <w:t xml:space="preserve">The </w:t>
      </w:r>
      <w:r w:rsidR="00407458" w:rsidRPr="00045BE4">
        <w:rPr>
          <w:rFonts w:ascii="Arial Narrow" w:hAnsi="Arial Narrow" w:cs="Arial Narrow"/>
          <w:sz w:val="20"/>
          <w:szCs w:val="20"/>
          <w:lang w:val="en-US"/>
        </w:rPr>
        <w:t xml:space="preserve">aqueous phase </w:t>
      </w:r>
      <w:r w:rsidR="00295935">
        <w:rPr>
          <w:rFonts w:ascii="Arial Narrow" w:hAnsi="Arial Narrow" w:cs="Arial Narrow"/>
          <w:sz w:val="20"/>
          <w:szCs w:val="20"/>
          <w:lang w:val="en-US"/>
        </w:rPr>
        <w:t xml:space="preserve">for solvent extraction </w:t>
      </w:r>
      <w:r w:rsidR="00407458" w:rsidRPr="00045BE4">
        <w:rPr>
          <w:rFonts w:ascii="Arial Narrow" w:hAnsi="Arial Narrow" w:cs="Arial Narrow"/>
          <w:sz w:val="20"/>
          <w:szCs w:val="20"/>
          <w:lang w:val="en-US"/>
        </w:rPr>
        <w:t>was prepared by CuSO</w:t>
      </w:r>
      <w:r w:rsidR="00407458" w:rsidRPr="00045BE4">
        <w:rPr>
          <w:rFonts w:ascii="Arial Narrow" w:hAnsi="Arial Narrow" w:cs="Arial Narrow"/>
          <w:sz w:val="20"/>
          <w:szCs w:val="20"/>
          <w:vertAlign w:val="subscript"/>
          <w:lang w:val="en-US"/>
        </w:rPr>
        <w:t>4</w:t>
      </w:r>
      <w:r w:rsidR="00407458" w:rsidRPr="00045BE4">
        <w:rPr>
          <w:rFonts w:ascii="Arial Narrow" w:hAnsi="Arial Narrow" w:cs="Arial Narrow"/>
          <w:sz w:val="20"/>
          <w:szCs w:val="20"/>
          <w:lang w:val="en-US"/>
        </w:rPr>
        <w:t>.5H</w:t>
      </w:r>
      <w:r w:rsidR="00407458" w:rsidRPr="00045BE4">
        <w:rPr>
          <w:rFonts w:ascii="Arial Narrow" w:hAnsi="Arial Narrow" w:cs="Arial Narrow"/>
          <w:sz w:val="20"/>
          <w:szCs w:val="20"/>
          <w:vertAlign w:val="subscript"/>
          <w:lang w:val="en-US"/>
        </w:rPr>
        <w:t>2</w:t>
      </w:r>
      <w:r w:rsidR="00407458" w:rsidRPr="00045BE4">
        <w:rPr>
          <w:rFonts w:ascii="Arial Narrow" w:hAnsi="Arial Narrow" w:cs="Arial Narrow"/>
          <w:sz w:val="20"/>
          <w:szCs w:val="20"/>
          <w:lang w:val="en-US"/>
        </w:rPr>
        <w:t>O, FeSO</w:t>
      </w:r>
      <w:r w:rsidR="00407458" w:rsidRPr="00045BE4">
        <w:rPr>
          <w:rFonts w:ascii="Arial Narrow" w:hAnsi="Arial Narrow" w:cs="Arial Narrow"/>
          <w:sz w:val="20"/>
          <w:szCs w:val="20"/>
          <w:vertAlign w:val="subscript"/>
          <w:lang w:val="en-US"/>
        </w:rPr>
        <w:t>4</w:t>
      </w:r>
      <w:r w:rsidR="00407458" w:rsidRPr="00045BE4">
        <w:rPr>
          <w:rFonts w:ascii="Arial Narrow" w:hAnsi="Arial Narrow" w:cs="Arial Narrow"/>
          <w:sz w:val="20"/>
          <w:szCs w:val="20"/>
          <w:lang w:val="en-US"/>
        </w:rPr>
        <w:t>.7H</w:t>
      </w:r>
      <w:r w:rsidR="00407458" w:rsidRPr="00045BE4">
        <w:rPr>
          <w:rFonts w:ascii="Arial Narrow" w:hAnsi="Arial Narrow" w:cs="Arial Narrow"/>
          <w:sz w:val="20"/>
          <w:szCs w:val="20"/>
          <w:vertAlign w:val="subscript"/>
          <w:lang w:val="en-US"/>
        </w:rPr>
        <w:t>2</w:t>
      </w:r>
      <w:r w:rsidR="00407458" w:rsidRPr="00045BE4">
        <w:rPr>
          <w:rFonts w:ascii="Arial Narrow" w:hAnsi="Arial Narrow" w:cs="Arial Narrow"/>
          <w:sz w:val="20"/>
          <w:szCs w:val="20"/>
          <w:lang w:val="en-US"/>
        </w:rPr>
        <w:t>0, FeCl</w:t>
      </w:r>
      <w:r w:rsidR="00407458" w:rsidRPr="00045BE4">
        <w:rPr>
          <w:rFonts w:ascii="Arial Narrow" w:hAnsi="Arial Narrow" w:cs="Arial Narrow"/>
          <w:sz w:val="20"/>
          <w:szCs w:val="20"/>
          <w:vertAlign w:val="subscript"/>
          <w:lang w:val="en-US"/>
        </w:rPr>
        <w:t>3</w:t>
      </w:r>
      <w:r w:rsidR="00407458" w:rsidRPr="00045BE4">
        <w:rPr>
          <w:rFonts w:ascii="Arial Narrow" w:hAnsi="Arial Narrow" w:cs="Arial Narrow"/>
          <w:sz w:val="20"/>
          <w:szCs w:val="20"/>
          <w:lang w:val="en-US"/>
        </w:rPr>
        <w:t xml:space="preserve"> and H</w:t>
      </w:r>
      <w:r w:rsidR="00407458" w:rsidRPr="00045BE4">
        <w:rPr>
          <w:rFonts w:ascii="Arial Narrow" w:hAnsi="Arial Narrow" w:cs="Arial Narrow"/>
          <w:sz w:val="20"/>
          <w:szCs w:val="20"/>
          <w:vertAlign w:val="subscript"/>
          <w:lang w:val="en-US"/>
        </w:rPr>
        <w:t>2</w:t>
      </w:r>
      <w:r w:rsidR="00407458" w:rsidRPr="00045BE4">
        <w:rPr>
          <w:rFonts w:ascii="Arial Narrow" w:hAnsi="Arial Narrow" w:cs="Arial Narrow"/>
          <w:sz w:val="20"/>
          <w:szCs w:val="20"/>
          <w:lang w:val="en-US"/>
        </w:rPr>
        <w:t>SO</w:t>
      </w:r>
      <w:r w:rsidR="00407458" w:rsidRPr="00045BE4">
        <w:rPr>
          <w:rFonts w:ascii="Arial Narrow" w:hAnsi="Arial Narrow" w:cs="Arial Narrow"/>
          <w:sz w:val="20"/>
          <w:szCs w:val="20"/>
          <w:vertAlign w:val="subscript"/>
          <w:lang w:val="en-US"/>
        </w:rPr>
        <w:t>4</w:t>
      </w:r>
      <w:r w:rsidR="00407458" w:rsidRPr="00045BE4">
        <w:rPr>
          <w:rFonts w:ascii="Arial Narrow" w:hAnsi="Arial Narrow" w:cs="Arial Narrow"/>
          <w:sz w:val="20"/>
          <w:szCs w:val="20"/>
          <w:lang w:val="en-US"/>
        </w:rPr>
        <w:t xml:space="preserve"> and the </w:t>
      </w:r>
      <w:r w:rsidR="00AC12DC" w:rsidRPr="00045BE4">
        <w:rPr>
          <w:rFonts w:ascii="Arial Narrow" w:hAnsi="Arial Narrow" w:cs="Arial Narrow"/>
          <w:sz w:val="20"/>
          <w:szCs w:val="20"/>
          <w:lang w:val="en-US"/>
        </w:rPr>
        <w:t xml:space="preserve">properties </w:t>
      </w:r>
      <w:r w:rsidR="00AC12DC">
        <w:rPr>
          <w:rFonts w:ascii="Arial Narrow" w:hAnsi="Arial Narrow" w:cs="Arial Narrow"/>
          <w:sz w:val="20"/>
          <w:szCs w:val="20"/>
          <w:lang w:val="en-US"/>
        </w:rPr>
        <w:t xml:space="preserve">and </w:t>
      </w:r>
      <w:r w:rsidR="00407458" w:rsidRPr="00045BE4">
        <w:rPr>
          <w:rFonts w:ascii="Arial Narrow" w:hAnsi="Arial Narrow" w:cs="Arial Narrow"/>
          <w:sz w:val="20"/>
          <w:szCs w:val="20"/>
          <w:lang w:val="en-US"/>
        </w:rPr>
        <w:t xml:space="preserve">concentration </w:t>
      </w:r>
      <w:r w:rsidR="00AC12DC">
        <w:rPr>
          <w:rFonts w:ascii="Arial Narrow" w:hAnsi="Arial Narrow" w:cs="Arial Narrow"/>
          <w:sz w:val="20"/>
          <w:szCs w:val="20"/>
          <w:lang w:val="en-US"/>
        </w:rPr>
        <w:t xml:space="preserve">of main cations in </w:t>
      </w:r>
      <w:r w:rsidR="00407458" w:rsidRPr="00045BE4">
        <w:rPr>
          <w:rFonts w:ascii="Arial Narrow" w:hAnsi="Arial Narrow" w:cs="Arial Narrow"/>
          <w:sz w:val="20"/>
          <w:szCs w:val="20"/>
          <w:lang w:val="en-US"/>
        </w:rPr>
        <w:t>the solution w</w:t>
      </w:r>
      <w:r w:rsidR="00AC12DC">
        <w:rPr>
          <w:rFonts w:ascii="Arial Narrow" w:hAnsi="Arial Narrow" w:cs="Arial Narrow"/>
          <w:sz w:val="20"/>
          <w:szCs w:val="20"/>
          <w:lang w:val="en-US"/>
        </w:rPr>
        <w:t xml:space="preserve">ere </w:t>
      </w:r>
      <w:r w:rsidR="00407458" w:rsidRPr="00045BE4">
        <w:rPr>
          <w:rFonts w:ascii="Arial Narrow" w:hAnsi="Arial Narrow" w:cs="Arial Narrow"/>
          <w:sz w:val="20"/>
          <w:szCs w:val="20"/>
          <w:lang w:val="en-US"/>
        </w:rPr>
        <w:t xml:space="preserve">as follow; pH </w:t>
      </w:r>
      <w:r w:rsidR="006F695E">
        <w:rPr>
          <w:rFonts w:ascii="Arial Narrow" w:hAnsi="Arial Narrow" w:cs="Arial Narrow"/>
          <w:sz w:val="20"/>
          <w:szCs w:val="20"/>
          <w:lang w:val="en-US"/>
        </w:rPr>
        <w:t>–1.55</w:t>
      </w:r>
      <w:r w:rsidR="00407458" w:rsidRPr="00045BE4">
        <w:rPr>
          <w:rFonts w:ascii="Arial Narrow" w:hAnsi="Arial Narrow" w:cs="Arial Narrow"/>
          <w:sz w:val="20"/>
          <w:szCs w:val="20"/>
          <w:lang w:val="en-US"/>
        </w:rPr>
        <w:t xml:space="preserve">; Eh </w:t>
      </w:r>
      <w:r w:rsidR="006F695E">
        <w:rPr>
          <w:rFonts w:ascii="Arial Narrow" w:hAnsi="Arial Narrow" w:cs="Arial Narrow"/>
          <w:sz w:val="20"/>
          <w:szCs w:val="20"/>
          <w:lang w:val="en-US"/>
        </w:rPr>
        <w:t>–+ 492 mV</w:t>
      </w:r>
      <w:r w:rsidR="00407458" w:rsidRPr="00045BE4">
        <w:rPr>
          <w:rFonts w:ascii="Arial Narrow" w:hAnsi="Arial Narrow" w:cs="Arial Narrow"/>
          <w:sz w:val="20"/>
          <w:szCs w:val="20"/>
          <w:lang w:val="en-US"/>
        </w:rPr>
        <w:t>; acidity</w:t>
      </w:r>
      <w:r w:rsidR="006F695E">
        <w:rPr>
          <w:rFonts w:ascii="Arial Narrow" w:hAnsi="Arial Narrow" w:cs="Arial Narrow"/>
          <w:sz w:val="20"/>
          <w:szCs w:val="20"/>
          <w:lang w:val="en-US"/>
        </w:rPr>
        <w:t xml:space="preserve"> – 345 mmol/l;</w:t>
      </w:r>
      <w:r w:rsidR="00407458" w:rsidRPr="00045BE4">
        <w:rPr>
          <w:rFonts w:ascii="Arial Narrow" w:hAnsi="Arial Narrow" w:cs="Arial Narrow"/>
          <w:sz w:val="20"/>
          <w:szCs w:val="20"/>
          <w:lang w:val="en-US"/>
        </w:rPr>
        <w:t>Fe</w:t>
      </w:r>
      <w:r w:rsidR="00407458" w:rsidRPr="00045BE4">
        <w:rPr>
          <w:rFonts w:ascii="Arial Narrow" w:hAnsi="Arial Narrow" w:cs="Arial Narrow"/>
          <w:sz w:val="20"/>
          <w:szCs w:val="20"/>
          <w:vertAlign w:val="subscript"/>
          <w:lang w:val="en-US"/>
        </w:rPr>
        <w:t>total</w:t>
      </w:r>
      <w:r w:rsidR="00407458" w:rsidRPr="00045BE4">
        <w:rPr>
          <w:rFonts w:ascii="Arial Narrow" w:hAnsi="Arial Narrow" w:cs="Arial Narrow"/>
          <w:sz w:val="20"/>
          <w:szCs w:val="20"/>
          <w:lang w:val="en-US"/>
        </w:rPr>
        <w:t xml:space="preserve"> – </w:t>
      </w:r>
      <w:r w:rsidR="006F695E">
        <w:rPr>
          <w:rFonts w:ascii="Arial Narrow" w:hAnsi="Arial Narrow" w:cs="Arial Narrow"/>
          <w:sz w:val="20"/>
          <w:szCs w:val="20"/>
          <w:lang w:val="en-US"/>
        </w:rPr>
        <w:t xml:space="preserve">8480 </w:t>
      </w:r>
      <w:r w:rsidR="00407458" w:rsidRPr="00045BE4">
        <w:rPr>
          <w:rFonts w:ascii="Arial Narrow" w:hAnsi="Arial Narrow" w:cs="Arial Narrow"/>
          <w:sz w:val="20"/>
          <w:szCs w:val="20"/>
          <w:lang w:val="en-US"/>
        </w:rPr>
        <w:t>mg/l</w:t>
      </w:r>
      <w:r w:rsidR="006F695E">
        <w:rPr>
          <w:rFonts w:ascii="Arial Narrow" w:hAnsi="Arial Narrow" w:cs="Arial Narrow"/>
          <w:sz w:val="20"/>
          <w:szCs w:val="20"/>
          <w:lang w:val="en-US"/>
        </w:rPr>
        <w:t>;</w:t>
      </w:r>
      <w:r w:rsidR="00407458" w:rsidRPr="00045BE4">
        <w:rPr>
          <w:rFonts w:ascii="Arial Narrow" w:hAnsi="Arial Narrow" w:cs="Arial Narrow"/>
          <w:sz w:val="20"/>
          <w:szCs w:val="20"/>
          <w:lang w:val="en-US"/>
        </w:rPr>
        <w:t xml:space="preserve"> Fe</w:t>
      </w:r>
      <w:r w:rsidR="00407458" w:rsidRPr="00045BE4">
        <w:rPr>
          <w:rFonts w:ascii="Arial Narrow" w:hAnsi="Arial Narrow" w:cs="Arial Narrow"/>
          <w:sz w:val="20"/>
          <w:szCs w:val="20"/>
          <w:vertAlign w:val="superscript"/>
          <w:lang w:val="en-US"/>
        </w:rPr>
        <w:t xml:space="preserve">3+ </w:t>
      </w:r>
      <w:r w:rsidR="00407458" w:rsidRPr="00045BE4">
        <w:rPr>
          <w:rFonts w:ascii="Arial Narrow" w:hAnsi="Arial Narrow" w:cs="Arial Narrow"/>
          <w:sz w:val="20"/>
          <w:szCs w:val="20"/>
          <w:lang w:val="en-US"/>
        </w:rPr>
        <w:t xml:space="preserve">- </w:t>
      </w:r>
      <w:r w:rsidR="006F695E">
        <w:rPr>
          <w:rFonts w:ascii="Arial Narrow" w:hAnsi="Arial Narrow" w:cs="Arial Narrow"/>
          <w:sz w:val="20"/>
          <w:szCs w:val="20"/>
          <w:lang w:val="en-US"/>
        </w:rPr>
        <w:t xml:space="preserve">1975 </w:t>
      </w:r>
      <w:r w:rsidR="00407458" w:rsidRPr="00045BE4">
        <w:rPr>
          <w:rFonts w:ascii="Arial Narrow" w:hAnsi="Arial Narrow" w:cs="Arial Narrow"/>
          <w:sz w:val="20"/>
          <w:szCs w:val="20"/>
          <w:lang w:val="en-US"/>
        </w:rPr>
        <w:t>mg/l</w:t>
      </w:r>
      <w:r w:rsidR="006F695E">
        <w:rPr>
          <w:rFonts w:ascii="Arial Narrow" w:hAnsi="Arial Narrow" w:cs="Arial Narrow"/>
          <w:sz w:val="20"/>
          <w:szCs w:val="20"/>
          <w:lang w:val="en-US"/>
        </w:rPr>
        <w:t>;</w:t>
      </w:r>
      <w:r w:rsidR="00407458" w:rsidRPr="00045BE4">
        <w:rPr>
          <w:rFonts w:ascii="Arial Narrow" w:hAnsi="Arial Narrow" w:cs="Arial Narrow"/>
          <w:sz w:val="20"/>
          <w:szCs w:val="20"/>
          <w:lang w:val="en-US"/>
        </w:rPr>
        <w:t xml:space="preserve"> and Cu –</w:t>
      </w:r>
      <w:r w:rsidR="006F695E">
        <w:rPr>
          <w:rFonts w:ascii="Arial Narrow" w:hAnsi="Arial Narrow" w:cs="Arial Narrow"/>
          <w:sz w:val="20"/>
          <w:szCs w:val="20"/>
          <w:lang w:val="en-US"/>
        </w:rPr>
        <w:t xml:space="preserve"> 515</w:t>
      </w:r>
      <w:r w:rsidR="00407458" w:rsidRPr="00045BE4">
        <w:rPr>
          <w:rFonts w:ascii="Arial Narrow" w:hAnsi="Arial Narrow" w:cs="Arial Narrow"/>
          <w:sz w:val="20"/>
          <w:szCs w:val="20"/>
          <w:lang w:val="en-US"/>
        </w:rPr>
        <w:t xml:space="preserve"> mg/l. </w:t>
      </w:r>
    </w:p>
    <w:p w:rsidR="00263BC0" w:rsidRPr="00A74F8F" w:rsidRDefault="005071A9" w:rsidP="00263BC0">
      <w:pPr>
        <w:widowControl w:val="0"/>
        <w:autoSpaceDE w:val="0"/>
        <w:autoSpaceDN w:val="0"/>
        <w:adjustRightInd w:val="0"/>
        <w:rPr>
          <w:lang w:val="en-US"/>
        </w:rPr>
      </w:pPr>
      <w:r>
        <w:rPr>
          <w:rFonts w:ascii="Arial Narrow" w:hAnsi="Arial Narrow" w:cs="Arial Narrow"/>
          <w:sz w:val="20"/>
          <w:szCs w:val="20"/>
        </w:rPr>
        <w:br w:type="column"/>
      </w:r>
      <w:r w:rsidR="00263BC0">
        <w:rPr>
          <w:rFonts w:ascii="Arial Narrow" w:hAnsi="Arial Narrow" w:cs="Arial Narrow"/>
          <w:sz w:val="20"/>
          <w:szCs w:val="20"/>
        </w:rPr>
        <w:lastRenderedPageBreak/>
        <w:t>Table 1.</w:t>
      </w:r>
    </w:p>
    <w:p w:rsidR="00263BC0" w:rsidRDefault="00263BC0" w:rsidP="00263BC0">
      <w:pPr>
        <w:widowControl w:val="0"/>
        <w:autoSpaceDE w:val="0"/>
        <w:autoSpaceDN w:val="0"/>
        <w:adjustRightInd w:val="0"/>
        <w:spacing w:line="49" w:lineRule="exact"/>
      </w:pPr>
    </w:p>
    <w:p w:rsidR="00263BC0" w:rsidRPr="00CB0485" w:rsidRDefault="00263BC0" w:rsidP="00263BC0">
      <w:pPr>
        <w:widowControl w:val="0"/>
        <w:overflowPunct w:val="0"/>
        <w:autoSpaceDE w:val="0"/>
        <w:autoSpaceDN w:val="0"/>
        <w:adjustRightInd w:val="0"/>
        <w:spacing w:line="237" w:lineRule="auto"/>
        <w:jc w:val="both"/>
        <w:rPr>
          <w:rFonts w:ascii="Arial Narrow" w:hAnsi="Arial Narrow" w:cs="Arial Narrow"/>
          <w:sz w:val="20"/>
          <w:szCs w:val="20"/>
          <w:lang w:val="en-US"/>
        </w:rPr>
      </w:pPr>
      <w:r>
        <w:rPr>
          <w:rFonts w:ascii="Arial Narrow" w:hAnsi="Arial Narrow" w:cs="Arial Narrow"/>
          <w:i/>
          <w:iCs/>
          <w:sz w:val="20"/>
          <w:szCs w:val="20"/>
          <w:lang w:val="en-US"/>
        </w:rPr>
        <w:t>Effect of the initial pH of pregnant solution on copper extraction by LIX 984 N</w:t>
      </w:r>
    </w:p>
    <w:tbl>
      <w:tblPr>
        <w:tblStyle w:val="TableGrid"/>
        <w:tblW w:w="4765" w:type="pct"/>
        <w:tblInd w:w="108" w:type="dxa"/>
        <w:tblLook w:val="01E0"/>
      </w:tblPr>
      <w:tblGrid>
        <w:gridCol w:w="1604"/>
        <w:gridCol w:w="1487"/>
        <w:gridCol w:w="1490"/>
      </w:tblGrid>
      <w:tr w:rsidR="00263BC0" w:rsidRPr="007240C6">
        <w:tc>
          <w:tcPr>
            <w:tcW w:w="1751" w:type="pct"/>
          </w:tcPr>
          <w:p w:rsidR="00263BC0" w:rsidRPr="007240C6" w:rsidRDefault="00263BC0" w:rsidP="00BE173A">
            <w:pPr>
              <w:widowControl w:val="0"/>
              <w:overflowPunct w:val="0"/>
              <w:autoSpaceDE w:val="0"/>
              <w:autoSpaceDN w:val="0"/>
              <w:adjustRightInd w:val="0"/>
              <w:spacing w:line="243" w:lineRule="auto"/>
              <w:jc w:val="both"/>
              <w:rPr>
                <w:rFonts w:ascii="Arial Narrow" w:hAnsi="Arial Narrow" w:cs="Arial Narrow"/>
                <w:sz w:val="20"/>
                <w:szCs w:val="20"/>
                <w:lang w:val="en-US"/>
              </w:rPr>
            </w:pPr>
            <w:r w:rsidRPr="007240C6">
              <w:rPr>
                <w:rFonts w:ascii="Arial Narrow" w:hAnsi="Arial Narrow" w:cs="Arial Narrow"/>
                <w:sz w:val="20"/>
                <w:szCs w:val="20"/>
                <w:lang w:val="en-US"/>
              </w:rPr>
              <w:t>p</w:t>
            </w:r>
            <w:r>
              <w:rPr>
                <w:rFonts w:ascii="Arial Narrow" w:hAnsi="Arial Narrow" w:cs="Arial Narrow"/>
                <w:sz w:val="20"/>
                <w:szCs w:val="20"/>
                <w:lang w:val="en-US"/>
              </w:rPr>
              <w:t>H of the aqueous phase</w:t>
            </w:r>
          </w:p>
        </w:tc>
        <w:tc>
          <w:tcPr>
            <w:tcW w:w="1623" w:type="pct"/>
          </w:tcPr>
          <w:p w:rsidR="00263BC0" w:rsidRPr="007240C6"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it-IT"/>
              </w:rPr>
            </w:pPr>
            <w:r w:rsidRPr="007240C6">
              <w:rPr>
                <w:rFonts w:ascii="Arial Narrow" w:hAnsi="Arial Narrow" w:cs="Arial Narrow"/>
                <w:sz w:val="20"/>
                <w:szCs w:val="20"/>
                <w:lang w:val="it-IT"/>
              </w:rPr>
              <w:t>Cu in raffinate, mg/l</w:t>
            </w:r>
          </w:p>
        </w:tc>
        <w:tc>
          <w:tcPr>
            <w:tcW w:w="1626" w:type="pct"/>
          </w:tcPr>
          <w:p w:rsidR="00263BC0" w:rsidRPr="007240C6"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en-GB"/>
              </w:rPr>
            </w:pPr>
            <w:r w:rsidRPr="007240C6">
              <w:rPr>
                <w:rFonts w:ascii="Arial Narrow" w:hAnsi="Arial Narrow" w:cs="Arial Narrow"/>
                <w:sz w:val="20"/>
                <w:szCs w:val="20"/>
                <w:lang w:val="en-GB"/>
              </w:rPr>
              <w:t>Efficiency of solvent extraction, mg/l</w:t>
            </w:r>
          </w:p>
        </w:tc>
      </w:tr>
      <w:tr w:rsidR="00263BC0" w:rsidRPr="007240C6">
        <w:tc>
          <w:tcPr>
            <w:tcW w:w="1751" w:type="pct"/>
          </w:tcPr>
          <w:p w:rsidR="00263BC0" w:rsidRPr="00502BC8" w:rsidRDefault="00263BC0" w:rsidP="00BE173A">
            <w:pPr>
              <w:widowControl w:val="0"/>
              <w:overflowPunct w:val="0"/>
              <w:autoSpaceDE w:val="0"/>
              <w:autoSpaceDN w:val="0"/>
              <w:adjustRightInd w:val="0"/>
              <w:spacing w:line="243" w:lineRule="auto"/>
              <w:jc w:val="both"/>
              <w:rPr>
                <w:rFonts w:ascii="Arial Narrow" w:hAnsi="Arial Narrow" w:cs="Arial Narrow"/>
                <w:sz w:val="20"/>
                <w:szCs w:val="20"/>
                <w:lang w:val="en-US"/>
              </w:rPr>
            </w:pPr>
            <w:r>
              <w:rPr>
                <w:rFonts w:ascii="Arial Narrow" w:hAnsi="Arial Narrow" w:cs="Arial Narrow"/>
                <w:sz w:val="20"/>
                <w:szCs w:val="20"/>
                <w:lang w:val="en-US"/>
              </w:rPr>
              <w:t>1.50</w:t>
            </w:r>
          </w:p>
        </w:tc>
        <w:tc>
          <w:tcPr>
            <w:tcW w:w="1623" w:type="pct"/>
          </w:tcPr>
          <w:p w:rsidR="00263BC0" w:rsidRPr="00502BC8"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en-US"/>
              </w:rPr>
            </w:pPr>
            <w:r>
              <w:rPr>
                <w:rFonts w:ascii="Arial Narrow" w:hAnsi="Arial Narrow" w:cs="Arial Narrow"/>
                <w:sz w:val="20"/>
                <w:szCs w:val="20"/>
                <w:lang w:val="en-US"/>
              </w:rPr>
              <w:t>70.6</w:t>
            </w:r>
          </w:p>
        </w:tc>
        <w:tc>
          <w:tcPr>
            <w:tcW w:w="1626" w:type="pct"/>
          </w:tcPr>
          <w:p w:rsidR="00263BC0" w:rsidRPr="00502BC8" w:rsidRDefault="00263BC0" w:rsidP="00BE173A">
            <w:pPr>
              <w:jc w:val="center"/>
              <w:rPr>
                <w:rFonts w:ascii="Arial Narrow" w:hAnsi="Arial Narrow" w:cs="Arial Narrow"/>
                <w:sz w:val="20"/>
                <w:szCs w:val="20"/>
                <w:lang w:val="en-US"/>
              </w:rPr>
            </w:pPr>
            <w:r w:rsidRPr="00502BC8">
              <w:rPr>
                <w:rFonts w:ascii="Arial Narrow" w:hAnsi="Arial Narrow" w:cs="Arial Narrow"/>
                <w:sz w:val="20"/>
                <w:szCs w:val="20"/>
              </w:rPr>
              <w:t>86</w:t>
            </w:r>
            <w:r>
              <w:rPr>
                <w:rFonts w:ascii="Arial Narrow" w:hAnsi="Arial Narrow" w:cs="Arial Narrow"/>
                <w:sz w:val="20"/>
                <w:szCs w:val="20"/>
                <w:lang w:val="en-US"/>
              </w:rPr>
              <w:t>.3</w:t>
            </w:r>
          </w:p>
        </w:tc>
      </w:tr>
      <w:tr w:rsidR="00263BC0" w:rsidRPr="007240C6">
        <w:tc>
          <w:tcPr>
            <w:tcW w:w="1751" w:type="pct"/>
          </w:tcPr>
          <w:p w:rsidR="00263BC0" w:rsidRPr="007240C6" w:rsidRDefault="00263BC0" w:rsidP="00BE173A">
            <w:pPr>
              <w:widowControl w:val="0"/>
              <w:overflowPunct w:val="0"/>
              <w:autoSpaceDE w:val="0"/>
              <w:autoSpaceDN w:val="0"/>
              <w:adjustRightInd w:val="0"/>
              <w:spacing w:line="243" w:lineRule="auto"/>
              <w:jc w:val="both"/>
              <w:rPr>
                <w:rFonts w:ascii="Arial Narrow" w:hAnsi="Arial Narrow" w:cs="Arial Narrow"/>
                <w:sz w:val="20"/>
                <w:szCs w:val="20"/>
                <w:lang w:val="en-GB"/>
              </w:rPr>
            </w:pPr>
            <w:r>
              <w:rPr>
                <w:rFonts w:ascii="Arial Narrow" w:hAnsi="Arial Narrow" w:cs="Arial Narrow"/>
                <w:sz w:val="20"/>
                <w:szCs w:val="20"/>
                <w:lang w:val="en-GB"/>
              </w:rPr>
              <w:t>1.75</w:t>
            </w:r>
          </w:p>
        </w:tc>
        <w:tc>
          <w:tcPr>
            <w:tcW w:w="1623" w:type="pct"/>
          </w:tcPr>
          <w:p w:rsidR="00263BC0" w:rsidRPr="007240C6"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en-GB"/>
              </w:rPr>
            </w:pPr>
            <w:r>
              <w:rPr>
                <w:rFonts w:ascii="Arial Narrow" w:hAnsi="Arial Narrow" w:cs="Arial Narrow"/>
                <w:sz w:val="20"/>
                <w:szCs w:val="20"/>
                <w:lang w:val="en-GB"/>
              </w:rPr>
              <w:t>50.5</w:t>
            </w:r>
          </w:p>
        </w:tc>
        <w:tc>
          <w:tcPr>
            <w:tcW w:w="1626" w:type="pct"/>
          </w:tcPr>
          <w:p w:rsidR="00263BC0" w:rsidRPr="00502BC8" w:rsidRDefault="00263BC0" w:rsidP="00BE173A">
            <w:pPr>
              <w:jc w:val="center"/>
              <w:rPr>
                <w:rFonts w:ascii="Arial Narrow" w:hAnsi="Arial Narrow" w:cs="Arial Narrow"/>
                <w:sz w:val="20"/>
                <w:szCs w:val="20"/>
                <w:lang w:val="en-US"/>
              </w:rPr>
            </w:pPr>
            <w:r w:rsidRPr="00502BC8">
              <w:rPr>
                <w:rFonts w:ascii="Arial Narrow" w:hAnsi="Arial Narrow" w:cs="Arial Narrow"/>
                <w:sz w:val="20"/>
                <w:szCs w:val="20"/>
                <w:lang w:val="en-US"/>
              </w:rPr>
              <w:t>90</w:t>
            </w:r>
            <w:r>
              <w:rPr>
                <w:rFonts w:ascii="Arial Narrow" w:hAnsi="Arial Narrow" w:cs="Arial Narrow"/>
                <w:sz w:val="20"/>
                <w:szCs w:val="20"/>
                <w:lang w:val="en-US"/>
              </w:rPr>
              <w:t>.2</w:t>
            </w:r>
          </w:p>
        </w:tc>
      </w:tr>
      <w:tr w:rsidR="00263BC0" w:rsidRPr="007240C6">
        <w:tc>
          <w:tcPr>
            <w:tcW w:w="1751" w:type="pct"/>
          </w:tcPr>
          <w:p w:rsidR="00263BC0" w:rsidRPr="007240C6" w:rsidRDefault="00263BC0" w:rsidP="00BE173A">
            <w:pPr>
              <w:widowControl w:val="0"/>
              <w:overflowPunct w:val="0"/>
              <w:autoSpaceDE w:val="0"/>
              <w:autoSpaceDN w:val="0"/>
              <w:adjustRightInd w:val="0"/>
              <w:spacing w:line="243" w:lineRule="auto"/>
              <w:jc w:val="both"/>
              <w:rPr>
                <w:rFonts w:ascii="Arial Narrow" w:hAnsi="Arial Narrow" w:cs="Arial Narrow"/>
                <w:sz w:val="20"/>
                <w:szCs w:val="20"/>
                <w:lang w:val="en-GB"/>
              </w:rPr>
            </w:pPr>
            <w:r>
              <w:rPr>
                <w:rFonts w:ascii="Arial Narrow" w:hAnsi="Arial Narrow" w:cs="Arial Narrow"/>
                <w:sz w:val="20"/>
                <w:szCs w:val="20"/>
                <w:lang w:val="en-GB"/>
              </w:rPr>
              <w:t>2.00</w:t>
            </w:r>
          </w:p>
        </w:tc>
        <w:tc>
          <w:tcPr>
            <w:tcW w:w="1623" w:type="pct"/>
          </w:tcPr>
          <w:p w:rsidR="00263BC0" w:rsidRPr="00C654F6"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en-US"/>
              </w:rPr>
            </w:pPr>
            <w:r w:rsidRPr="00C654F6">
              <w:rPr>
                <w:rFonts w:ascii="Arial Narrow" w:hAnsi="Arial Narrow" w:cs="Arial Narrow"/>
                <w:sz w:val="20"/>
                <w:szCs w:val="20"/>
                <w:lang w:val="en-GB"/>
              </w:rPr>
              <w:t>33.7</w:t>
            </w:r>
          </w:p>
        </w:tc>
        <w:tc>
          <w:tcPr>
            <w:tcW w:w="1626" w:type="pct"/>
          </w:tcPr>
          <w:p w:rsidR="00263BC0" w:rsidRPr="00502BC8" w:rsidRDefault="00263BC0" w:rsidP="00BE173A">
            <w:pPr>
              <w:jc w:val="center"/>
              <w:rPr>
                <w:rFonts w:ascii="Arial Narrow" w:hAnsi="Arial Narrow" w:cs="Arial Narrow"/>
                <w:sz w:val="20"/>
                <w:szCs w:val="20"/>
                <w:lang w:val="en-US"/>
              </w:rPr>
            </w:pPr>
            <w:r w:rsidRPr="00502BC8">
              <w:rPr>
                <w:rFonts w:ascii="Arial Narrow" w:hAnsi="Arial Narrow" w:cs="Arial Narrow"/>
                <w:sz w:val="20"/>
                <w:szCs w:val="20"/>
                <w:lang w:val="en-US"/>
              </w:rPr>
              <w:t>6</w:t>
            </w:r>
            <w:r>
              <w:rPr>
                <w:rFonts w:ascii="Arial Narrow" w:hAnsi="Arial Narrow" w:cs="Arial Narrow"/>
                <w:sz w:val="20"/>
                <w:szCs w:val="20"/>
                <w:lang w:val="en-US"/>
              </w:rPr>
              <w:t>4.8</w:t>
            </w:r>
          </w:p>
        </w:tc>
      </w:tr>
      <w:tr w:rsidR="00263BC0" w:rsidRPr="007240C6">
        <w:tc>
          <w:tcPr>
            <w:tcW w:w="1751" w:type="pct"/>
          </w:tcPr>
          <w:p w:rsidR="00263BC0" w:rsidRPr="007240C6" w:rsidRDefault="00263BC0" w:rsidP="00BE173A">
            <w:pPr>
              <w:widowControl w:val="0"/>
              <w:overflowPunct w:val="0"/>
              <w:autoSpaceDE w:val="0"/>
              <w:autoSpaceDN w:val="0"/>
              <w:adjustRightInd w:val="0"/>
              <w:spacing w:line="243" w:lineRule="auto"/>
              <w:jc w:val="both"/>
              <w:rPr>
                <w:rFonts w:ascii="Arial Narrow" w:hAnsi="Arial Narrow" w:cs="Arial Narrow"/>
                <w:sz w:val="20"/>
                <w:szCs w:val="20"/>
                <w:lang w:val="en-GB"/>
              </w:rPr>
            </w:pPr>
            <w:r>
              <w:rPr>
                <w:rFonts w:ascii="Arial Narrow" w:hAnsi="Arial Narrow" w:cs="Arial Narrow"/>
                <w:sz w:val="20"/>
                <w:szCs w:val="20"/>
                <w:lang w:val="en-GB"/>
              </w:rPr>
              <w:t>2.25</w:t>
            </w:r>
          </w:p>
        </w:tc>
        <w:tc>
          <w:tcPr>
            <w:tcW w:w="1623" w:type="pct"/>
          </w:tcPr>
          <w:p w:rsidR="00263BC0" w:rsidRPr="00C654F6"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en-US"/>
              </w:rPr>
            </w:pPr>
            <w:r w:rsidRPr="00C654F6">
              <w:rPr>
                <w:rFonts w:ascii="Arial Narrow" w:hAnsi="Arial Narrow" w:cs="Arial Narrow"/>
                <w:sz w:val="20"/>
                <w:szCs w:val="20"/>
                <w:lang w:val="en-GB"/>
              </w:rPr>
              <w:t>25.8</w:t>
            </w:r>
          </w:p>
        </w:tc>
        <w:tc>
          <w:tcPr>
            <w:tcW w:w="1626" w:type="pct"/>
          </w:tcPr>
          <w:p w:rsidR="00263BC0" w:rsidRPr="00502BC8" w:rsidRDefault="00263BC0" w:rsidP="00BE173A">
            <w:pPr>
              <w:jc w:val="center"/>
              <w:rPr>
                <w:rFonts w:ascii="Arial Narrow" w:hAnsi="Arial Narrow" w:cs="Arial Narrow"/>
                <w:sz w:val="20"/>
                <w:szCs w:val="20"/>
                <w:lang w:val="en-US"/>
              </w:rPr>
            </w:pPr>
            <w:r w:rsidRPr="00502BC8">
              <w:rPr>
                <w:rFonts w:ascii="Arial Narrow" w:hAnsi="Arial Narrow" w:cs="Arial Narrow"/>
                <w:sz w:val="20"/>
                <w:szCs w:val="20"/>
                <w:lang w:val="en-US"/>
              </w:rPr>
              <w:t>63</w:t>
            </w:r>
            <w:r>
              <w:rPr>
                <w:rFonts w:ascii="Arial Narrow" w:hAnsi="Arial Narrow" w:cs="Arial Narrow"/>
                <w:sz w:val="20"/>
                <w:szCs w:val="20"/>
                <w:lang w:val="en-US"/>
              </w:rPr>
              <w:t>.2</w:t>
            </w:r>
          </w:p>
        </w:tc>
      </w:tr>
      <w:tr w:rsidR="00263BC0" w:rsidRPr="007240C6">
        <w:tc>
          <w:tcPr>
            <w:tcW w:w="1751" w:type="pct"/>
          </w:tcPr>
          <w:p w:rsidR="00263BC0" w:rsidRDefault="00263BC0" w:rsidP="00BE173A">
            <w:pPr>
              <w:widowControl w:val="0"/>
              <w:overflowPunct w:val="0"/>
              <w:autoSpaceDE w:val="0"/>
              <w:autoSpaceDN w:val="0"/>
              <w:adjustRightInd w:val="0"/>
              <w:spacing w:line="243" w:lineRule="auto"/>
              <w:jc w:val="both"/>
              <w:rPr>
                <w:rFonts w:ascii="Arial Narrow" w:hAnsi="Arial Narrow" w:cs="Arial Narrow"/>
                <w:sz w:val="20"/>
                <w:szCs w:val="20"/>
                <w:lang w:val="en-GB"/>
              </w:rPr>
            </w:pPr>
            <w:r>
              <w:rPr>
                <w:rFonts w:ascii="Arial Narrow" w:hAnsi="Arial Narrow" w:cs="Arial Narrow"/>
                <w:sz w:val="20"/>
                <w:szCs w:val="20"/>
                <w:lang w:val="en-GB"/>
              </w:rPr>
              <w:t>2.50</w:t>
            </w:r>
          </w:p>
        </w:tc>
        <w:tc>
          <w:tcPr>
            <w:tcW w:w="1623" w:type="pct"/>
          </w:tcPr>
          <w:p w:rsidR="00263BC0" w:rsidRPr="00C654F6"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en-GB"/>
              </w:rPr>
            </w:pPr>
            <w:r w:rsidRPr="00C654F6">
              <w:rPr>
                <w:rFonts w:ascii="Arial Narrow" w:hAnsi="Arial Narrow" w:cs="Arial Narrow"/>
                <w:sz w:val="20"/>
                <w:szCs w:val="20"/>
                <w:lang w:val="en-GB"/>
              </w:rPr>
              <w:t>15.5</w:t>
            </w:r>
          </w:p>
        </w:tc>
        <w:tc>
          <w:tcPr>
            <w:tcW w:w="1626" w:type="pct"/>
          </w:tcPr>
          <w:p w:rsidR="00263BC0" w:rsidRPr="00502BC8" w:rsidRDefault="00263BC0" w:rsidP="00BE173A">
            <w:pPr>
              <w:jc w:val="center"/>
              <w:rPr>
                <w:rFonts w:ascii="Arial Narrow" w:hAnsi="Arial Narrow" w:cs="Arial Narrow"/>
                <w:sz w:val="20"/>
                <w:szCs w:val="20"/>
                <w:lang w:val="en-US"/>
              </w:rPr>
            </w:pPr>
            <w:r w:rsidRPr="00502BC8">
              <w:rPr>
                <w:rFonts w:ascii="Arial Narrow" w:hAnsi="Arial Narrow" w:cs="Arial Narrow"/>
                <w:sz w:val="20"/>
                <w:szCs w:val="20"/>
                <w:lang w:val="en-US"/>
              </w:rPr>
              <w:t>55</w:t>
            </w:r>
            <w:r>
              <w:rPr>
                <w:rFonts w:ascii="Arial Narrow" w:hAnsi="Arial Narrow" w:cs="Arial Narrow"/>
                <w:sz w:val="20"/>
                <w:szCs w:val="20"/>
                <w:lang w:val="en-US"/>
              </w:rPr>
              <w:t>.0</w:t>
            </w:r>
          </w:p>
        </w:tc>
      </w:tr>
    </w:tbl>
    <w:p w:rsidR="00263BC0" w:rsidRPr="007C6039" w:rsidRDefault="00263BC0" w:rsidP="00263BC0">
      <w:pPr>
        <w:widowControl w:val="0"/>
        <w:overflowPunct w:val="0"/>
        <w:autoSpaceDE w:val="0"/>
        <w:autoSpaceDN w:val="0"/>
        <w:adjustRightInd w:val="0"/>
        <w:spacing w:line="243" w:lineRule="auto"/>
        <w:jc w:val="both"/>
        <w:rPr>
          <w:rFonts w:ascii="Arial Narrow" w:hAnsi="Arial Narrow" w:cs="Arial Narrow"/>
          <w:sz w:val="20"/>
          <w:szCs w:val="20"/>
          <w:lang w:val="en-US"/>
        </w:rPr>
      </w:pPr>
    </w:p>
    <w:p w:rsidR="00263BC0" w:rsidRDefault="00263BC0" w:rsidP="00263BC0">
      <w:pPr>
        <w:widowControl w:val="0"/>
        <w:autoSpaceDE w:val="0"/>
        <w:autoSpaceDN w:val="0"/>
        <w:adjustRightInd w:val="0"/>
      </w:pPr>
      <w:r>
        <w:rPr>
          <w:rFonts w:ascii="Arial Narrow" w:hAnsi="Arial Narrow" w:cs="Arial Narrow"/>
          <w:sz w:val="20"/>
          <w:szCs w:val="20"/>
        </w:rPr>
        <w:t xml:space="preserve">Table </w:t>
      </w:r>
      <w:r>
        <w:rPr>
          <w:rFonts w:ascii="Arial Narrow" w:hAnsi="Arial Narrow" w:cs="Arial Narrow"/>
          <w:sz w:val="20"/>
          <w:szCs w:val="20"/>
          <w:lang w:val="en-US"/>
        </w:rPr>
        <w:t>2</w:t>
      </w:r>
      <w:r>
        <w:rPr>
          <w:rFonts w:ascii="Arial Narrow" w:hAnsi="Arial Narrow" w:cs="Arial Narrow"/>
          <w:sz w:val="20"/>
          <w:szCs w:val="20"/>
        </w:rPr>
        <w:t>.</w:t>
      </w:r>
    </w:p>
    <w:p w:rsidR="00263BC0" w:rsidRDefault="00263BC0" w:rsidP="00263BC0">
      <w:pPr>
        <w:widowControl w:val="0"/>
        <w:autoSpaceDE w:val="0"/>
        <w:autoSpaceDN w:val="0"/>
        <w:adjustRightInd w:val="0"/>
        <w:spacing w:line="49" w:lineRule="exact"/>
      </w:pPr>
    </w:p>
    <w:p w:rsidR="00263BC0" w:rsidRPr="00E3048E" w:rsidRDefault="00263BC0" w:rsidP="00263BC0">
      <w:pPr>
        <w:widowControl w:val="0"/>
        <w:overflowPunct w:val="0"/>
        <w:autoSpaceDE w:val="0"/>
        <w:autoSpaceDN w:val="0"/>
        <w:adjustRightInd w:val="0"/>
        <w:spacing w:line="237" w:lineRule="auto"/>
        <w:jc w:val="both"/>
      </w:pPr>
      <w:r>
        <w:rPr>
          <w:rFonts w:ascii="Arial Narrow" w:hAnsi="Arial Narrow" w:cs="Arial Narrow"/>
          <w:i/>
          <w:iCs/>
          <w:sz w:val="20"/>
          <w:szCs w:val="20"/>
          <w:lang w:val="en-US"/>
        </w:rPr>
        <w:t xml:space="preserve">Effect of concentration of LIX 984 N in kerosene on copper extraction from pregnant solution </w:t>
      </w:r>
    </w:p>
    <w:tbl>
      <w:tblPr>
        <w:tblStyle w:val="TableGrid"/>
        <w:tblW w:w="0" w:type="auto"/>
        <w:tblInd w:w="108" w:type="dxa"/>
        <w:tblLook w:val="01E0"/>
      </w:tblPr>
      <w:tblGrid>
        <w:gridCol w:w="1472"/>
        <w:gridCol w:w="1580"/>
        <w:gridCol w:w="1580"/>
      </w:tblGrid>
      <w:tr w:rsidR="00263BC0">
        <w:tc>
          <w:tcPr>
            <w:tcW w:w="1472" w:type="dxa"/>
          </w:tcPr>
          <w:p w:rsidR="00263BC0" w:rsidRPr="005670FC" w:rsidRDefault="00263BC0"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Concentration of LIX 984 N, %</w:t>
            </w:r>
          </w:p>
        </w:tc>
        <w:tc>
          <w:tcPr>
            <w:tcW w:w="1580" w:type="dxa"/>
          </w:tcPr>
          <w:p w:rsidR="00263BC0" w:rsidRPr="007240C6"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it-IT"/>
              </w:rPr>
            </w:pPr>
            <w:r w:rsidRPr="007240C6">
              <w:rPr>
                <w:rFonts w:ascii="Arial Narrow" w:hAnsi="Arial Narrow" w:cs="Arial Narrow"/>
                <w:sz w:val="20"/>
                <w:szCs w:val="20"/>
                <w:lang w:val="it-IT"/>
              </w:rPr>
              <w:t>Cu in raffinate, mg/l</w:t>
            </w:r>
          </w:p>
        </w:tc>
        <w:tc>
          <w:tcPr>
            <w:tcW w:w="1580" w:type="dxa"/>
          </w:tcPr>
          <w:p w:rsidR="00263BC0" w:rsidRPr="007240C6"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en-GB"/>
              </w:rPr>
            </w:pPr>
            <w:r w:rsidRPr="007240C6">
              <w:rPr>
                <w:rFonts w:ascii="Arial Narrow" w:hAnsi="Arial Narrow" w:cs="Arial Narrow"/>
                <w:sz w:val="20"/>
                <w:szCs w:val="20"/>
                <w:lang w:val="en-GB"/>
              </w:rPr>
              <w:t>Efficiency of solvent extraction, mg/l</w:t>
            </w:r>
          </w:p>
        </w:tc>
      </w:tr>
      <w:tr w:rsidR="00263BC0">
        <w:tc>
          <w:tcPr>
            <w:tcW w:w="1472" w:type="dxa"/>
          </w:tcPr>
          <w:p w:rsidR="00263BC0" w:rsidRPr="005670FC" w:rsidRDefault="00263BC0"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2</w:t>
            </w:r>
          </w:p>
        </w:tc>
        <w:tc>
          <w:tcPr>
            <w:tcW w:w="1580" w:type="dxa"/>
          </w:tcPr>
          <w:p w:rsidR="00263BC0" w:rsidRPr="005670FC" w:rsidRDefault="00263BC0"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75.2</w:t>
            </w:r>
          </w:p>
        </w:tc>
        <w:tc>
          <w:tcPr>
            <w:tcW w:w="1580" w:type="dxa"/>
          </w:tcPr>
          <w:p w:rsidR="00263BC0" w:rsidRPr="005670FC" w:rsidRDefault="00263BC0" w:rsidP="00BE173A">
            <w:pPr>
              <w:jc w:val="center"/>
              <w:rPr>
                <w:rFonts w:ascii="Arial Narrow" w:hAnsi="Arial Narrow" w:cs="Arial Narrow"/>
                <w:sz w:val="20"/>
                <w:szCs w:val="20"/>
                <w:lang w:val="en-US"/>
              </w:rPr>
            </w:pPr>
            <w:r w:rsidRPr="005670FC">
              <w:rPr>
                <w:rFonts w:ascii="Arial Narrow" w:hAnsi="Arial Narrow" w:cs="Arial Narrow"/>
                <w:sz w:val="20"/>
                <w:szCs w:val="20"/>
                <w:lang w:val="en-US"/>
              </w:rPr>
              <w:t>85</w:t>
            </w:r>
            <w:r>
              <w:rPr>
                <w:rFonts w:ascii="Arial Narrow" w:hAnsi="Arial Narrow" w:cs="Arial Narrow"/>
                <w:sz w:val="20"/>
                <w:szCs w:val="20"/>
                <w:lang w:val="en-US"/>
              </w:rPr>
              <w:t>.4</w:t>
            </w:r>
          </w:p>
        </w:tc>
      </w:tr>
      <w:tr w:rsidR="00263BC0">
        <w:tc>
          <w:tcPr>
            <w:tcW w:w="1472" w:type="dxa"/>
          </w:tcPr>
          <w:p w:rsidR="00263BC0" w:rsidRPr="005670FC" w:rsidRDefault="00263BC0"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4</w:t>
            </w:r>
          </w:p>
        </w:tc>
        <w:tc>
          <w:tcPr>
            <w:tcW w:w="1580" w:type="dxa"/>
          </w:tcPr>
          <w:p w:rsidR="00263BC0" w:rsidRPr="005670FC" w:rsidRDefault="00263BC0"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65.9</w:t>
            </w:r>
          </w:p>
        </w:tc>
        <w:tc>
          <w:tcPr>
            <w:tcW w:w="1580" w:type="dxa"/>
          </w:tcPr>
          <w:p w:rsidR="00263BC0" w:rsidRPr="005670FC" w:rsidRDefault="00263BC0" w:rsidP="00BE173A">
            <w:pPr>
              <w:jc w:val="center"/>
              <w:rPr>
                <w:rFonts w:ascii="Arial Narrow" w:hAnsi="Arial Narrow" w:cs="Arial Narrow"/>
                <w:sz w:val="20"/>
                <w:szCs w:val="20"/>
                <w:lang w:val="en-US"/>
              </w:rPr>
            </w:pPr>
            <w:r w:rsidRPr="005670FC">
              <w:rPr>
                <w:rFonts w:ascii="Arial Narrow" w:hAnsi="Arial Narrow" w:cs="Arial Narrow"/>
                <w:sz w:val="20"/>
                <w:szCs w:val="20"/>
                <w:lang w:val="en-US"/>
              </w:rPr>
              <w:t>87</w:t>
            </w:r>
            <w:r>
              <w:rPr>
                <w:rFonts w:ascii="Arial Narrow" w:hAnsi="Arial Narrow" w:cs="Arial Narrow"/>
                <w:sz w:val="20"/>
                <w:szCs w:val="20"/>
                <w:lang w:val="en-US"/>
              </w:rPr>
              <w:t>.2</w:t>
            </w:r>
          </w:p>
        </w:tc>
      </w:tr>
      <w:tr w:rsidR="00263BC0">
        <w:tc>
          <w:tcPr>
            <w:tcW w:w="1472" w:type="dxa"/>
          </w:tcPr>
          <w:p w:rsidR="00263BC0" w:rsidRPr="005670FC" w:rsidRDefault="00263BC0"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6</w:t>
            </w:r>
          </w:p>
        </w:tc>
        <w:tc>
          <w:tcPr>
            <w:tcW w:w="1580" w:type="dxa"/>
          </w:tcPr>
          <w:p w:rsidR="00263BC0" w:rsidRPr="005670FC" w:rsidRDefault="00263BC0"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53.6</w:t>
            </w:r>
          </w:p>
        </w:tc>
        <w:tc>
          <w:tcPr>
            <w:tcW w:w="1580" w:type="dxa"/>
          </w:tcPr>
          <w:p w:rsidR="00263BC0" w:rsidRPr="005670FC" w:rsidRDefault="00263BC0" w:rsidP="00BE173A">
            <w:pPr>
              <w:jc w:val="center"/>
              <w:rPr>
                <w:rFonts w:ascii="Arial Narrow" w:hAnsi="Arial Narrow" w:cs="Arial Narrow"/>
                <w:sz w:val="20"/>
                <w:szCs w:val="20"/>
                <w:lang w:val="en-US"/>
              </w:rPr>
            </w:pPr>
            <w:r w:rsidRPr="005670FC">
              <w:rPr>
                <w:rFonts w:ascii="Arial Narrow" w:hAnsi="Arial Narrow" w:cs="Arial Narrow"/>
                <w:sz w:val="20"/>
                <w:szCs w:val="20"/>
                <w:lang w:val="en-US"/>
              </w:rPr>
              <w:t>89</w:t>
            </w:r>
            <w:r>
              <w:rPr>
                <w:rFonts w:ascii="Arial Narrow" w:hAnsi="Arial Narrow" w:cs="Arial Narrow"/>
                <w:sz w:val="20"/>
                <w:szCs w:val="20"/>
                <w:lang w:val="en-US"/>
              </w:rPr>
              <w:t>.6</w:t>
            </w:r>
          </w:p>
        </w:tc>
      </w:tr>
      <w:tr w:rsidR="00263BC0">
        <w:tc>
          <w:tcPr>
            <w:tcW w:w="1472" w:type="dxa"/>
          </w:tcPr>
          <w:p w:rsidR="00263BC0" w:rsidRPr="005670FC" w:rsidRDefault="00263BC0"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8</w:t>
            </w:r>
          </w:p>
        </w:tc>
        <w:tc>
          <w:tcPr>
            <w:tcW w:w="1580" w:type="dxa"/>
          </w:tcPr>
          <w:p w:rsidR="00263BC0" w:rsidRPr="005670FC" w:rsidRDefault="00263BC0"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44.3</w:t>
            </w:r>
          </w:p>
        </w:tc>
        <w:tc>
          <w:tcPr>
            <w:tcW w:w="1580" w:type="dxa"/>
          </w:tcPr>
          <w:p w:rsidR="00263BC0" w:rsidRPr="005670FC" w:rsidRDefault="00263BC0" w:rsidP="00BE173A">
            <w:pPr>
              <w:jc w:val="center"/>
              <w:rPr>
                <w:rFonts w:ascii="Arial Narrow" w:hAnsi="Arial Narrow" w:cs="Arial Narrow"/>
                <w:sz w:val="20"/>
                <w:szCs w:val="20"/>
                <w:lang w:val="en-US"/>
              </w:rPr>
            </w:pPr>
            <w:r w:rsidRPr="005670FC">
              <w:rPr>
                <w:rFonts w:ascii="Arial Narrow" w:hAnsi="Arial Narrow" w:cs="Arial Narrow"/>
                <w:sz w:val="20"/>
                <w:szCs w:val="20"/>
                <w:lang w:val="en-US"/>
              </w:rPr>
              <w:t>91</w:t>
            </w:r>
            <w:r>
              <w:rPr>
                <w:rFonts w:ascii="Arial Narrow" w:hAnsi="Arial Narrow" w:cs="Arial Narrow"/>
                <w:sz w:val="20"/>
                <w:szCs w:val="20"/>
                <w:lang w:val="en-US"/>
              </w:rPr>
              <w:t>.</w:t>
            </w:r>
            <w:r w:rsidRPr="005670FC">
              <w:rPr>
                <w:rFonts w:ascii="Arial Narrow" w:hAnsi="Arial Narrow" w:cs="Arial Narrow"/>
                <w:sz w:val="20"/>
                <w:szCs w:val="20"/>
                <w:lang w:val="en-US"/>
              </w:rPr>
              <w:t>4</w:t>
            </w:r>
          </w:p>
        </w:tc>
      </w:tr>
      <w:tr w:rsidR="00263BC0">
        <w:tc>
          <w:tcPr>
            <w:tcW w:w="1472" w:type="dxa"/>
          </w:tcPr>
          <w:p w:rsidR="00263BC0" w:rsidRDefault="00263BC0"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10</w:t>
            </w:r>
          </w:p>
        </w:tc>
        <w:tc>
          <w:tcPr>
            <w:tcW w:w="1580" w:type="dxa"/>
          </w:tcPr>
          <w:p w:rsidR="00263BC0" w:rsidRDefault="00263BC0"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43.8</w:t>
            </w:r>
          </w:p>
        </w:tc>
        <w:tc>
          <w:tcPr>
            <w:tcW w:w="1580" w:type="dxa"/>
          </w:tcPr>
          <w:p w:rsidR="00263BC0" w:rsidRPr="005670FC" w:rsidRDefault="00263BC0" w:rsidP="00BE173A">
            <w:pPr>
              <w:jc w:val="center"/>
              <w:rPr>
                <w:rFonts w:ascii="Arial Narrow" w:hAnsi="Arial Narrow" w:cs="Arial Narrow"/>
                <w:sz w:val="20"/>
                <w:szCs w:val="20"/>
                <w:lang w:val="en-US"/>
              </w:rPr>
            </w:pPr>
            <w:r>
              <w:rPr>
                <w:rFonts w:ascii="Arial Narrow" w:hAnsi="Arial Narrow" w:cs="Arial Narrow"/>
                <w:sz w:val="20"/>
                <w:szCs w:val="20"/>
                <w:lang w:val="en-US"/>
              </w:rPr>
              <w:t>91.5</w:t>
            </w:r>
          </w:p>
        </w:tc>
      </w:tr>
    </w:tbl>
    <w:p w:rsidR="00263BC0" w:rsidRDefault="00263BC0">
      <w:pPr>
        <w:widowControl w:val="0"/>
        <w:overflowPunct w:val="0"/>
        <w:autoSpaceDE w:val="0"/>
        <w:autoSpaceDN w:val="0"/>
        <w:adjustRightInd w:val="0"/>
        <w:spacing w:line="238" w:lineRule="auto"/>
        <w:ind w:firstLine="168"/>
        <w:jc w:val="both"/>
        <w:rPr>
          <w:rFonts w:ascii="Arial Narrow" w:hAnsi="Arial Narrow" w:cs="Arial Narrow"/>
          <w:sz w:val="20"/>
          <w:szCs w:val="20"/>
          <w:lang w:val="en-US"/>
        </w:rPr>
      </w:pPr>
    </w:p>
    <w:p w:rsidR="00263BC0" w:rsidRDefault="00263BC0" w:rsidP="00263BC0">
      <w:pPr>
        <w:widowControl w:val="0"/>
        <w:autoSpaceDE w:val="0"/>
        <w:autoSpaceDN w:val="0"/>
        <w:adjustRightInd w:val="0"/>
      </w:pPr>
      <w:r>
        <w:rPr>
          <w:rFonts w:ascii="Arial Narrow" w:hAnsi="Arial Narrow" w:cs="Arial Narrow"/>
          <w:sz w:val="20"/>
          <w:szCs w:val="20"/>
        </w:rPr>
        <w:t xml:space="preserve">Table </w:t>
      </w:r>
      <w:r>
        <w:rPr>
          <w:rFonts w:ascii="Arial Narrow" w:hAnsi="Arial Narrow" w:cs="Arial Narrow"/>
          <w:sz w:val="20"/>
          <w:szCs w:val="20"/>
          <w:lang w:val="en-US"/>
        </w:rPr>
        <w:t>3</w:t>
      </w:r>
      <w:r>
        <w:rPr>
          <w:rFonts w:ascii="Arial Narrow" w:hAnsi="Arial Narrow" w:cs="Arial Narrow"/>
          <w:sz w:val="20"/>
          <w:szCs w:val="20"/>
        </w:rPr>
        <w:t>.</w:t>
      </w:r>
    </w:p>
    <w:p w:rsidR="00263BC0" w:rsidRDefault="00263BC0" w:rsidP="00263BC0">
      <w:pPr>
        <w:widowControl w:val="0"/>
        <w:autoSpaceDE w:val="0"/>
        <w:autoSpaceDN w:val="0"/>
        <w:adjustRightInd w:val="0"/>
        <w:spacing w:line="49" w:lineRule="exact"/>
      </w:pPr>
    </w:p>
    <w:p w:rsidR="00263BC0" w:rsidRPr="00E3048E" w:rsidRDefault="00263BC0" w:rsidP="00263BC0">
      <w:pPr>
        <w:widowControl w:val="0"/>
        <w:overflowPunct w:val="0"/>
        <w:autoSpaceDE w:val="0"/>
        <w:autoSpaceDN w:val="0"/>
        <w:adjustRightInd w:val="0"/>
        <w:spacing w:line="237" w:lineRule="auto"/>
        <w:jc w:val="both"/>
      </w:pPr>
      <w:r>
        <w:rPr>
          <w:rFonts w:ascii="Arial Narrow" w:hAnsi="Arial Narrow" w:cs="Arial Narrow"/>
          <w:i/>
          <w:iCs/>
          <w:sz w:val="20"/>
          <w:szCs w:val="20"/>
          <w:lang w:val="en-US"/>
        </w:rPr>
        <w:t>Effect of ratio organic to aqueous phase (O:A) on copper extraction from pregnant solution by LIX 984 N</w:t>
      </w:r>
    </w:p>
    <w:tbl>
      <w:tblPr>
        <w:tblStyle w:val="TableGrid"/>
        <w:tblW w:w="0" w:type="auto"/>
        <w:tblInd w:w="108" w:type="dxa"/>
        <w:tblLook w:val="01E0"/>
      </w:tblPr>
      <w:tblGrid>
        <w:gridCol w:w="1472"/>
        <w:gridCol w:w="1580"/>
        <w:gridCol w:w="1580"/>
      </w:tblGrid>
      <w:tr w:rsidR="00263BC0">
        <w:tc>
          <w:tcPr>
            <w:tcW w:w="1472" w:type="dxa"/>
          </w:tcPr>
          <w:p w:rsidR="00263BC0" w:rsidRPr="00CE05B0" w:rsidRDefault="00263BC0"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sidRPr="00CE05B0">
              <w:rPr>
                <w:rFonts w:ascii="Arial Narrow" w:hAnsi="Arial Narrow" w:cs="Arial Narrow"/>
                <w:sz w:val="20"/>
                <w:szCs w:val="20"/>
                <w:lang w:val="en-US"/>
              </w:rPr>
              <w:t xml:space="preserve">Ratio </w:t>
            </w:r>
            <w:r>
              <w:rPr>
                <w:rFonts w:ascii="Arial Narrow" w:hAnsi="Arial Narrow" w:cs="Arial Narrow"/>
                <w:sz w:val="20"/>
                <w:szCs w:val="20"/>
                <w:lang w:val="en-US"/>
              </w:rPr>
              <w:t>O : A</w:t>
            </w:r>
          </w:p>
        </w:tc>
        <w:tc>
          <w:tcPr>
            <w:tcW w:w="1580" w:type="dxa"/>
          </w:tcPr>
          <w:p w:rsidR="00263BC0" w:rsidRPr="007240C6"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it-IT"/>
              </w:rPr>
            </w:pPr>
            <w:r w:rsidRPr="007240C6">
              <w:rPr>
                <w:rFonts w:ascii="Arial Narrow" w:hAnsi="Arial Narrow" w:cs="Arial Narrow"/>
                <w:sz w:val="20"/>
                <w:szCs w:val="20"/>
                <w:lang w:val="it-IT"/>
              </w:rPr>
              <w:t>Cu in raffinate, mg/l</w:t>
            </w:r>
          </w:p>
        </w:tc>
        <w:tc>
          <w:tcPr>
            <w:tcW w:w="1580" w:type="dxa"/>
          </w:tcPr>
          <w:p w:rsidR="00263BC0" w:rsidRPr="007240C6" w:rsidRDefault="00263BC0" w:rsidP="00BE173A">
            <w:pPr>
              <w:widowControl w:val="0"/>
              <w:overflowPunct w:val="0"/>
              <w:autoSpaceDE w:val="0"/>
              <w:autoSpaceDN w:val="0"/>
              <w:adjustRightInd w:val="0"/>
              <w:spacing w:line="243" w:lineRule="auto"/>
              <w:jc w:val="center"/>
              <w:rPr>
                <w:rFonts w:ascii="Arial Narrow" w:hAnsi="Arial Narrow" w:cs="Arial Narrow"/>
                <w:sz w:val="20"/>
                <w:szCs w:val="20"/>
                <w:lang w:val="en-GB"/>
              </w:rPr>
            </w:pPr>
            <w:r w:rsidRPr="007240C6">
              <w:rPr>
                <w:rFonts w:ascii="Arial Narrow" w:hAnsi="Arial Narrow" w:cs="Arial Narrow"/>
                <w:sz w:val="20"/>
                <w:szCs w:val="20"/>
                <w:lang w:val="en-GB"/>
              </w:rPr>
              <w:t>Efficiency of solvent extraction, mg/l</w:t>
            </w:r>
          </w:p>
        </w:tc>
      </w:tr>
      <w:tr w:rsidR="00263BC0">
        <w:tc>
          <w:tcPr>
            <w:tcW w:w="1472" w:type="dxa"/>
          </w:tcPr>
          <w:p w:rsidR="00263BC0" w:rsidRPr="004029C7" w:rsidRDefault="00263BC0"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sidRPr="004029C7">
              <w:rPr>
                <w:rFonts w:ascii="Arial Narrow" w:hAnsi="Arial Narrow" w:cs="Arial Narrow"/>
                <w:sz w:val="20"/>
                <w:szCs w:val="20"/>
                <w:lang w:val="en-US"/>
              </w:rPr>
              <w:t>1:1</w:t>
            </w:r>
          </w:p>
        </w:tc>
        <w:tc>
          <w:tcPr>
            <w:tcW w:w="1580" w:type="dxa"/>
          </w:tcPr>
          <w:p w:rsidR="00263BC0" w:rsidRPr="00AD119E" w:rsidRDefault="00263BC0"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46.4</w:t>
            </w:r>
          </w:p>
        </w:tc>
        <w:tc>
          <w:tcPr>
            <w:tcW w:w="1580" w:type="dxa"/>
          </w:tcPr>
          <w:p w:rsidR="00263BC0" w:rsidRPr="00AD119E" w:rsidRDefault="00263BC0"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91.0</w:t>
            </w:r>
          </w:p>
        </w:tc>
      </w:tr>
      <w:tr w:rsidR="00263BC0">
        <w:tc>
          <w:tcPr>
            <w:tcW w:w="1472" w:type="dxa"/>
          </w:tcPr>
          <w:p w:rsidR="00263BC0" w:rsidRPr="004029C7" w:rsidRDefault="00263BC0"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1:2</w:t>
            </w:r>
          </w:p>
        </w:tc>
        <w:tc>
          <w:tcPr>
            <w:tcW w:w="1580" w:type="dxa"/>
          </w:tcPr>
          <w:p w:rsidR="00263BC0" w:rsidRPr="00AD119E" w:rsidRDefault="00263BC0"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66.4</w:t>
            </w:r>
          </w:p>
        </w:tc>
        <w:tc>
          <w:tcPr>
            <w:tcW w:w="1580" w:type="dxa"/>
          </w:tcPr>
          <w:p w:rsidR="00263BC0" w:rsidRPr="00AD119E" w:rsidRDefault="00263BC0"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87.1</w:t>
            </w:r>
          </w:p>
        </w:tc>
      </w:tr>
      <w:tr w:rsidR="005E7ADC">
        <w:tc>
          <w:tcPr>
            <w:tcW w:w="1472" w:type="dxa"/>
          </w:tcPr>
          <w:p w:rsidR="005E7ADC" w:rsidRPr="004029C7" w:rsidRDefault="005E7ADC"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1:4</w:t>
            </w:r>
          </w:p>
        </w:tc>
        <w:tc>
          <w:tcPr>
            <w:tcW w:w="1580" w:type="dxa"/>
          </w:tcPr>
          <w:p w:rsidR="005E7ADC" w:rsidRPr="00AD119E" w:rsidRDefault="005E7ADC"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96.3</w:t>
            </w:r>
          </w:p>
        </w:tc>
        <w:tc>
          <w:tcPr>
            <w:tcW w:w="1580" w:type="dxa"/>
          </w:tcPr>
          <w:p w:rsidR="005E7ADC" w:rsidRPr="00AD119E" w:rsidRDefault="005E7ADC"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81.3</w:t>
            </w:r>
          </w:p>
        </w:tc>
      </w:tr>
      <w:tr w:rsidR="005E7ADC">
        <w:tc>
          <w:tcPr>
            <w:tcW w:w="1472" w:type="dxa"/>
          </w:tcPr>
          <w:p w:rsidR="005E7ADC" w:rsidRPr="004029C7" w:rsidRDefault="005E7ADC"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1:6</w:t>
            </w:r>
          </w:p>
        </w:tc>
        <w:tc>
          <w:tcPr>
            <w:tcW w:w="1580" w:type="dxa"/>
          </w:tcPr>
          <w:p w:rsidR="005E7ADC" w:rsidRPr="00AD119E" w:rsidRDefault="005E7ADC"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 xml:space="preserve">142.1 </w:t>
            </w:r>
          </w:p>
        </w:tc>
        <w:tc>
          <w:tcPr>
            <w:tcW w:w="1580" w:type="dxa"/>
          </w:tcPr>
          <w:p w:rsidR="005E7ADC" w:rsidRPr="00AD119E" w:rsidRDefault="005E7ADC"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72.4</w:t>
            </w:r>
          </w:p>
        </w:tc>
      </w:tr>
    </w:tbl>
    <w:p w:rsidR="00263BC0" w:rsidRDefault="00263BC0">
      <w:pPr>
        <w:widowControl w:val="0"/>
        <w:overflowPunct w:val="0"/>
        <w:autoSpaceDE w:val="0"/>
        <w:autoSpaceDN w:val="0"/>
        <w:adjustRightInd w:val="0"/>
        <w:spacing w:line="238" w:lineRule="auto"/>
        <w:ind w:firstLine="168"/>
        <w:jc w:val="both"/>
        <w:rPr>
          <w:rFonts w:ascii="Arial Narrow" w:hAnsi="Arial Narrow" w:cs="Arial Narrow"/>
          <w:sz w:val="20"/>
          <w:szCs w:val="20"/>
          <w:lang w:val="en-US"/>
        </w:rPr>
      </w:pPr>
    </w:p>
    <w:p w:rsidR="000907EA" w:rsidRDefault="000907EA" w:rsidP="000907EA">
      <w:pPr>
        <w:widowControl w:val="0"/>
        <w:autoSpaceDE w:val="0"/>
        <w:autoSpaceDN w:val="0"/>
        <w:adjustRightInd w:val="0"/>
      </w:pPr>
      <w:r>
        <w:rPr>
          <w:rFonts w:ascii="Arial Narrow" w:hAnsi="Arial Narrow" w:cs="Arial Narrow"/>
          <w:sz w:val="20"/>
          <w:szCs w:val="20"/>
        </w:rPr>
        <w:t xml:space="preserve">Table </w:t>
      </w:r>
      <w:r>
        <w:rPr>
          <w:rFonts w:ascii="Arial Narrow" w:hAnsi="Arial Narrow" w:cs="Arial Narrow"/>
          <w:sz w:val="20"/>
          <w:szCs w:val="20"/>
          <w:lang w:val="en-US"/>
        </w:rPr>
        <w:t>4</w:t>
      </w:r>
      <w:r>
        <w:rPr>
          <w:rFonts w:ascii="Arial Narrow" w:hAnsi="Arial Narrow" w:cs="Arial Narrow"/>
          <w:sz w:val="20"/>
          <w:szCs w:val="20"/>
        </w:rPr>
        <w:t>.</w:t>
      </w:r>
    </w:p>
    <w:p w:rsidR="000907EA" w:rsidRDefault="000907EA" w:rsidP="000907EA">
      <w:pPr>
        <w:widowControl w:val="0"/>
        <w:autoSpaceDE w:val="0"/>
        <w:autoSpaceDN w:val="0"/>
        <w:adjustRightInd w:val="0"/>
        <w:spacing w:line="49" w:lineRule="exact"/>
      </w:pPr>
    </w:p>
    <w:p w:rsidR="000907EA" w:rsidRPr="00E3048E" w:rsidRDefault="000907EA" w:rsidP="000907EA">
      <w:pPr>
        <w:widowControl w:val="0"/>
        <w:overflowPunct w:val="0"/>
        <w:autoSpaceDE w:val="0"/>
        <w:autoSpaceDN w:val="0"/>
        <w:adjustRightInd w:val="0"/>
        <w:spacing w:line="237" w:lineRule="auto"/>
        <w:jc w:val="both"/>
      </w:pPr>
      <w:r>
        <w:rPr>
          <w:rFonts w:ascii="Arial Narrow" w:hAnsi="Arial Narrow" w:cs="Arial Narrow"/>
          <w:i/>
          <w:iCs/>
          <w:sz w:val="20"/>
          <w:szCs w:val="20"/>
          <w:lang w:val="en-US"/>
        </w:rPr>
        <w:t>Effect of extraction time on copper extraction from pregnant solution by LIX 984 N</w:t>
      </w:r>
    </w:p>
    <w:tbl>
      <w:tblPr>
        <w:tblStyle w:val="TableGrid"/>
        <w:tblW w:w="0" w:type="auto"/>
        <w:tblInd w:w="108" w:type="dxa"/>
        <w:tblLook w:val="01E0"/>
      </w:tblPr>
      <w:tblGrid>
        <w:gridCol w:w="1456"/>
        <w:gridCol w:w="1557"/>
        <w:gridCol w:w="1561"/>
      </w:tblGrid>
      <w:tr w:rsidR="000907EA">
        <w:tc>
          <w:tcPr>
            <w:tcW w:w="1456" w:type="dxa"/>
          </w:tcPr>
          <w:p w:rsidR="000907EA" w:rsidRPr="00CE05B0" w:rsidRDefault="000907EA"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Extraction time, min</w:t>
            </w:r>
          </w:p>
        </w:tc>
        <w:tc>
          <w:tcPr>
            <w:tcW w:w="1557" w:type="dxa"/>
          </w:tcPr>
          <w:p w:rsidR="000907EA" w:rsidRPr="007240C6" w:rsidRDefault="000907EA" w:rsidP="00BE173A">
            <w:pPr>
              <w:widowControl w:val="0"/>
              <w:overflowPunct w:val="0"/>
              <w:autoSpaceDE w:val="0"/>
              <w:autoSpaceDN w:val="0"/>
              <w:adjustRightInd w:val="0"/>
              <w:spacing w:line="243" w:lineRule="auto"/>
              <w:jc w:val="center"/>
              <w:rPr>
                <w:rFonts w:ascii="Arial Narrow" w:hAnsi="Arial Narrow" w:cs="Arial Narrow"/>
                <w:sz w:val="20"/>
                <w:szCs w:val="20"/>
                <w:lang w:val="it-IT"/>
              </w:rPr>
            </w:pPr>
            <w:r w:rsidRPr="007240C6">
              <w:rPr>
                <w:rFonts w:ascii="Arial Narrow" w:hAnsi="Arial Narrow" w:cs="Arial Narrow"/>
                <w:sz w:val="20"/>
                <w:szCs w:val="20"/>
                <w:lang w:val="it-IT"/>
              </w:rPr>
              <w:t>Cu in raffinate, mg/l</w:t>
            </w:r>
          </w:p>
        </w:tc>
        <w:tc>
          <w:tcPr>
            <w:tcW w:w="1561" w:type="dxa"/>
          </w:tcPr>
          <w:p w:rsidR="000907EA" w:rsidRPr="007240C6" w:rsidRDefault="000907EA" w:rsidP="00BE173A">
            <w:pPr>
              <w:widowControl w:val="0"/>
              <w:overflowPunct w:val="0"/>
              <w:autoSpaceDE w:val="0"/>
              <w:autoSpaceDN w:val="0"/>
              <w:adjustRightInd w:val="0"/>
              <w:spacing w:line="243" w:lineRule="auto"/>
              <w:jc w:val="center"/>
              <w:rPr>
                <w:rFonts w:ascii="Arial Narrow" w:hAnsi="Arial Narrow" w:cs="Arial Narrow"/>
                <w:sz w:val="20"/>
                <w:szCs w:val="20"/>
                <w:lang w:val="en-GB"/>
              </w:rPr>
            </w:pPr>
            <w:r w:rsidRPr="007240C6">
              <w:rPr>
                <w:rFonts w:ascii="Arial Narrow" w:hAnsi="Arial Narrow" w:cs="Arial Narrow"/>
                <w:sz w:val="20"/>
                <w:szCs w:val="20"/>
                <w:lang w:val="en-GB"/>
              </w:rPr>
              <w:t>Efficiency of solvent extraction, mg/l</w:t>
            </w:r>
          </w:p>
        </w:tc>
      </w:tr>
      <w:tr w:rsidR="000907EA">
        <w:tc>
          <w:tcPr>
            <w:tcW w:w="1456" w:type="dxa"/>
          </w:tcPr>
          <w:p w:rsidR="000907EA" w:rsidRPr="004029C7" w:rsidRDefault="000907EA"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2</w:t>
            </w:r>
          </w:p>
        </w:tc>
        <w:tc>
          <w:tcPr>
            <w:tcW w:w="1557" w:type="dxa"/>
          </w:tcPr>
          <w:p w:rsidR="000907EA" w:rsidRPr="000B603B" w:rsidRDefault="000907EA"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316.2</w:t>
            </w:r>
          </w:p>
        </w:tc>
        <w:tc>
          <w:tcPr>
            <w:tcW w:w="1561" w:type="dxa"/>
          </w:tcPr>
          <w:p w:rsidR="000907EA" w:rsidRPr="000B603B" w:rsidRDefault="000907EA"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38.6</w:t>
            </w:r>
          </w:p>
        </w:tc>
      </w:tr>
      <w:tr w:rsidR="000907EA">
        <w:tc>
          <w:tcPr>
            <w:tcW w:w="1456" w:type="dxa"/>
          </w:tcPr>
          <w:p w:rsidR="000907EA" w:rsidRPr="004029C7" w:rsidRDefault="000907EA"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4</w:t>
            </w:r>
          </w:p>
        </w:tc>
        <w:tc>
          <w:tcPr>
            <w:tcW w:w="1557" w:type="dxa"/>
          </w:tcPr>
          <w:p w:rsidR="000907EA" w:rsidRPr="000B603B" w:rsidRDefault="000907EA"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193.1</w:t>
            </w:r>
          </w:p>
        </w:tc>
        <w:tc>
          <w:tcPr>
            <w:tcW w:w="1561" w:type="dxa"/>
          </w:tcPr>
          <w:p w:rsidR="000907EA" w:rsidRPr="000B603B" w:rsidRDefault="000907EA"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62.5</w:t>
            </w:r>
          </w:p>
        </w:tc>
      </w:tr>
      <w:tr w:rsidR="000907EA">
        <w:tc>
          <w:tcPr>
            <w:tcW w:w="1456" w:type="dxa"/>
          </w:tcPr>
          <w:p w:rsidR="000907EA" w:rsidRPr="004029C7" w:rsidRDefault="000907EA"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6</w:t>
            </w:r>
          </w:p>
        </w:tc>
        <w:tc>
          <w:tcPr>
            <w:tcW w:w="1557" w:type="dxa"/>
          </w:tcPr>
          <w:p w:rsidR="000907EA" w:rsidRPr="000B603B" w:rsidRDefault="000907EA"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79.3</w:t>
            </w:r>
          </w:p>
        </w:tc>
        <w:tc>
          <w:tcPr>
            <w:tcW w:w="1561" w:type="dxa"/>
          </w:tcPr>
          <w:p w:rsidR="000907EA" w:rsidRPr="000B603B" w:rsidRDefault="000907EA"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84.6</w:t>
            </w:r>
          </w:p>
        </w:tc>
      </w:tr>
      <w:tr w:rsidR="000907EA">
        <w:tc>
          <w:tcPr>
            <w:tcW w:w="1456" w:type="dxa"/>
          </w:tcPr>
          <w:p w:rsidR="000907EA" w:rsidRPr="004029C7" w:rsidRDefault="000907EA"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8</w:t>
            </w:r>
          </w:p>
        </w:tc>
        <w:tc>
          <w:tcPr>
            <w:tcW w:w="1557" w:type="dxa"/>
          </w:tcPr>
          <w:p w:rsidR="000907EA" w:rsidRPr="000B603B" w:rsidRDefault="000907EA"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46.9</w:t>
            </w:r>
          </w:p>
        </w:tc>
        <w:tc>
          <w:tcPr>
            <w:tcW w:w="1561" w:type="dxa"/>
          </w:tcPr>
          <w:p w:rsidR="000907EA" w:rsidRPr="000B603B" w:rsidRDefault="000907EA"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90.9</w:t>
            </w:r>
          </w:p>
        </w:tc>
      </w:tr>
      <w:tr w:rsidR="000907EA">
        <w:tc>
          <w:tcPr>
            <w:tcW w:w="1456" w:type="dxa"/>
          </w:tcPr>
          <w:p w:rsidR="000907EA" w:rsidRDefault="000907EA"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10</w:t>
            </w:r>
          </w:p>
        </w:tc>
        <w:tc>
          <w:tcPr>
            <w:tcW w:w="1557" w:type="dxa"/>
          </w:tcPr>
          <w:p w:rsidR="000907EA" w:rsidRDefault="000907EA"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41.5</w:t>
            </w:r>
          </w:p>
        </w:tc>
        <w:tc>
          <w:tcPr>
            <w:tcW w:w="1561" w:type="dxa"/>
          </w:tcPr>
          <w:p w:rsidR="000907EA" w:rsidRDefault="000907EA"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91.9</w:t>
            </w:r>
          </w:p>
        </w:tc>
      </w:tr>
    </w:tbl>
    <w:p w:rsidR="000907EA" w:rsidRDefault="000907EA">
      <w:pPr>
        <w:widowControl w:val="0"/>
        <w:overflowPunct w:val="0"/>
        <w:autoSpaceDE w:val="0"/>
        <w:autoSpaceDN w:val="0"/>
        <w:adjustRightInd w:val="0"/>
        <w:spacing w:line="238" w:lineRule="auto"/>
        <w:ind w:firstLine="168"/>
        <w:jc w:val="both"/>
        <w:rPr>
          <w:rFonts w:ascii="Arial Narrow" w:hAnsi="Arial Narrow" w:cs="Arial Narrow"/>
          <w:sz w:val="20"/>
          <w:szCs w:val="20"/>
          <w:lang w:val="en-US"/>
        </w:rPr>
      </w:pPr>
    </w:p>
    <w:p w:rsidR="00407458" w:rsidRDefault="00033157" w:rsidP="00F044EB">
      <w:pPr>
        <w:widowControl w:val="0"/>
        <w:overflowPunct w:val="0"/>
        <w:autoSpaceDE w:val="0"/>
        <w:autoSpaceDN w:val="0"/>
        <w:adjustRightInd w:val="0"/>
        <w:spacing w:line="238" w:lineRule="auto"/>
        <w:ind w:firstLine="168"/>
        <w:jc w:val="both"/>
        <w:rPr>
          <w:rFonts w:ascii="Arial Narrow" w:hAnsi="Arial Narrow" w:cs="Arial Narrow"/>
          <w:sz w:val="20"/>
          <w:szCs w:val="20"/>
          <w:lang w:val="en-US"/>
        </w:rPr>
      </w:pPr>
      <w:r w:rsidRPr="00045BE4">
        <w:rPr>
          <w:rFonts w:ascii="Arial Narrow" w:hAnsi="Arial Narrow" w:cs="Arial Narrow"/>
          <w:sz w:val="20"/>
          <w:szCs w:val="20"/>
          <w:lang w:val="en-US"/>
        </w:rPr>
        <w:t xml:space="preserve">LIX 984N, </w:t>
      </w:r>
      <w:r>
        <w:rPr>
          <w:rFonts w:ascii="Arial Narrow" w:hAnsi="Arial Narrow" w:cs="Arial Narrow"/>
          <w:sz w:val="20"/>
          <w:szCs w:val="20"/>
          <w:lang w:val="en-US"/>
        </w:rPr>
        <w:t>(</w:t>
      </w:r>
      <w:r w:rsidRPr="00045BE4">
        <w:rPr>
          <w:rFonts w:ascii="Arial Narrow" w:hAnsi="Arial Narrow" w:cs="Arial Narrow"/>
          <w:sz w:val="20"/>
          <w:szCs w:val="20"/>
          <w:lang w:val="en-US"/>
        </w:rPr>
        <w:t>Henkel Co</w:t>
      </w:r>
      <w:r>
        <w:rPr>
          <w:rFonts w:ascii="Arial Narrow" w:hAnsi="Arial Narrow" w:cs="Arial Narrow"/>
          <w:sz w:val="20"/>
          <w:szCs w:val="20"/>
          <w:lang w:val="en-US"/>
        </w:rPr>
        <w:t>r</w:t>
      </w:r>
      <w:r w:rsidRPr="00045BE4">
        <w:rPr>
          <w:rFonts w:ascii="Arial Narrow" w:hAnsi="Arial Narrow" w:cs="Arial Narrow"/>
          <w:sz w:val="20"/>
          <w:szCs w:val="20"/>
          <w:lang w:val="en-US"/>
        </w:rPr>
        <w:t>poration, Germany) was diluted in kerosene</w:t>
      </w:r>
      <w:r>
        <w:rPr>
          <w:rFonts w:ascii="Arial Narrow" w:hAnsi="Arial Narrow" w:cs="Arial Narrow"/>
          <w:sz w:val="20"/>
          <w:szCs w:val="20"/>
          <w:lang w:val="en-US"/>
        </w:rPr>
        <w:t xml:space="preserve"> and was used to solvent extraction of copper from </w:t>
      </w:r>
      <w:r w:rsidR="00404BDD">
        <w:rPr>
          <w:rFonts w:ascii="Arial Narrow" w:hAnsi="Arial Narrow" w:cs="Arial Narrow"/>
          <w:sz w:val="20"/>
          <w:szCs w:val="20"/>
          <w:lang w:val="en-US"/>
        </w:rPr>
        <w:t>model solution without further purification</w:t>
      </w:r>
      <w:r w:rsidR="00407458" w:rsidRPr="00045BE4">
        <w:rPr>
          <w:rFonts w:ascii="Arial Narrow" w:hAnsi="Arial Narrow" w:cs="Arial Narrow"/>
          <w:sz w:val="20"/>
          <w:szCs w:val="20"/>
          <w:lang w:val="en-US"/>
        </w:rPr>
        <w:t>. The stripping reagent was 180 g/l H</w:t>
      </w:r>
      <w:r w:rsidR="00407458" w:rsidRPr="00045BE4">
        <w:rPr>
          <w:rFonts w:ascii="Arial Narrow" w:hAnsi="Arial Narrow" w:cs="Arial Narrow"/>
          <w:sz w:val="20"/>
          <w:szCs w:val="20"/>
          <w:vertAlign w:val="subscript"/>
          <w:lang w:val="en-US"/>
        </w:rPr>
        <w:t>2</w:t>
      </w:r>
      <w:r w:rsidR="00407458" w:rsidRPr="00045BE4">
        <w:rPr>
          <w:rFonts w:ascii="Arial Narrow" w:hAnsi="Arial Narrow" w:cs="Arial Narrow"/>
          <w:sz w:val="20"/>
          <w:szCs w:val="20"/>
          <w:lang w:val="en-US"/>
        </w:rPr>
        <w:t>SO</w:t>
      </w:r>
      <w:r w:rsidR="00407458" w:rsidRPr="00045BE4">
        <w:rPr>
          <w:rFonts w:ascii="Arial Narrow" w:hAnsi="Arial Narrow" w:cs="Arial Narrow"/>
          <w:sz w:val="20"/>
          <w:szCs w:val="20"/>
          <w:vertAlign w:val="subscript"/>
          <w:lang w:val="en-US"/>
        </w:rPr>
        <w:t>4</w:t>
      </w:r>
      <w:r w:rsidR="00407458" w:rsidRPr="00045BE4">
        <w:rPr>
          <w:rFonts w:ascii="Arial Narrow" w:hAnsi="Arial Narrow" w:cs="Arial Narrow"/>
          <w:sz w:val="20"/>
          <w:szCs w:val="20"/>
          <w:lang w:val="en-US"/>
        </w:rPr>
        <w:t xml:space="preserve">. </w:t>
      </w:r>
      <w:r w:rsidR="000B603B">
        <w:rPr>
          <w:rFonts w:ascii="Arial Narrow" w:hAnsi="Arial Narrow" w:cs="Arial Narrow"/>
          <w:sz w:val="20"/>
          <w:szCs w:val="20"/>
          <w:lang w:val="en-US"/>
        </w:rPr>
        <w:t>All correction of pH was made with Na</w:t>
      </w:r>
      <w:r w:rsidR="000B603B" w:rsidRPr="000B603B">
        <w:rPr>
          <w:rFonts w:ascii="Arial Narrow" w:hAnsi="Arial Narrow" w:cs="Arial Narrow"/>
          <w:sz w:val="20"/>
          <w:szCs w:val="20"/>
          <w:vertAlign w:val="subscript"/>
          <w:lang w:val="en-US"/>
        </w:rPr>
        <w:t>2</w:t>
      </w:r>
      <w:r w:rsidR="000B603B">
        <w:rPr>
          <w:rFonts w:ascii="Arial Narrow" w:hAnsi="Arial Narrow" w:cs="Arial Narrow"/>
          <w:sz w:val="20"/>
          <w:szCs w:val="20"/>
          <w:lang w:val="en-US"/>
        </w:rPr>
        <w:t>CO</w:t>
      </w:r>
      <w:r w:rsidR="000B603B" w:rsidRPr="000B603B">
        <w:rPr>
          <w:rFonts w:ascii="Arial Narrow" w:hAnsi="Arial Narrow" w:cs="Arial Narrow"/>
          <w:sz w:val="20"/>
          <w:szCs w:val="20"/>
          <w:vertAlign w:val="subscript"/>
          <w:lang w:val="en-US"/>
        </w:rPr>
        <w:t>3</w:t>
      </w:r>
      <w:r w:rsidR="000B603B">
        <w:rPr>
          <w:rFonts w:ascii="Arial Narrow" w:hAnsi="Arial Narrow" w:cs="Arial Narrow"/>
          <w:sz w:val="20"/>
          <w:szCs w:val="20"/>
          <w:lang w:val="en-US"/>
        </w:rPr>
        <w:t xml:space="preserve">. </w:t>
      </w:r>
      <w:r w:rsidR="00404BDD">
        <w:rPr>
          <w:rFonts w:ascii="Arial Narrow" w:hAnsi="Arial Narrow" w:cs="Arial Narrow"/>
          <w:sz w:val="20"/>
          <w:szCs w:val="20"/>
          <w:lang w:val="en-US"/>
        </w:rPr>
        <w:t>pH measurements was carried out by</w:t>
      </w:r>
      <w:r w:rsidR="00890310">
        <w:rPr>
          <w:rFonts w:ascii="Arial Narrow" w:hAnsi="Arial Narrow" w:cs="Arial Narrow"/>
          <w:sz w:val="20"/>
          <w:szCs w:val="20"/>
          <w:lang w:val="en-US"/>
        </w:rPr>
        <w:t xml:space="preserve"> a</w:t>
      </w:r>
      <w:r w:rsidR="00AC12DC">
        <w:rPr>
          <w:rFonts w:ascii="Arial Narrow" w:hAnsi="Arial Narrow" w:cs="Arial Narrow"/>
          <w:sz w:val="20"/>
          <w:szCs w:val="20"/>
          <w:lang w:val="en-US"/>
        </w:rPr>
        <w:t>WTW pH-meter</w:t>
      </w:r>
      <w:r w:rsidR="00B809E0">
        <w:rPr>
          <w:rFonts w:ascii="Arial Narrow" w:hAnsi="Arial Narrow" w:cs="Arial Narrow"/>
          <w:sz w:val="20"/>
          <w:szCs w:val="20"/>
          <w:lang w:val="en-US"/>
        </w:rPr>
        <w:t>.</w:t>
      </w:r>
    </w:p>
    <w:p w:rsidR="005071A9" w:rsidRPr="00045BE4" w:rsidRDefault="005071A9" w:rsidP="00F044EB">
      <w:pPr>
        <w:widowControl w:val="0"/>
        <w:overflowPunct w:val="0"/>
        <w:autoSpaceDE w:val="0"/>
        <w:autoSpaceDN w:val="0"/>
        <w:adjustRightInd w:val="0"/>
        <w:spacing w:line="238" w:lineRule="auto"/>
        <w:ind w:firstLine="168"/>
        <w:jc w:val="both"/>
        <w:rPr>
          <w:rFonts w:ascii="Arial Narrow" w:hAnsi="Arial Narrow" w:cs="Arial Narrow"/>
          <w:sz w:val="20"/>
          <w:szCs w:val="20"/>
          <w:lang w:val="en-US"/>
        </w:rPr>
      </w:pPr>
    </w:p>
    <w:p w:rsidR="009E1606" w:rsidRDefault="009E1606">
      <w:pPr>
        <w:widowControl w:val="0"/>
        <w:overflowPunct w:val="0"/>
        <w:autoSpaceDE w:val="0"/>
        <w:autoSpaceDN w:val="0"/>
        <w:adjustRightInd w:val="0"/>
        <w:spacing w:line="238" w:lineRule="auto"/>
        <w:ind w:firstLine="168"/>
        <w:jc w:val="both"/>
        <w:rPr>
          <w:rFonts w:ascii="Arial Narrow" w:hAnsi="Arial Narrow" w:cs="Arial Narrow"/>
          <w:sz w:val="20"/>
          <w:szCs w:val="20"/>
          <w:lang w:val="en-US"/>
        </w:rPr>
      </w:pPr>
      <w:r w:rsidRPr="00045BE4">
        <w:rPr>
          <w:rFonts w:ascii="Arial Narrow" w:hAnsi="Arial Narrow" w:cs="Arial Narrow"/>
          <w:sz w:val="20"/>
          <w:szCs w:val="20"/>
          <w:lang w:val="en-US"/>
        </w:rPr>
        <w:t>The equilibrium distribution of copper between the organic</w:t>
      </w:r>
      <w:r w:rsidR="005E3A35">
        <w:rPr>
          <w:rFonts w:ascii="Arial Narrow" w:hAnsi="Arial Narrow" w:cs="Arial Narrow"/>
          <w:sz w:val="20"/>
          <w:szCs w:val="20"/>
          <w:lang w:val="en-US"/>
        </w:rPr>
        <w:t xml:space="preserve"> (O)</w:t>
      </w:r>
      <w:r w:rsidRPr="00045BE4">
        <w:rPr>
          <w:rFonts w:ascii="Arial Narrow" w:hAnsi="Arial Narrow" w:cs="Arial Narrow"/>
          <w:sz w:val="20"/>
          <w:szCs w:val="20"/>
          <w:lang w:val="en-US"/>
        </w:rPr>
        <w:t xml:space="preserve"> and aqueous</w:t>
      </w:r>
      <w:r w:rsidR="005E3A35">
        <w:rPr>
          <w:rFonts w:ascii="Arial Narrow" w:hAnsi="Arial Narrow" w:cs="Arial Narrow"/>
          <w:sz w:val="20"/>
          <w:szCs w:val="20"/>
          <w:lang w:val="en-US"/>
        </w:rPr>
        <w:t xml:space="preserve"> (A)</w:t>
      </w:r>
      <w:r w:rsidRPr="00045BE4">
        <w:rPr>
          <w:rFonts w:ascii="Arial Narrow" w:hAnsi="Arial Narrow" w:cs="Arial Narrow"/>
          <w:sz w:val="20"/>
          <w:szCs w:val="20"/>
          <w:lang w:val="en-US"/>
        </w:rPr>
        <w:t xml:space="preserve"> phase at the relevant experimental conditions was determined by mixing of their exact volumes with</w:t>
      </w:r>
      <w:r w:rsidR="00890310">
        <w:rPr>
          <w:rFonts w:ascii="Arial Narrow" w:hAnsi="Arial Narrow" w:cs="Arial Narrow"/>
          <w:sz w:val="20"/>
          <w:szCs w:val="20"/>
          <w:lang w:val="en-US"/>
        </w:rPr>
        <w:t xml:space="preserve"> an</w:t>
      </w:r>
      <w:r w:rsidRPr="00045BE4">
        <w:rPr>
          <w:rFonts w:ascii="Arial Narrow" w:hAnsi="Arial Narrow" w:cs="Arial Narrow"/>
          <w:sz w:val="20"/>
          <w:szCs w:val="20"/>
          <w:lang w:val="en-US"/>
        </w:rPr>
        <w:t xml:space="preserve"> overhead stirrer FALC at 300 rpm. After each test both phases were separated by means of </w:t>
      </w:r>
      <w:r w:rsidR="00FA37C7" w:rsidRPr="00045BE4">
        <w:rPr>
          <w:rFonts w:ascii="Arial Narrow" w:hAnsi="Arial Narrow" w:cs="Arial Narrow"/>
          <w:sz w:val="20"/>
          <w:szCs w:val="20"/>
          <w:lang w:val="en-US"/>
        </w:rPr>
        <w:t>a separatory funnel and the concentration of copper in the aqueous phase before and</w:t>
      </w:r>
      <w:r w:rsidR="00E90B8F">
        <w:rPr>
          <w:rFonts w:ascii="Arial Narrow" w:hAnsi="Arial Narrow" w:cs="Arial Narrow"/>
          <w:sz w:val="20"/>
          <w:szCs w:val="20"/>
          <w:lang w:val="en-US"/>
        </w:rPr>
        <w:t xml:space="preserve"> after</w:t>
      </w:r>
      <w:r w:rsidR="00FA37C7" w:rsidRPr="00045BE4">
        <w:rPr>
          <w:rFonts w:ascii="Arial Narrow" w:hAnsi="Arial Narrow" w:cs="Arial Narrow"/>
          <w:sz w:val="20"/>
          <w:szCs w:val="20"/>
          <w:lang w:val="en-US"/>
        </w:rPr>
        <w:t xml:space="preserve"> extraction was determined by spectrofotometric </w:t>
      </w:r>
      <w:r w:rsidR="00FA37C7" w:rsidRPr="00045BE4">
        <w:rPr>
          <w:rFonts w:ascii="Arial Narrow" w:hAnsi="Arial Narrow" w:cs="Arial Narrow"/>
          <w:sz w:val="20"/>
          <w:szCs w:val="20"/>
          <w:lang w:val="en-US"/>
        </w:rPr>
        <w:lastRenderedPageBreak/>
        <w:t>methods</w:t>
      </w:r>
      <w:r w:rsidR="00B809E0">
        <w:rPr>
          <w:rFonts w:ascii="Arial Narrow" w:hAnsi="Arial Narrow" w:cs="Arial Narrow"/>
          <w:sz w:val="20"/>
          <w:szCs w:val="20"/>
          <w:lang w:val="en-US"/>
        </w:rPr>
        <w:t>(</w:t>
      </w:r>
      <w:r w:rsidR="00693CCC">
        <w:rPr>
          <w:rFonts w:ascii="Arial Narrow" w:hAnsi="Arial Narrow" w:cs="Arial Narrow"/>
          <w:sz w:val="20"/>
          <w:szCs w:val="20"/>
          <w:lang w:val="en-US"/>
        </w:rPr>
        <w:t>APHA, 1995</w:t>
      </w:r>
      <w:r w:rsidR="00B809E0">
        <w:rPr>
          <w:rFonts w:ascii="Arial Narrow" w:hAnsi="Arial Narrow" w:cs="Arial Narrow"/>
          <w:sz w:val="20"/>
          <w:szCs w:val="20"/>
          <w:lang w:val="en-US"/>
        </w:rPr>
        <w:t>).</w:t>
      </w:r>
      <w:r w:rsidRPr="00045BE4">
        <w:rPr>
          <w:rFonts w:ascii="Arial Narrow" w:hAnsi="Arial Narrow" w:cs="Arial Narrow"/>
          <w:sz w:val="20"/>
          <w:szCs w:val="20"/>
          <w:lang w:val="en-US"/>
        </w:rPr>
        <w:t>Metal content in the organic phase was determined from the mass balance.</w:t>
      </w:r>
    </w:p>
    <w:p w:rsidR="005071A9" w:rsidRDefault="005071A9">
      <w:pPr>
        <w:widowControl w:val="0"/>
        <w:overflowPunct w:val="0"/>
        <w:autoSpaceDE w:val="0"/>
        <w:autoSpaceDN w:val="0"/>
        <w:adjustRightInd w:val="0"/>
        <w:spacing w:line="238" w:lineRule="auto"/>
        <w:ind w:firstLine="168"/>
        <w:jc w:val="both"/>
        <w:rPr>
          <w:rFonts w:ascii="Arial Narrow" w:hAnsi="Arial Narrow" w:cs="Arial Narrow"/>
          <w:sz w:val="20"/>
          <w:szCs w:val="20"/>
          <w:lang w:val="en-US"/>
        </w:rPr>
      </w:pPr>
    </w:p>
    <w:p w:rsidR="00457C6C" w:rsidRDefault="00F60A4E" w:rsidP="00457C6C">
      <w:pPr>
        <w:widowControl w:val="0"/>
        <w:overflowPunct w:val="0"/>
        <w:autoSpaceDE w:val="0"/>
        <w:autoSpaceDN w:val="0"/>
        <w:adjustRightInd w:val="0"/>
        <w:spacing w:line="248" w:lineRule="auto"/>
        <w:ind w:firstLine="168"/>
        <w:jc w:val="both"/>
        <w:rPr>
          <w:rFonts w:ascii="Arial Narrow" w:hAnsi="Arial Narrow" w:cs="Arial Narrow"/>
          <w:sz w:val="20"/>
          <w:szCs w:val="20"/>
          <w:lang w:val="en-US"/>
        </w:rPr>
      </w:pPr>
      <w:r>
        <w:rPr>
          <w:rFonts w:ascii="Arial Narrow" w:hAnsi="Arial Narrow" w:cs="Arial Narrow"/>
          <w:sz w:val="20"/>
          <w:szCs w:val="20"/>
          <w:lang w:val="en-US"/>
        </w:rPr>
        <w:t xml:space="preserve">After the optimal conditions for copper extraction from pregnant solution was determined, </w:t>
      </w:r>
      <w:r w:rsidR="00B809E0">
        <w:rPr>
          <w:rFonts w:ascii="Arial Narrow" w:hAnsi="Arial Narrow" w:cs="Arial Narrow"/>
          <w:sz w:val="20"/>
          <w:szCs w:val="20"/>
          <w:lang w:val="en-US"/>
        </w:rPr>
        <w:t xml:space="preserve">the </w:t>
      </w:r>
      <w:r>
        <w:rPr>
          <w:rFonts w:ascii="Arial Narrow" w:hAnsi="Arial Narrow" w:cs="Arial Narrow"/>
          <w:sz w:val="20"/>
          <w:szCs w:val="20"/>
          <w:lang w:val="en-US"/>
        </w:rPr>
        <w:t>e</w:t>
      </w:r>
      <w:r w:rsidR="00FA37C7" w:rsidRPr="00045BE4">
        <w:rPr>
          <w:rFonts w:ascii="Arial Narrow" w:hAnsi="Arial Narrow" w:cs="Arial Narrow"/>
          <w:sz w:val="20"/>
          <w:szCs w:val="20"/>
          <w:lang w:val="en-US"/>
        </w:rPr>
        <w:t xml:space="preserve">ffect of temperature on </w:t>
      </w:r>
      <w:r>
        <w:rPr>
          <w:rFonts w:ascii="Arial Narrow" w:hAnsi="Arial Narrow" w:cs="Arial Narrow"/>
          <w:sz w:val="20"/>
          <w:szCs w:val="20"/>
          <w:lang w:val="en-US"/>
        </w:rPr>
        <w:t>th</w:t>
      </w:r>
      <w:r w:rsidR="00890310">
        <w:rPr>
          <w:rFonts w:ascii="Arial Narrow" w:hAnsi="Arial Narrow" w:cs="Arial Narrow"/>
          <w:sz w:val="20"/>
          <w:szCs w:val="20"/>
          <w:lang w:val="en-US"/>
        </w:rPr>
        <w:t xml:space="preserve">e </w:t>
      </w:r>
      <w:r>
        <w:rPr>
          <w:rFonts w:ascii="Arial Narrow" w:hAnsi="Arial Narrow" w:cs="Arial Narrow"/>
          <w:sz w:val="20"/>
          <w:szCs w:val="20"/>
          <w:lang w:val="en-US"/>
        </w:rPr>
        <w:t xml:space="preserve">process was studied. That experiment was carried out in </w:t>
      </w:r>
      <w:r w:rsidR="00FA37C7" w:rsidRPr="00045BE4">
        <w:rPr>
          <w:rFonts w:ascii="Arial Narrow" w:hAnsi="Arial Narrow" w:cs="Arial Narrow"/>
          <w:sz w:val="20"/>
          <w:szCs w:val="20"/>
          <w:lang w:val="en-US"/>
        </w:rPr>
        <w:t>a chamber in which constant temperature</w:t>
      </w:r>
      <w:r w:rsidR="00767654">
        <w:rPr>
          <w:rFonts w:ascii="Arial Narrow" w:hAnsi="Arial Narrow" w:cs="Arial Narrow"/>
          <w:sz w:val="20"/>
          <w:szCs w:val="20"/>
          <w:lang w:val="en-US"/>
        </w:rPr>
        <w:t xml:space="preserve"> (at 5, 10, and 15ºC, respectively)</w:t>
      </w:r>
      <w:r w:rsidR="00FA37C7" w:rsidRPr="00045BE4">
        <w:rPr>
          <w:rFonts w:ascii="Arial Narrow" w:hAnsi="Arial Narrow" w:cs="Arial Narrow"/>
          <w:sz w:val="20"/>
          <w:szCs w:val="20"/>
          <w:lang w:val="en-US"/>
        </w:rPr>
        <w:t xml:space="preserve"> was maintained during the test. </w:t>
      </w:r>
      <w:r w:rsidR="0005078C">
        <w:rPr>
          <w:rFonts w:ascii="Arial Narrow" w:hAnsi="Arial Narrow" w:cs="Arial Narrow"/>
          <w:sz w:val="20"/>
          <w:szCs w:val="20"/>
          <w:lang w:val="en-US"/>
        </w:rPr>
        <w:t>In order to exhaust the extraction capacity of 8 % LIX 984 N, six consecutive cycles of solvent extraction were carried out</w:t>
      </w:r>
      <w:r w:rsidR="00206F3C">
        <w:rPr>
          <w:rFonts w:ascii="Arial Narrow" w:hAnsi="Arial Narrow" w:cs="Arial Narrow"/>
          <w:sz w:val="20"/>
          <w:szCs w:val="20"/>
          <w:lang w:val="en-US"/>
        </w:rPr>
        <w:t xml:space="preserve"> at </w:t>
      </w:r>
      <w:r w:rsidR="00767654">
        <w:rPr>
          <w:rFonts w:ascii="Arial Narrow" w:hAnsi="Arial Narrow" w:cs="Arial Narrow"/>
          <w:sz w:val="20"/>
          <w:szCs w:val="20"/>
          <w:lang w:val="en-US"/>
        </w:rPr>
        <w:t>each temperature</w:t>
      </w:r>
      <w:r w:rsidR="0005078C">
        <w:rPr>
          <w:rFonts w:ascii="Arial Narrow" w:hAnsi="Arial Narrow" w:cs="Arial Narrow"/>
          <w:sz w:val="20"/>
          <w:szCs w:val="20"/>
          <w:lang w:val="en-US"/>
        </w:rPr>
        <w:t>.</w:t>
      </w:r>
      <w:r w:rsidR="00812047">
        <w:rPr>
          <w:rFonts w:ascii="Arial Narrow" w:hAnsi="Arial Narrow" w:cs="Arial Narrow"/>
          <w:sz w:val="20"/>
          <w:szCs w:val="20"/>
          <w:lang w:val="en-US"/>
        </w:rPr>
        <w:t xml:space="preserve"> The concentration of copper and iron in ra</w:t>
      </w:r>
      <w:r w:rsidR="005E3A35">
        <w:rPr>
          <w:rFonts w:ascii="Arial Narrow" w:hAnsi="Arial Narrow" w:cs="Arial Narrow"/>
          <w:sz w:val="20"/>
          <w:szCs w:val="20"/>
          <w:lang w:val="en-US"/>
        </w:rPr>
        <w:t>f</w:t>
      </w:r>
      <w:r w:rsidR="00812047">
        <w:rPr>
          <w:rFonts w:ascii="Arial Narrow" w:hAnsi="Arial Narrow" w:cs="Arial Narrow"/>
          <w:sz w:val="20"/>
          <w:szCs w:val="20"/>
          <w:lang w:val="en-US"/>
        </w:rPr>
        <w:t xml:space="preserve">finate were determined after each cycles of extraction. </w:t>
      </w:r>
      <w:r w:rsidR="00FA37C7" w:rsidRPr="00045BE4">
        <w:rPr>
          <w:rFonts w:ascii="Arial Narrow" w:hAnsi="Arial Narrow" w:cs="Arial Narrow"/>
          <w:sz w:val="20"/>
          <w:szCs w:val="20"/>
          <w:lang w:val="en-US"/>
        </w:rPr>
        <w:t xml:space="preserve">The extraction </w:t>
      </w:r>
      <w:r w:rsidR="006632F2" w:rsidRPr="00045BE4">
        <w:rPr>
          <w:rFonts w:ascii="Arial Narrow" w:hAnsi="Arial Narrow" w:cs="Arial Narrow"/>
          <w:sz w:val="20"/>
          <w:szCs w:val="20"/>
          <w:lang w:val="en-US"/>
        </w:rPr>
        <w:t>isotherms at 5, 10, and 15º C</w:t>
      </w:r>
      <w:r w:rsidR="00767654">
        <w:rPr>
          <w:rFonts w:ascii="Arial Narrow" w:hAnsi="Arial Narrow" w:cs="Arial Narrow"/>
          <w:sz w:val="20"/>
          <w:szCs w:val="20"/>
          <w:lang w:val="en-US"/>
        </w:rPr>
        <w:t xml:space="preserve"> respectively</w:t>
      </w:r>
      <w:r w:rsidR="006632F2" w:rsidRPr="00045BE4">
        <w:rPr>
          <w:rFonts w:ascii="Arial Narrow" w:hAnsi="Arial Narrow" w:cs="Arial Narrow"/>
          <w:sz w:val="20"/>
          <w:szCs w:val="20"/>
          <w:lang w:val="en-US"/>
        </w:rPr>
        <w:t xml:space="preserve"> were</w:t>
      </w:r>
      <w:r w:rsidR="00FA37C7" w:rsidRPr="00045BE4">
        <w:rPr>
          <w:rFonts w:ascii="Arial Narrow" w:hAnsi="Arial Narrow" w:cs="Arial Narrow"/>
          <w:sz w:val="20"/>
          <w:szCs w:val="20"/>
          <w:lang w:val="en-US"/>
        </w:rPr>
        <w:t xml:space="preserve"> drawn and the relevant </w:t>
      </w:r>
      <w:r w:rsidR="006632F2" w:rsidRPr="00045BE4">
        <w:rPr>
          <w:rFonts w:ascii="Arial Narrow" w:hAnsi="Arial Narrow" w:cs="Arial Narrow"/>
          <w:sz w:val="20"/>
          <w:szCs w:val="20"/>
          <w:lang w:val="en-US"/>
        </w:rPr>
        <w:t>constants for copper extraction (K</w:t>
      </w:r>
      <w:r w:rsidR="006632F2" w:rsidRPr="00045BE4">
        <w:rPr>
          <w:rFonts w:ascii="Arial Narrow" w:hAnsi="Arial Narrow" w:cs="Arial Narrow"/>
          <w:sz w:val="20"/>
          <w:szCs w:val="20"/>
          <w:vertAlign w:val="subscript"/>
          <w:lang w:val="en-US"/>
        </w:rPr>
        <w:t>L</w:t>
      </w:r>
      <w:r w:rsidR="006632F2" w:rsidRPr="00045BE4">
        <w:rPr>
          <w:rFonts w:ascii="Arial Narrow" w:hAnsi="Arial Narrow" w:cs="Arial Narrow"/>
          <w:sz w:val="20"/>
          <w:szCs w:val="20"/>
          <w:lang w:val="en-US"/>
        </w:rPr>
        <w:t xml:space="preserve">) were determined by means of Langmuir equation. </w:t>
      </w:r>
      <w:r w:rsidR="001E7AC2" w:rsidRPr="00045BE4">
        <w:rPr>
          <w:rFonts w:ascii="Arial Narrow" w:hAnsi="Arial Narrow" w:cs="Arial Narrow"/>
          <w:sz w:val="20"/>
          <w:szCs w:val="20"/>
          <w:lang w:val="en-US"/>
        </w:rPr>
        <w:t>The rate constants</w:t>
      </w:r>
      <w:r w:rsidR="008B5BF9" w:rsidRPr="00045BE4">
        <w:rPr>
          <w:rFonts w:ascii="Arial Narrow" w:hAnsi="Arial Narrow" w:cs="Arial Narrow"/>
          <w:sz w:val="20"/>
          <w:szCs w:val="20"/>
          <w:lang w:val="en-US"/>
        </w:rPr>
        <w:t xml:space="preserve"> (k)</w:t>
      </w:r>
      <w:r w:rsidR="00295935">
        <w:rPr>
          <w:rFonts w:ascii="Arial Narrow" w:hAnsi="Arial Narrow" w:cs="Arial Narrow"/>
          <w:sz w:val="20"/>
          <w:szCs w:val="20"/>
          <w:lang w:val="en-US"/>
        </w:rPr>
        <w:t>of</w:t>
      </w:r>
      <w:r w:rsidR="001E7AC2" w:rsidRPr="00045BE4">
        <w:rPr>
          <w:rFonts w:ascii="Arial Narrow" w:hAnsi="Arial Narrow" w:cs="Arial Narrow"/>
          <w:sz w:val="20"/>
          <w:szCs w:val="20"/>
          <w:lang w:val="en-US"/>
        </w:rPr>
        <w:t xml:space="preserve"> copper extraction at the relevant temperatures were determined by means of pseudo-first order kinetic expression</w:t>
      </w:r>
      <w:r w:rsidR="006859AC">
        <w:rPr>
          <w:rFonts w:ascii="Arial Narrow" w:hAnsi="Arial Narrow" w:cs="Arial Narrow"/>
          <w:sz w:val="20"/>
          <w:szCs w:val="20"/>
          <w:lang w:val="en-US"/>
        </w:rPr>
        <w:t xml:space="preserve"> (Halder et al., 1997)</w:t>
      </w:r>
      <w:r w:rsidR="001E7AC2" w:rsidRPr="00045BE4">
        <w:rPr>
          <w:rFonts w:ascii="Arial Narrow" w:hAnsi="Arial Narrow" w:cs="Arial Narrow"/>
          <w:sz w:val="20"/>
          <w:szCs w:val="20"/>
          <w:lang w:val="en-US"/>
        </w:rPr>
        <w:t xml:space="preserve">. </w:t>
      </w:r>
      <w:r w:rsidR="00295935">
        <w:rPr>
          <w:rFonts w:ascii="Arial Narrow" w:hAnsi="Arial Narrow" w:cs="Arial Narrow"/>
          <w:sz w:val="20"/>
          <w:szCs w:val="20"/>
          <w:lang w:val="en-US"/>
        </w:rPr>
        <w:t>The s</w:t>
      </w:r>
      <w:r w:rsidR="008B5BF9" w:rsidRPr="00045BE4">
        <w:rPr>
          <w:rFonts w:ascii="Arial Narrow" w:hAnsi="Arial Narrow" w:cs="Arial Narrow"/>
          <w:sz w:val="20"/>
          <w:szCs w:val="20"/>
          <w:lang w:val="en-US"/>
        </w:rPr>
        <w:t xml:space="preserve">elective separation </w:t>
      </w:r>
      <w:r w:rsidR="00890310">
        <w:rPr>
          <w:rFonts w:ascii="Arial Narrow" w:hAnsi="Arial Narrow" w:cs="Arial Narrow"/>
          <w:sz w:val="20"/>
          <w:szCs w:val="20"/>
          <w:lang w:val="en-US"/>
        </w:rPr>
        <w:t xml:space="preserve">between </w:t>
      </w:r>
      <w:r w:rsidR="008B5BF9" w:rsidRPr="00045BE4">
        <w:rPr>
          <w:rFonts w:ascii="Arial Narrow" w:hAnsi="Arial Narrow" w:cs="Arial Narrow"/>
          <w:sz w:val="20"/>
          <w:szCs w:val="20"/>
          <w:lang w:val="en-US"/>
        </w:rPr>
        <w:t xml:space="preserve">copper and iron as a result of solvent extraction was evaluated by means of distribution coefficients (Kd) and </w:t>
      </w:r>
      <w:r w:rsidR="00890310">
        <w:rPr>
          <w:rFonts w:ascii="Arial Narrow" w:hAnsi="Arial Narrow" w:cs="Arial Narrow"/>
          <w:sz w:val="20"/>
          <w:szCs w:val="20"/>
          <w:lang w:val="en-US"/>
        </w:rPr>
        <w:t xml:space="preserve">a </w:t>
      </w:r>
      <w:r w:rsidR="00421BF3" w:rsidRPr="00045BE4">
        <w:rPr>
          <w:rFonts w:ascii="Arial Narrow" w:hAnsi="Arial Narrow" w:cs="Arial Narrow"/>
          <w:sz w:val="20"/>
          <w:szCs w:val="20"/>
          <w:lang w:val="en-US"/>
        </w:rPr>
        <w:t>separation factor</w:t>
      </w:r>
      <w:r w:rsidR="00457C6C" w:rsidRPr="00045BE4">
        <w:rPr>
          <w:rFonts w:ascii="Arial Narrow" w:hAnsi="Arial Narrow" w:cs="Arial Narrow"/>
          <w:sz w:val="20"/>
          <w:szCs w:val="20"/>
          <w:lang w:val="en-US"/>
        </w:rPr>
        <w:t>(</w:t>
      </w:r>
      <w:r w:rsidR="00457C6C" w:rsidRPr="00045BE4">
        <w:rPr>
          <w:rFonts w:ascii="Arial Narrow" w:hAnsi="Arial Narrow" w:cs="Arial Narrow"/>
          <w:i/>
          <w:iCs/>
          <w:sz w:val="20"/>
          <w:szCs w:val="20"/>
          <w:lang w:val="en-US"/>
        </w:rPr>
        <w:t>β</w:t>
      </w:r>
      <w:r w:rsidR="00457C6C" w:rsidRPr="00045BE4">
        <w:rPr>
          <w:rFonts w:ascii="Arial Narrow" w:hAnsi="Arial Narrow" w:cs="Arial Narrow"/>
          <w:i/>
          <w:iCs/>
          <w:sz w:val="20"/>
          <w:szCs w:val="20"/>
          <w:vertAlign w:val="subscript"/>
          <w:lang w:val="en-US"/>
        </w:rPr>
        <w:t>Cu</w:t>
      </w:r>
      <w:r w:rsidR="00457C6C" w:rsidRPr="00045BE4">
        <w:rPr>
          <w:rFonts w:ascii="Arial Narrow" w:hAnsi="Arial Narrow" w:cs="Arial Narrow"/>
          <w:i/>
          <w:iCs/>
          <w:sz w:val="20"/>
          <w:szCs w:val="20"/>
          <w:vertAlign w:val="subscript"/>
          <w:lang w:val="en-GB"/>
        </w:rPr>
        <w:t>/</w:t>
      </w:r>
      <w:r w:rsidR="00457C6C" w:rsidRPr="00045BE4">
        <w:rPr>
          <w:rFonts w:ascii="Arial Narrow" w:hAnsi="Arial Narrow" w:cs="Arial Narrow"/>
          <w:i/>
          <w:iCs/>
          <w:sz w:val="20"/>
          <w:szCs w:val="20"/>
          <w:vertAlign w:val="subscript"/>
          <w:lang w:val="en-US"/>
        </w:rPr>
        <w:t>Fe</w:t>
      </w:r>
      <w:r w:rsidR="00457C6C" w:rsidRPr="00045BE4">
        <w:rPr>
          <w:rFonts w:ascii="Arial Narrow" w:hAnsi="Arial Narrow" w:cs="Arial Narrow"/>
          <w:sz w:val="20"/>
          <w:szCs w:val="20"/>
          <w:lang w:val="en-US"/>
        </w:rPr>
        <w:t>), respectively.</w:t>
      </w:r>
    </w:p>
    <w:p w:rsidR="005071A9" w:rsidRDefault="005071A9" w:rsidP="00457C6C">
      <w:pPr>
        <w:widowControl w:val="0"/>
        <w:overflowPunct w:val="0"/>
        <w:autoSpaceDE w:val="0"/>
        <w:autoSpaceDN w:val="0"/>
        <w:adjustRightInd w:val="0"/>
        <w:spacing w:line="248" w:lineRule="auto"/>
        <w:ind w:firstLine="168"/>
        <w:jc w:val="both"/>
        <w:rPr>
          <w:rFonts w:ascii="Arial Narrow" w:hAnsi="Arial Narrow" w:cs="Arial Narrow"/>
          <w:sz w:val="20"/>
          <w:szCs w:val="20"/>
          <w:lang w:val="en-US"/>
        </w:rPr>
      </w:pPr>
    </w:p>
    <w:p w:rsidR="004F69DC" w:rsidRDefault="00462B48" w:rsidP="00890310">
      <w:pPr>
        <w:widowControl w:val="0"/>
        <w:overflowPunct w:val="0"/>
        <w:autoSpaceDE w:val="0"/>
        <w:autoSpaceDN w:val="0"/>
        <w:adjustRightInd w:val="0"/>
        <w:spacing w:line="238" w:lineRule="auto"/>
        <w:ind w:firstLine="168"/>
        <w:jc w:val="both"/>
        <w:rPr>
          <w:rFonts w:ascii="Arial Narrow" w:hAnsi="Arial Narrow" w:cs="Arial Narrow"/>
          <w:sz w:val="20"/>
          <w:szCs w:val="20"/>
          <w:lang w:val="en-US"/>
        </w:rPr>
      </w:pPr>
      <w:r>
        <w:rPr>
          <w:rFonts w:ascii="Arial Narrow" w:hAnsi="Arial Narrow" w:cs="Arial Narrow"/>
          <w:sz w:val="20"/>
          <w:szCs w:val="20"/>
          <w:lang w:val="en-US"/>
        </w:rPr>
        <w:t xml:space="preserve">The stripping of copper was carried out with the organic phase received after the equal mixing of the volumes of loaded </w:t>
      </w:r>
      <w:r w:rsidR="00767654">
        <w:rPr>
          <w:rFonts w:ascii="Arial Narrow" w:hAnsi="Arial Narrow" w:cs="Arial Narrow"/>
          <w:sz w:val="20"/>
          <w:szCs w:val="20"/>
          <w:lang w:val="en-US"/>
        </w:rPr>
        <w:t>LIX 984 N that was produced as a result of</w:t>
      </w:r>
      <w:r w:rsidR="00890310">
        <w:rPr>
          <w:rFonts w:ascii="Arial Narrow" w:hAnsi="Arial Narrow" w:cs="Arial Narrow"/>
          <w:sz w:val="20"/>
          <w:szCs w:val="20"/>
          <w:lang w:val="en-US"/>
        </w:rPr>
        <w:t xml:space="preserve"> the</w:t>
      </w:r>
      <w:r w:rsidR="00767654">
        <w:rPr>
          <w:rFonts w:ascii="Arial Narrow" w:hAnsi="Arial Narrow" w:cs="Arial Narrow"/>
          <w:sz w:val="20"/>
          <w:szCs w:val="20"/>
          <w:lang w:val="en-US"/>
        </w:rPr>
        <w:t xml:space="preserve"> study of extraction process at 5, 10, and 15ºC. The temperature</w:t>
      </w:r>
      <w:r w:rsidR="00B84215">
        <w:rPr>
          <w:rFonts w:ascii="Arial Narrow" w:hAnsi="Arial Narrow" w:cs="Arial Narrow"/>
          <w:sz w:val="20"/>
          <w:szCs w:val="20"/>
          <w:lang w:val="en-US"/>
        </w:rPr>
        <w:t xml:space="preserve">that was maintained </w:t>
      </w:r>
      <w:r w:rsidR="00767654">
        <w:rPr>
          <w:rFonts w:ascii="Arial Narrow" w:hAnsi="Arial Narrow" w:cs="Arial Narrow"/>
          <w:sz w:val="20"/>
          <w:szCs w:val="20"/>
          <w:lang w:val="en-US"/>
        </w:rPr>
        <w:t xml:space="preserve">during the process was 35ºC; </w:t>
      </w:r>
      <w:r w:rsidR="00284D92">
        <w:rPr>
          <w:rFonts w:ascii="Arial Narrow" w:hAnsi="Arial Narrow" w:cs="Arial Narrow"/>
          <w:sz w:val="20"/>
          <w:szCs w:val="20"/>
          <w:lang w:val="en-US"/>
        </w:rPr>
        <w:t xml:space="preserve">the </w:t>
      </w:r>
      <w:r w:rsidR="00767654">
        <w:rPr>
          <w:rFonts w:ascii="Arial Narrow" w:hAnsi="Arial Narrow" w:cs="Arial Narrow"/>
          <w:sz w:val="20"/>
          <w:szCs w:val="20"/>
          <w:lang w:val="en-US"/>
        </w:rPr>
        <w:t>stripping agent was 180 g/l H</w:t>
      </w:r>
      <w:r w:rsidR="00767654" w:rsidRPr="00206F3C">
        <w:rPr>
          <w:rFonts w:ascii="Arial Narrow" w:hAnsi="Arial Narrow" w:cs="Arial Narrow"/>
          <w:sz w:val="20"/>
          <w:szCs w:val="20"/>
          <w:vertAlign w:val="subscript"/>
          <w:lang w:val="en-US"/>
        </w:rPr>
        <w:t>2</w:t>
      </w:r>
      <w:r w:rsidR="00767654">
        <w:rPr>
          <w:rFonts w:ascii="Arial Narrow" w:hAnsi="Arial Narrow" w:cs="Arial Narrow"/>
          <w:sz w:val="20"/>
          <w:szCs w:val="20"/>
          <w:lang w:val="en-US"/>
        </w:rPr>
        <w:t>SO</w:t>
      </w:r>
      <w:r w:rsidR="00767654" w:rsidRPr="00206F3C">
        <w:rPr>
          <w:rFonts w:ascii="Arial Narrow" w:hAnsi="Arial Narrow" w:cs="Arial Narrow"/>
          <w:sz w:val="20"/>
          <w:szCs w:val="20"/>
          <w:vertAlign w:val="subscript"/>
          <w:lang w:val="en-US"/>
        </w:rPr>
        <w:t>4</w:t>
      </w:r>
      <w:r w:rsidR="00767654">
        <w:rPr>
          <w:rFonts w:ascii="Arial Narrow" w:hAnsi="Arial Narrow" w:cs="Arial Narrow"/>
          <w:sz w:val="20"/>
          <w:szCs w:val="20"/>
          <w:lang w:val="en-US"/>
        </w:rPr>
        <w:t xml:space="preserve"> and the applied O: A ratio was 20:1. The constant temperature was maintained by means of a </w:t>
      </w:r>
      <w:r w:rsidR="00767654" w:rsidRPr="00EB17A9">
        <w:rPr>
          <w:rFonts w:ascii="Arial Narrow" w:hAnsi="Arial Narrow" w:cs="Arial Narrow"/>
          <w:sz w:val="20"/>
          <w:szCs w:val="20"/>
          <w:lang w:val="en-US"/>
        </w:rPr>
        <w:t>JulaboSW</w:t>
      </w:r>
      <w:r w:rsidR="00767654" w:rsidRPr="00EB17A9">
        <w:rPr>
          <w:rFonts w:ascii="Arial Narrow" w:hAnsi="Arial Narrow" w:cs="Arial Narrow"/>
          <w:sz w:val="20"/>
          <w:szCs w:val="20"/>
          <w:lang w:val="en-GB"/>
        </w:rPr>
        <w:t xml:space="preserve"> 22</w:t>
      </w:r>
      <w:r w:rsidR="00767654">
        <w:rPr>
          <w:rFonts w:ascii="Arial Narrow" w:hAnsi="Arial Narrow" w:cs="Arial Narrow"/>
          <w:sz w:val="20"/>
          <w:szCs w:val="20"/>
          <w:lang w:val="en-US"/>
        </w:rPr>
        <w:t xml:space="preserve"> water bath. The stripping behavior of copper from</w:t>
      </w:r>
      <w:r w:rsidR="00FD294B">
        <w:rPr>
          <w:rFonts w:ascii="Arial Narrow" w:hAnsi="Arial Narrow" w:cs="Arial Narrow"/>
          <w:sz w:val="20"/>
          <w:szCs w:val="20"/>
          <w:lang w:val="en-US"/>
        </w:rPr>
        <w:t xml:space="preserve">organic to aqueous phase was studied by means of two </w:t>
      </w:r>
      <w:r w:rsidR="00702F86">
        <w:rPr>
          <w:rFonts w:ascii="Arial Narrow" w:hAnsi="Arial Narrow" w:cs="Arial Narrow"/>
          <w:sz w:val="20"/>
          <w:szCs w:val="20"/>
          <w:lang w:val="en-US"/>
        </w:rPr>
        <w:t xml:space="preserve">different </w:t>
      </w:r>
      <w:r w:rsidR="00FD294B">
        <w:rPr>
          <w:rFonts w:ascii="Arial Narrow" w:hAnsi="Arial Narrow" w:cs="Arial Narrow"/>
          <w:sz w:val="20"/>
          <w:szCs w:val="20"/>
          <w:lang w:val="en-US"/>
        </w:rPr>
        <w:t>variant. In the first variant, the stripping of copper was realized as a one-stage process, and its total duration was 36 minutes. The aqueous phase was sampling</w:t>
      </w:r>
      <w:r w:rsidR="00711E61">
        <w:rPr>
          <w:rFonts w:ascii="Arial Narrow" w:hAnsi="Arial Narrow" w:cs="Arial Narrow"/>
          <w:sz w:val="20"/>
          <w:szCs w:val="20"/>
          <w:lang w:val="en-US"/>
        </w:rPr>
        <w:t xml:space="preserve"> periodically</w:t>
      </w:r>
      <w:r w:rsidR="00FD294B">
        <w:rPr>
          <w:rFonts w:ascii="Arial Narrow" w:hAnsi="Arial Narrow" w:cs="Arial Narrow"/>
          <w:sz w:val="20"/>
          <w:szCs w:val="20"/>
          <w:lang w:val="en-US"/>
        </w:rPr>
        <w:t xml:space="preserve"> during the process</w:t>
      </w:r>
      <w:r w:rsidR="00295935">
        <w:rPr>
          <w:rFonts w:ascii="Arial Narrow" w:hAnsi="Arial Narrow" w:cs="Arial Narrow"/>
          <w:sz w:val="20"/>
          <w:szCs w:val="20"/>
          <w:lang w:val="en-US"/>
        </w:rPr>
        <w:t xml:space="preserve">, </w:t>
      </w:r>
      <w:r w:rsidR="00FD294B">
        <w:rPr>
          <w:rFonts w:ascii="Arial Narrow" w:hAnsi="Arial Narrow" w:cs="Arial Narrow"/>
          <w:sz w:val="20"/>
          <w:szCs w:val="20"/>
          <w:lang w:val="en-US"/>
        </w:rPr>
        <w:t xml:space="preserve">and </w:t>
      </w:r>
      <w:r w:rsidR="00211383">
        <w:rPr>
          <w:rFonts w:ascii="Arial Narrow" w:hAnsi="Arial Narrow" w:cs="Arial Narrow"/>
          <w:sz w:val="20"/>
          <w:szCs w:val="20"/>
          <w:lang w:val="en-US"/>
        </w:rPr>
        <w:t>as a result</w:t>
      </w:r>
      <w:r w:rsidR="00295935">
        <w:rPr>
          <w:rFonts w:ascii="Arial Narrow" w:hAnsi="Arial Narrow" w:cs="Arial Narrow"/>
          <w:sz w:val="20"/>
          <w:szCs w:val="20"/>
          <w:lang w:val="en-US"/>
        </w:rPr>
        <w:t>,</w:t>
      </w:r>
      <w:r w:rsidR="00FD294B">
        <w:rPr>
          <w:rFonts w:ascii="Arial Narrow" w:hAnsi="Arial Narrow" w:cs="Arial Narrow"/>
          <w:sz w:val="20"/>
          <w:szCs w:val="20"/>
          <w:lang w:val="en-US"/>
        </w:rPr>
        <w:t xml:space="preserve"> the stripping isotherm</w:t>
      </w:r>
      <w:r w:rsidR="00211383">
        <w:rPr>
          <w:rFonts w:ascii="Arial Narrow" w:hAnsi="Arial Narrow" w:cs="Arial Narrow"/>
          <w:sz w:val="20"/>
          <w:szCs w:val="20"/>
          <w:lang w:val="en-US"/>
        </w:rPr>
        <w:t xml:space="preserve"> for copper</w:t>
      </w:r>
      <w:r w:rsidR="00FD294B">
        <w:rPr>
          <w:rFonts w:ascii="Arial Narrow" w:hAnsi="Arial Narrow" w:cs="Arial Narrow"/>
          <w:sz w:val="20"/>
          <w:szCs w:val="20"/>
          <w:lang w:val="en-US"/>
        </w:rPr>
        <w:t xml:space="preserve"> was drawn.</w:t>
      </w:r>
      <w:r w:rsidR="00421BF3">
        <w:rPr>
          <w:rFonts w:ascii="Arial Narrow" w:hAnsi="Arial Narrow" w:cs="Arial Narrow"/>
          <w:sz w:val="20"/>
          <w:szCs w:val="20"/>
          <w:lang w:val="en-US"/>
        </w:rPr>
        <w:t xml:space="preserve">In the second variant, the stripping </w:t>
      </w:r>
      <w:r w:rsidR="004F69DC">
        <w:rPr>
          <w:rFonts w:ascii="Arial Narrow" w:hAnsi="Arial Narrow" w:cs="Arial Narrow"/>
          <w:sz w:val="20"/>
          <w:szCs w:val="20"/>
          <w:lang w:val="en-US"/>
        </w:rPr>
        <w:t xml:space="preserve">of copper </w:t>
      </w:r>
      <w:r w:rsidR="00421BF3">
        <w:rPr>
          <w:rFonts w:ascii="Arial Narrow" w:hAnsi="Arial Narrow" w:cs="Arial Narrow"/>
          <w:sz w:val="20"/>
          <w:szCs w:val="20"/>
          <w:lang w:val="en-US"/>
        </w:rPr>
        <w:t xml:space="preserve">was realized as a three-stage process. After each stage, copper concentration wasdetermined in aqueous as well as in organic phase, and </w:t>
      </w:r>
      <w:r w:rsidR="007B52CA">
        <w:rPr>
          <w:rFonts w:ascii="Arial Narrow" w:hAnsi="Arial Narrow" w:cs="Arial Narrow"/>
          <w:sz w:val="20"/>
          <w:szCs w:val="20"/>
          <w:lang w:val="en-US"/>
        </w:rPr>
        <w:t xml:space="preserve">the </w:t>
      </w:r>
      <w:r w:rsidR="00B84215">
        <w:rPr>
          <w:rFonts w:ascii="Arial Narrow" w:hAnsi="Arial Narrow" w:cs="Arial Narrow"/>
          <w:sz w:val="20"/>
          <w:szCs w:val="20"/>
          <w:lang w:val="en-US"/>
        </w:rPr>
        <w:t xml:space="preserve">next </w:t>
      </w:r>
      <w:r w:rsidR="007B52CA">
        <w:rPr>
          <w:rFonts w:ascii="Arial Narrow" w:hAnsi="Arial Narrow" w:cs="Arial Narrow"/>
          <w:sz w:val="20"/>
          <w:szCs w:val="20"/>
          <w:lang w:val="en-US"/>
        </w:rPr>
        <w:t xml:space="preserve">stage of stripping was realized with fresh solution of sulfuric acid. On that base, the relevant McCabe-Thiele </w:t>
      </w:r>
      <w:r w:rsidR="004F69DC">
        <w:rPr>
          <w:rFonts w:ascii="Arial Narrow" w:hAnsi="Arial Narrow" w:cs="Arial Narrow"/>
          <w:sz w:val="20"/>
          <w:szCs w:val="20"/>
          <w:lang w:val="en-US"/>
        </w:rPr>
        <w:t>diagrams</w:t>
      </w:r>
      <w:r w:rsidR="00890310">
        <w:rPr>
          <w:rFonts w:ascii="Arial Narrow" w:hAnsi="Arial Narrow" w:cs="Arial Narrow"/>
          <w:sz w:val="20"/>
          <w:szCs w:val="20"/>
          <w:lang w:val="en-US"/>
        </w:rPr>
        <w:t xml:space="preserve"> of copper distribution between two phases </w:t>
      </w:r>
      <w:r w:rsidR="004F69DC">
        <w:rPr>
          <w:rFonts w:ascii="Arial Narrow" w:hAnsi="Arial Narrow" w:cs="Arial Narrow"/>
          <w:sz w:val="20"/>
          <w:szCs w:val="20"/>
          <w:lang w:val="en-US"/>
        </w:rPr>
        <w:t>were drawn.</w:t>
      </w:r>
    </w:p>
    <w:p w:rsidR="005071A9" w:rsidRDefault="005071A9" w:rsidP="00890310">
      <w:pPr>
        <w:widowControl w:val="0"/>
        <w:overflowPunct w:val="0"/>
        <w:autoSpaceDE w:val="0"/>
        <w:autoSpaceDN w:val="0"/>
        <w:adjustRightInd w:val="0"/>
        <w:spacing w:line="238" w:lineRule="auto"/>
        <w:ind w:firstLine="168"/>
        <w:jc w:val="both"/>
        <w:rPr>
          <w:rFonts w:ascii="Arial Narrow" w:hAnsi="Arial Narrow" w:cs="Arial Narrow"/>
          <w:sz w:val="20"/>
          <w:szCs w:val="20"/>
          <w:lang w:val="en-US"/>
        </w:rPr>
      </w:pPr>
    </w:p>
    <w:p w:rsidR="003D3957" w:rsidRDefault="004F69DC" w:rsidP="00890310">
      <w:pPr>
        <w:widowControl w:val="0"/>
        <w:overflowPunct w:val="0"/>
        <w:autoSpaceDE w:val="0"/>
        <w:autoSpaceDN w:val="0"/>
        <w:adjustRightInd w:val="0"/>
        <w:spacing w:line="238" w:lineRule="auto"/>
        <w:ind w:firstLine="180"/>
        <w:jc w:val="both"/>
        <w:rPr>
          <w:rFonts w:ascii="Arial Narrow" w:hAnsi="Arial Narrow" w:cs="Arial Narrow"/>
          <w:sz w:val="20"/>
          <w:szCs w:val="20"/>
          <w:lang w:val="en-US"/>
        </w:rPr>
      </w:pPr>
      <w:r>
        <w:rPr>
          <w:rFonts w:ascii="Arial Narrow" w:hAnsi="Arial Narrow" w:cs="Arial Narrow"/>
          <w:sz w:val="20"/>
          <w:szCs w:val="20"/>
          <w:lang w:val="en-US"/>
        </w:rPr>
        <w:t>The average rate for stripping of copper as well as the rate constant for copper stripping was determined by the above-mentioned equations (Halder et al., 1997).</w:t>
      </w:r>
    </w:p>
    <w:p w:rsidR="004F69DC" w:rsidRDefault="004F69DC" w:rsidP="00C17923">
      <w:pPr>
        <w:widowControl w:val="0"/>
        <w:overflowPunct w:val="0"/>
        <w:autoSpaceDE w:val="0"/>
        <w:autoSpaceDN w:val="0"/>
        <w:adjustRightInd w:val="0"/>
        <w:spacing w:line="238" w:lineRule="auto"/>
        <w:jc w:val="both"/>
        <w:rPr>
          <w:rFonts w:ascii="Arial Narrow" w:hAnsi="Arial Narrow" w:cs="Arial Narrow"/>
          <w:sz w:val="20"/>
          <w:szCs w:val="20"/>
          <w:lang w:val="en-US"/>
        </w:rPr>
      </w:pPr>
    </w:p>
    <w:p w:rsidR="00C17923" w:rsidRPr="00C47F6F" w:rsidRDefault="00C17923" w:rsidP="00C17923">
      <w:pPr>
        <w:widowControl w:val="0"/>
        <w:overflowPunct w:val="0"/>
        <w:autoSpaceDE w:val="0"/>
        <w:autoSpaceDN w:val="0"/>
        <w:adjustRightInd w:val="0"/>
        <w:spacing w:line="238" w:lineRule="auto"/>
        <w:jc w:val="both"/>
        <w:rPr>
          <w:rFonts w:ascii="Arial Narrow" w:hAnsi="Arial Narrow" w:cs="Arial Narrow"/>
          <w:sz w:val="20"/>
          <w:szCs w:val="20"/>
          <w:lang w:val="en-US"/>
        </w:rPr>
      </w:pPr>
    </w:p>
    <w:p w:rsidR="00B775D5" w:rsidRDefault="003E4553" w:rsidP="00B775D5">
      <w:pPr>
        <w:widowControl w:val="0"/>
        <w:autoSpaceDE w:val="0"/>
        <w:autoSpaceDN w:val="0"/>
        <w:adjustRightInd w:val="0"/>
      </w:pPr>
      <w:r>
        <w:rPr>
          <w:rFonts w:ascii="Arial Narrow" w:hAnsi="Arial Narrow" w:cs="Arial Narrow"/>
          <w:b/>
          <w:bCs/>
        </w:rPr>
        <w:t>RESULTS AND DISCUSSION</w:t>
      </w:r>
    </w:p>
    <w:p w:rsidR="00E3048E" w:rsidRPr="003D3957" w:rsidRDefault="00E3048E" w:rsidP="004F69DC">
      <w:pPr>
        <w:widowControl w:val="0"/>
        <w:overflowPunct w:val="0"/>
        <w:autoSpaceDE w:val="0"/>
        <w:autoSpaceDN w:val="0"/>
        <w:adjustRightInd w:val="0"/>
        <w:spacing w:line="248" w:lineRule="auto"/>
        <w:rPr>
          <w:sz w:val="20"/>
          <w:szCs w:val="20"/>
        </w:rPr>
      </w:pPr>
    </w:p>
    <w:p w:rsidR="005071A9" w:rsidRDefault="00D329A0" w:rsidP="005071A9">
      <w:pPr>
        <w:widowControl w:val="0"/>
        <w:overflowPunct w:val="0"/>
        <w:autoSpaceDE w:val="0"/>
        <w:autoSpaceDN w:val="0"/>
        <w:adjustRightInd w:val="0"/>
        <w:spacing w:line="248" w:lineRule="auto"/>
        <w:jc w:val="both"/>
        <w:rPr>
          <w:rFonts w:ascii="Arial Narrow" w:hAnsi="Arial Narrow" w:cs="Arial Narrow"/>
          <w:sz w:val="20"/>
          <w:szCs w:val="20"/>
        </w:rPr>
      </w:pPr>
      <w:r w:rsidRPr="00D329A0">
        <w:rPr>
          <w:rFonts w:ascii="Arial Narrow" w:hAnsi="Arial Narrow" w:cs="Arial Narrow"/>
          <w:sz w:val="20"/>
          <w:szCs w:val="20"/>
          <w:lang w:val="en-US"/>
        </w:rPr>
        <w:t xml:space="preserve">A lot </w:t>
      </w:r>
      <w:r>
        <w:rPr>
          <w:rFonts w:ascii="Arial Narrow" w:hAnsi="Arial Narrow" w:cs="Arial Narrow"/>
          <w:sz w:val="20"/>
          <w:szCs w:val="20"/>
          <w:lang w:val="en-US"/>
        </w:rPr>
        <w:t xml:space="preserve">of experimental conditions have </w:t>
      </w:r>
      <w:r w:rsidR="004F69DC">
        <w:rPr>
          <w:rFonts w:ascii="Arial Narrow" w:hAnsi="Arial Narrow" w:cs="Arial Narrow"/>
          <w:sz w:val="20"/>
          <w:szCs w:val="20"/>
          <w:lang w:val="en-US"/>
        </w:rPr>
        <w:t xml:space="preserve">influence </w:t>
      </w:r>
      <w:r>
        <w:rPr>
          <w:rFonts w:ascii="Arial Narrow" w:hAnsi="Arial Narrow" w:cs="Arial Narrow"/>
          <w:sz w:val="20"/>
          <w:szCs w:val="20"/>
          <w:lang w:val="en-US"/>
        </w:rPr>
        <w:t>on</w:t>
      </w:r>
      <w:r w:rsidR="00042628">
        <w:rPr>
          <w:rFonts w:ascii="Arial Narrow" w:hAnsi="Arial Narrow" w:cs="Arial Narrow"/>
          <w:sz w:val="20"/>
          <w:szCs w:val="20"/>
          <w:lang w:val="en-US"/>
        </w:rPr>
        <w:t xml:space="preserve"> the</w:t>
      </w:r>
      <w:r>
        <w:rPr>
          <w:rFonts w:ascii="Arial Narrow" w:hAnsi="Arial Narrow" w:cs="Arial Narrow"/>
          <w:sz w:val="20"/>
          <w:szCs w:val="20"/>
          <w:lang w:val="en-US"/>
        </w:rPr>
        <w:t xml:space="preserve"> effective</w:t>
      </w:r>
      <w:r w:rsidR="00042628">
        <w:rPr>
          <w:rFonts w:ascii="Arial Narrow" w:hAnsi="Arial Narrow" w:cs="Arial Narrow"/>
          <w:sz w:val="20"/>
          <w:szCs w:val="20"/>
          <w:lang w:val="en-US"/>
        </w:rPr>
        <w:t>ness of copper</w:t>
      </w:r>
      <w:r>
        <w:rPr>
          <w:rFonts w:ascii="Arial Narrow" w:hAnsi="Arial Narrow" w:cs="Arial Narrow"/>
          <w:sz w:val="20"/>
          <w:szCs w:val="20"/>
          <w:lang w:val="en-US"/>
        </w:rPr>
        <w:t xml:space="preserve"> solvent extraction from pregnant solution</w:t>
      </w:r>
      <w:r w:rsidR="00711E61">
        <w:rPr>
          <w:rFonts w:ascii="Arial Narrow" w:hAnsi="Arial Narrow" w:cs="Arial Narrow"/>
          <w:sz w:val="20"/>
          <w:szCs w:val="20"/>
          <w:lang w:val="en-US"/>
        </w:rPr>
        <w:t>s</w:t>
      </w:r>
      <w:r>
        <w:rPr>
          <w:rFonts w:ascii="Arial Narrow" w:hAnsi="Arial Narrow" w:cs="Arial Narrow"/>
          <w:sz w:val="20"/>
          <w:szCs w:val="20"/>
          <w:lang w:val="en-US"/>
        </w:rPr>
        <w:t>. Amongst them pH of the aqueous phase</w:t>
      </w:r>
      <w:r w:rsidR="00D57112">
        <w:rPr>
          <w:rFonts w:ascii="Arial Narrow" w:hAnsi="Arial Narrow" w:cs="Arial Narrow"/>
          <w:sz w:val="20"/>
          <w:szCs w:val="20"/>
          <w:lang w:val="en-US"/>
        </w:rPr>
        <w:t xml:space="preserve"> is a parameter that </w:t>
      </w:r>
      <w:r>
        <w:rPr>
          <w:rFonts w:ascii="Arial Narrow" w:hAnsi="Arial Narrow" w:cs="Arial Narrow"/>
          <w:sz w:val="20"/>
          <w:szCs w:val="20"/>
          <w:lang w:val="en-US"/>
        </w:rPr>
        <w:t xml:space="preserve">has a crucial role. As a thumb of rule, the concentration of iron and especially concentration of ferric iron is usually much higher or </w:t>
      </w:r>
      <w:r w:rsidR="00295935">
        <w:rPr>
          <w:rFonts w:ascii="Arial Narrow" w:hAnsi="Arial Narrow" w:cs="Arial Narrow"/>
          <w:sz w:val="20"/>
          <w:szCs w:val="20"/>
          <w:lang w:val="en-US"/>
        </w:rPr>
        <w:t xml:space="preserve">at least equal </w:t>
      </w:r>
      <w:r>
        <w:rPr>
          <w:rFonts w:ascii="Arial Narrow" w:hAnsi="Arial Narrow" w:cs="Arial Narrow"/>
          <w:sz w:val="20"/>
          <w:szCs w:val="20"/>
          <w:lang w:val="en-US"/>
        </w:rPr>
        <w:t xml:space="preserve">to that of </w:t>
      </w:r>
      <w:r w:rsidR="00295935">
        <w:rPr>
          <w:rFonts w:ascii="Arial Narrow" w:hAnsi="Arial Narrow" w:cs="Arial Narrow"/>
          <w:sz w:val="20"/>
          <w:szCs w:val="20"/>
          <w:lang w:val="en-US"/>
        </w:rPr>
        <w:t xml:space="preserve">the </w:t>
      </w:r>
      <w:r>
        <w:rPr>
          <w:rFonts w:ascii="Arial Narrow" w:hAnsi="Arial Narrow" w:cs="Arial Narrow"/>
          <w:sz w:val="20"/>
          <w:szCs w:val="20"/>
          <w:lang w:val="en-US"/>
        </w:rPr>
        <w:t>dissolved cupric ions</w:t>
      </w:r>
      <w:r w:rsidR="00E9764F">
        <w:rPr>
          <w:rFonts w:ascii="Arial Narrow" w:hAnsi="Arial Narrow" w:cs="Arial Narrow"/>
          <w:sz w:val="20"/>
          <w:szCs w:val="20"/>
          <w:lang w:val="en-US"/>
        </w:rPr>
        <w:t xml:space="preserve"> in pregnant solutions produced as a result of bioleaching</w:t>
      </w:r>
      <w:r w:rsidR="007B52CA">
        <w:rPr>
          <w:rFonts w:ascii="Arial Narrow" w:hAnsi="Arial Narrow" w:cs="Arial Narrow"/>
          <w:sz w:val="20"/>
          <w:szCs w:val="20"/>
          <w:lang w:val="en-US"/>
        </w:rPr>
        <w:t xml:space="preserve"> (Groudev et al., 2013)</w:t>
      </w:r>
      <w:r>
        <w:rPr>
          <w:rFonts w:ascii="Arial Narrow" w:hAnsi="Arial Narrow" w:cs="Arial Narrow"/>
          <w:sz w:val="20"/>
          <w:szCs w:val="20"/>
          <w:lang w:val="en-US"/>
        </w:rPr>
        <w:t>. In that case</w:t>
      </w:r>
      <w:r w:rsidR="00042628">
        <w:rPr>
          <w:rFonts w:ascii="Arial Narrow" w:hAnsi="Arial Narrow" w:cs="Arial Narrow"/>
          <w:sz w:val="20"/>
          <w:szCs w:val="20"/>
          <w:lang w:val="en-US"/>
        </w:rPr>
        <w:t>,</w:t>
      </w:r>
      <w:r>
        <w:rPr>
          <w:rFonts w:ascii="Arial Narrow" w:hAnsi="Arial Narrow" w:cs="Arial Narrow"/>
          <w:sz w:val="20"/>
          <w:szCs w:val="20"/>
          <w:lang w:val="en-US"/>
        </w:rPr>
        <w:t xml:space="preserve"> the efficiency</w:t>
      </w:r>
      <w:r w:rsidR="007237E8">
        <w:rPr>
          <w:rFonts w:ascii="Arial Narrow" w:hAnsi="Arial Narrow" w:cs="Arial Narrow"/>
          <w:sz w:val="20"/>
          <w:szCs w:val="20"/>
          <w:lang w:val="en-US"/>
        </w:rPr>
        <w:t xml:space="preserve">of selective copper separation and extraction is strongly </w:t>
      </w:r>
      <w:r w:rsidR="00452FDD">
        <w:rPr>
          <w:rFonts w:ascii="Arial Narrow" w:hAnsi="Arial Narrow" w:cs="Arial Narrow"/>
          <w:sz w:val="20"/>
          <w:szCs w:val="20"/>
          <w:lang w:val="en-US"/>
        </w:rPr>
        <w:t>dependent on the pH of the aqueous phase. It is well known that th</w:t>
      </w:r>
      <w:r w:rsidR="00890310">
        <w:rPr>
          <w:rFonts w:ascii="Arial Narrow" w:hAnsi="Arial Narrow" w:cs="Arial Narrow"/>
          <w:sz w:val="20"/>
          <w:szCs w:val="20"/>
          <w:lang w:val="en-US"/>
        </w:rPr>
        <w:t xml:space="preserve">e extraction </w:t>
      </w:r>
      <w:r w:rsidR="00452FDD">
        <w:rPr>
          <w:rFonts w:ascii="Arial Narrow" w:hAnsi="Arial Narrow" w:cs="Arial Narrow"/>
          <w:sz w:val="20"/>
          <w:szCs w:val="20"/>
          <w:lang w:val="en-US"/>
        </w:rPr>
        <w:t>process is highly selective in the pH range of 1.5 – 2.0 (Kul&amp;Cetinkaya, 2009</w:t>
      </w:r>
      <w:r w:rsidR="00890310">
        <w:rPr>
          <w:rFonts w:ascii="Arial Narrow" w:hAnsi="Arial Narrow" w:cs="Arial Narrow"/>
          <w:sz w:val="20"/>
          <w:szCs w:val="20"/>
          <w:lang w:val="en-US"/>
        </w:rPr>
        <w:t>; Zhang et al., 2011</w:t>
      </w:r>
      <w:r w:rsidR="00452FDD">
        <w:rPr>
          <w:rFonts w:ascii="Arial Narrow" w:hAnsi="Arial Narrow" w:cs="Arial Narrow"/>
          <w:sz w:val="20"/>
          <w:szCs w:val="20"/>
          <w:lang w:val="en-US"/>
        </w:rPr>
        <w:t xml:space="preserve">). </w:t>
      </w:r>
      <w:r w:rsidR="00452FDD">
        <w:rPr>
          <w:rFonts w:ascii="Arial Narrow" w:hAnsi="Arial Narrow" w:cs="Arial Narrow"/>
          <w:sz w:val="20"/>
          <w:szCs w:val="20"/>
          <w:lang w:val="en-US"/>
        </w:rPr>
        <w:lastRenderedPageBreak/>
        <w:t>For that reason, pH in a set of experiments was adjusted by Na</w:t>
      </w:r>
      <w:r w:rsidR="00452FDD" w:rsidRPr="006A28FE">
        <w:rPr>
          <w:rFonts w:ascii="Arial Narrow" w:hAnsi="Arial Narrow" w:cs="Arial Narrow"/>
          <w:sz w:val="20"/>
          <w:szCs w:val="20"/>
          <w:vertAlign w:val="subscript"/>
          <w:lang w:val="en-US"/>
        </w:rPr>
        <w:t>2</w:t>
      </w:r>
      <w:r w:rsidR="00452FDD">
        <w:rPr>
          <w:rFonts w:ascii="Arial Narrow" w:hAnsi="Arial Narrow" w:cs="Arial Narrow"/>
          <w:sz w:val="20"/>
          <w:szCs w:val="20"/>
          <w:lang w:val="en-US"/>
        </w:rPr>
        <w:t>CO</w:t>
      </w:r>
      <w:r w:rsidR="00452FDD" w:rsidRPr="006A28FE">
        <w:rPr>
          <w:rFonts w:ascii="Arial Narrow" w:hAnsi="Arial Narrow" w:cs="Arial Narrow"/>
          <w:sz w:val="20"/>
          <w:szCs w:val="20"/>
          <w:vertAlign w:val="subscript"/>
          <w:lang w:val="en-US"/>
        </w:rPr>
        <w:t>3</w:t>
      </w:r>
      <w:r w:rsidR="00452FDD">
        <w:rPr>
          <w:rFonts w:ascii="Arial Narrow" w:hAnsi="Arial Narrow" w:cs="Arial Narrow"/>
          <w:sz w:val="20"/>
          <w:szCs w:val="20"/>
          <w:lang w:val="en-US"/>
        </w:rPr>
        <w:t xml:space="preserve">addition. The highest value of copper solvent extraction was measured at pH 1.75 of the aqueous phase (Table 1). At higher pH, especially above 2.50, most of </w:t>
      </w:r>
      <w:r w:rsidR="005071A9">
        <w:rPr>
          <w:rFonts w:ascii="Arial Narrow" w:hAnsi="Arial Narrow" w:cs="Arial Narrow"/>
          <w:sz w:val="20"/>
          <w:szCs w:val="20"/>
          <w:lang w:val="en-US"/>
        </w:rPr>
        <w:t>dissolved ferric iron ions hydrolyzed which led to formation of Fe(OH)</w:t>
      </w:r>
      <w:r w:rsidR="005071A9" w:rsidRPr="005F2770">
        <w:rPr>
          <w:rFonts w:ascii="Arial Narrow" w:hAnsi="Arial Narrow" w:cs="Arial Narrow"/>
          <w:sz w:val="20"/>
          <w:szCs w:val="20"/>
          <w:vertAlign w:val="superscript"/>
          <w:lang w:val="en-US"/>
        </w:rPr>
        <w:t>2+</w:t>
      </w:r>
      <w:r w:rsidR="005071A9">
        <w:rPr>
          <w:rFonts w:ascii="Arial Narrow" w:hAnsi="Arial Narrow" w:cs="Arial Narrow"/>
          <w:sz w:val="20"/>
          <w:szCs w:val="20"/>
          <w:lang w:val="en-US"/>
        </w:rPr>
        <w:t>, Fe(OH)</w:t>
      </w:r>
      <w:r w:rsidR="005071A9" w:rsidRPr="005F2770">
        <w:rPr>
          <w:rFonts w:ascii="Arial Narrow" w:hAnsi="Arial Narrow" w:cs="Arial Narrow"/>
          <w:sz w:val="20"/>
          <w:szCs w:val="20"/>
          <w:vertAlign w:val="subscript"/>
          <w:lang w:val="en-US"/>
        </w:rPr>
        <w:t>2</w:t>
      </w:r>
      <w:r w:rsidR="005071A9" w:rsidRPr="005F2770">
        <w:rPr>
          <w:rFonts w:ascii="Arial Narrow" w:hAnsi="Arial Narrow" w:cs="Arial Narrow"/>
          <w:sz w:val="20"/>
          <w:szCs w:val="20"/>
          <w:vertAlign w:val="superscript"/>
          <w:lang w:val="en-US"/>
        </w:rPr>
        <w:t>+</w:t>
      </w:r>
      <w:r w:rsidR="005071A9">
        <w:rPr>
          <w:rFonts w:ascii="Arial Narrow" w:hAnsi="Arial Narrow" w:cs="Arial Narrow"/>
          <w:sz w:val="20"/>
          <w:szCs w:val="20"/>
          <w:lang w:val="en-US"/>
        </w:rPr>
        <w:t xml:space="preserve"> and Fe(OH)</w:t>
      </w:r>
      <w:r w:rsidR="005071A9" w:rsidRPr="005F2770">
        <w:rPr>
          <w:rFonts w:ascii="Arial Narrow" w:hAnsi="Arial Narrow" w:cs="Arial Narrow"/>
          <w:sz w:val="20"/>
          <w:szCs w:val="20"/>
          <w:vertAlign w:val="subscript"/>
          <w:lang w:val="en-US"/>
        </w:rPr>
        <w:t>3</w:t>
      </w:r>
      <w:r w:rsidR="005071A9">
        <w:rPr>
          <w:rFonts w:ascii="Arial Narrow" w:hAnsi="Arial Narrow" w:cs="Arial Narrow"/>
          <w:sz w:val="20"/>
          <w:szCs w:val="20"/>
          <w:lang w:val="en-US"/>
        </w:rPr>
        <w:t xml:space="preserve">complexes. These complexes adsorbed and co-precipitate a significant part of cupric ions which determined a reduction of copper extraction. </w:t>
      </w:r>
    </w:p>
    <w:p w:rsidR="005071A9" w:rsidRDefault="005071A9" w:rsidP="007237E8">
      <w:pPr>
        <w:widowControl w:val="0"/>
        <w:overflowPunct w:val="0"/>
        <w:autoSpaceDE w:val="0"/>
        <w:autoSpaceDN w:val="0"/>
        <w:adjustRightInd w:val="0"/>
        <w:spacing w:line="248" w:lineRule="auto"/>
        <w:jc w:val="both"/>
        <w:rPr>
          <w:rFonts w:ascii="Arial Narrow" w:hAnsi="Arial Narrow" w:cs="Arial Narrow"/>
          <w:sz w:val="20"/>
          <w:szCs w:val="20"/>
          <w:lang w:val="en-US"/>
        </w:rPr>
      </w:pPr>
    </w:p>
    <w:p w:rsidR="00452FDD" w:rsidRDefault="00452FDD" w:rsidP="00452FDD">
      <w:pPr>
        <w:widowControl w:val="0"/>
        <w:autoSpaceDE w:val="0"/>
        <w:autoSpaceDN w:val="0"/>
        <w:adjustRightInd w:val="0"/>
      </w:pPr>
      <w:r>
        <w:rPr>
          <w:rFonts w:ascii="Arial Narrow" w:hAnsi="Arial Narrow" w:cs="Arial Narrow"/>
          <w:sz w:val="20"/>
          <w:szCs w:val="20"/>
        </w:rPr>
        <w:t xml:space="preserve">Table </w:t>
      </w:r>
      <w:r>
        <w:rPr>
          <w:rFonts w:ascii="Arial Narrow" w:hAnsi="Arial Narrow" w:cs="Arial Narrow"/>
          <w:sz w:val="20"/>
          <w:szCs w:val="20"/>
          <w:lang w:val="en-US"/>
        </w:rPr>
        <w:t>5</w:t>
      </w:r>
      <w:r>
        <w:rPr>
          <w:rFonts w:ascii="Arial Narrow" w:hAnsi="Arial Narrow" w:cs="Arial Narrow"/>
          <w:sz w:val="20"/>
          <w:szCs w:val="20"/>
        </w:rPr>
        <w:t>.</w:t>
      </w:r>
    </w:p>
    <w:p w:rsidR="00452FDD" w:rsidRDefault="00452FDD" w:rsidP="00452FDD">
      <w:pPr>
        <w:widowControl w:val="0"/>
        <w:overflowPunct w:val="0"/>
        <w:autoSpaceDE w:val="0"/>
        <w:autoSpaceDN w:val="0"/>
        <w:adjustRightInd w:val="0"/>
        <w:spacing w:line="237" w:lineRule="auto"/>
        <w:jc w:val="both"/>
      </w:pPr>
      <w:r>
        <w:rPr>
          <w:rFonts w:ascii="Arial Narrow" w:hAnsi="Arial Narrow" w:cs="Arial Narrow"/>
          <w:i/>
          <w:iCs/>
          <w:sz w:val="20"/>
          <w:szCs w:val="20"/>
          <w:lang w:val="en-US"/>
        </w:rPr>
        <w:t>Effect of ambient temperature on copper extraction from pregnant solution at optimal conditions by LIX 984 N</w:t>
      </w:r>
    </w:p>
    <w:tbl>
      <w:tblPr>
        <w:tblStyle w:val="TableGrid"/>
        <w:tblW w:w="0" w:type="auto"/>
        <w:tblInd w:w="108" w:type="dxa"/>
        <w:tblLayout w:type="fixed"/>
        <w:tblLook w:val="01E0"/>
      </w:tblPr>
      <w:tblGrid>
        <w:gridCol w:w="1800"/>
        <w:gridCol w:w="930"/>
        <w:gridCol w:w="930"/>
        <w:gridCol w:w="930"/>
      </w:tblGrid>
      <w:tr w:rsidR="00452FDD">
        <w:tc>
          <w:tcPr>
            <w:tcW w:w="1800" w:type="dxa"/>
            <w:vMerge w:val="restart"/>
          </w:tcPr>
          <w:p w:rsidR="00452FDD" w:rsidRPr="00ED6380" w:rsidRDefault="00452FDD"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Index</w:t>
            </w:r>
          </w:p>
        </w:tc>
        <w:tc>
          <w:tcPr>
            <w:tcW w:w="2790" w:type="dxa"/>
            <w:gridSpan w:val="3"/>
          </w:tcPr>
          <w:p w:rsidR="00452FDD" w:rsidRPr="00ED6380" w:rsidRDefault="00452FDD"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sidRPr="00ED6380">
              <w:rPr>
                <w:rFonts w:ascii="Arial Narrow" w:hAnsi="Arial Narrow" w:cs="Arial Narrow"/>
                <w:sz w:val="20"/>
                <w:szCs w:val="20"/>
                <w:lang w:val="en-US"/>
              </w:rPr>
              <w:t>Temperature, ºC</w:t>
            </w:r>
          </w:p>
        </w:tc>
      </w:tr>
      <w:tr w:rsidR="00452FDD">
        <w:tc>
          <w:tcPr>
            <w:tcW w:w="1800" w:type="dxa"/>
            <w:vMerge/>
          </w:tcPr>
          <w:p w:rsidR="00452FDD" w:rsidRPr="00ED6380" w:rsidRDefault="00452FDD" w:rsidP="00BE173A">
            <w:pPr>
              <w:widowControl w:val="0"/>
              <w:overflowPunct w:val="0"/>
              <w:autoSpaceDE w:val="0"/>
              <w:autoSpaceDN w:val="0"/>
              <w:adjustRightInd w:val="0"/>
              <w:spacing w:line="248" w:lineRule="auto"/>
              <w:jc w:val="both"/>
              <w:rPr>
                <w:rFonts w:ascii="Arial Narrow" w:hAnsi="Arial Narrow" w:cs="Arial Narrow"/>
                <w:sz w:val="20"/>
                <w:szCs w:val="20"/>
              </w:rPr>
            </w:pPr>
          </w:p>
        </w:tc>
        <w:tc>
          <w:tcPr>
            <w:tcW w:w="930" w:type="dxa"/>
          </w:tcPr>
          <w:p w:rsidR="00452FDD" w:rsidRPr="00ED6380" w:rsidRDefault="00452FDD"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5</w:t>
            </w:r>
          </w:p>
        </w:tc>
        <w:tc>
          <w:tcPr>
            <w:tcW w:w="930" w:type="dxa"/>
          </w:tcPr>
          <w:p w:rsidR="00452FDD" w:rsidRPr="00ED6380" w:rsidRDefault="00452FDD"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10</w:t>
            </w:r>
          </w:p>
        </w:tc>
        <w:tc>
          <w:tcPr>
            <w:tcW w:w="930" w:type="dxa"/>
          </w:tcPr>
          <w:p w:rsidR="00452FDD" w:rsidRPr="00ED6380" w:rsidRDefault="00452FDD" w:rsidP="00BE173A">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15</w:t>
            </w:r>
          </w:p>
        </w:tc>
      </w:tr>
      <w:tr w:rsidR="00452FDD">
        <w:tc>
          <w:tcPr>
            <w:tcW w:w="1800" w:type="dxa"/>
          </w:tcPr>
          <w:p w:rsidR="00452FDD" w:rsidRPr="00ED6380" w:rsidRDefault="00452FDD"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Cu in organic phase, mg/l</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2775</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2802</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2825</w:t>
            </w:r>
          </w:p>
        </w:tc>
      </w:tr>
      <w:tr w:rsidR="00452FDD">
        <w:tc>
          <w:tcPr>
            <w:tcW w:w="1800" w:type="dxa"/>
          </w:tcPr>
          <w:p w:rsidR="00452FDD" w:rsidRPr="00ED6380" w:rsidRDefault="00452FDD" w:rsidP="00BE173A">
            <w:pPr>
              <w:widowControl w:val="0"/>
              <w:overflowPunct w:val="0"/>
              <w:autoSpaceDE w:val="0"/>
              <w:autoSpaceDN w:val="0"/>
              <w:adjustRightInd w:val="0"/>
              <w:spacing w:line="248" w:lineRule="auto"/>
              <w:jc w:val="both"/>
              <w:rPr>
                <w:rFonts w:ascii="Arial Narrow" w:hAnsi="Arial Narrow" w:cs="Arial Narrow"/>
                <w:sz w:val="20"/>
                <w:szCs w:val="20"/>
                <w:lang w:val="it-IT"/>
              </w:rPr>
            </w:pPr>
            <w:r w:rsidRPr="00ED6380">
              <w:rPr>
                <w:rFonts w:ascii="Arial Narrow" w:hAnsi="Arial Narrow" w:cs="Arial Narrow"/>
                <w:sz w:val="20"/>
                <w:szCs w:val="20"/>
                <w:lang w:val="it-IT"/>
              </w:rPr>
              <w:t>Cu in raffinate, mg/l</w:t>
            </w:r>
          </w:p>
        </w:tc>
        <w:tc>
          <w:tcPr>
            <w:tcW w:w="930" w:type="dxa"/>
          </w:tcPr>
          <w:p w:rsidR="00452FDD" w:rsidRPr="00452EE8" w:rsidRDefault="00452FDD" w:rsidP="00BE173A">
            <w:pPr>
              <w:widowControl w:val="0"/>
              <w:overflowPunct w:val="0"/>
              <w:autoSpaceDE w:val="0"/>
              <w:autoSpaceDN w:val="0"/>
              <w:adjustRightInd w:val="0"/>
              <w:spacing w:line="248" w:lineRule="auto"/>
              <w:jc w:val="center"/>
              <w:rPr>
                <w:rFonts w:ascii="Arial Narrow" w:hAnsi="Arial Narrow" w:cs="Arial Narrow"/>
                <w:sz w:val="20"/>
                <w:szCs w:val="20"/>
              </w:rPr>
            </w:pPr>
            <w:r w:rsidRPr="00452EE8">
              <w:rPr>
                <w:rFonts w:ascii="Arial Narrow" w:hAnsi="Arial Narrow" w:cs="Arial Narrow"/>
                <w:sz w:val="20"/>
                <w:szCs w:val="20"/>
                <w:lang w:val="en-US"/>
              </w:rPr>
              <w:t>95</w:t>
            </w:r>
            <w:r>
              <w:rPr>
                <w:rFonts w:ascii="Arial Narrow" w:hAnsi="Arial Narrow" w:cs="Arial Narrow"/>
                <w:sz w:val="20"/>
                <w:szCs w:val="20"/>
                <w:lang w:val="en-US"/>
              </w:rPr>
              <w:t>.</w:t>
            </w:r>
            <w:r w:rsidRPr="00452EE8">
              <w:rPr>
                <w:rFonts w:ascii="Arial Narrow" w:hAnsi="Arial Narrow" w:cs="Arial Narrow"/>
                <w:sz w:val="20"/>
                <w:szCs w:val="20"/>
                <w:lang w:val="en-US"/>
              </w:rPr>
              <w:t>0</w:t>
            </w:r>
          </w:p>
        </w:tc>
        <w:tc>
          <w:tcPr>
            <w:tcW w:w="930" w:type="dxa"/>
          </w:tcPr>
          <w:p w:rsidR="00452FDD" w:rsidRPr="00452EE8" w:rsidRDefault="00452FDD" w:rsidP="00BE173A">
            <w:pPr>
              <w:widowControl w:val="0"/>
              <w:overflowPunct w:val="0"/>
              <w:autoSpaceDE w:val="0"/>
              <w:autoSpaceDN w:val="0"/>
              <w:adjustRightInd w:val="0"/>
              <w:spacing w:line="248" w:lineRule="auto"/>
              <w:jc w:val="center"/>
              <w:rPr>
                <w:rFonts w:ascii="Arial Narrow" w:hAnsi="Arial Narrow" w:cs="Arial Narrow"/>
                <w:sz w:val="20"/>
                <w:szCs w:val="20"/>
              </w:rPr>
            </w:pPr>
            <w:r w:rsidRPr="00452EE8">
              <w:rPr>
                <w:rFonts w:ascii="Arial Narrow" w:hAnsi="Arial Narrow" w:cs="Arial Narrow"/>
                <w:sz w:val="20"/>
                <w:szCs w:val="20"/>
                <w:lang w:val="en-US"/>
              </w:rPr>
              <w:t>93</w:t>
            </w:r>
            <w:r>
              <w:rPr>
                <w:rFonts w:ascii="Arial Narrow" w:hAnsi="Arial Narrow" w:cs="Arial Narrow"/>
                <w:sz w:val="20"/>
                <w:szCs w:val="20"/>
                <w:lang w:val="en-US"/>
              </w:rPr>
              <w:t>.</w:t>
            </w:r>
            <w:r w:rsidRPr="00452EE8">
              <w:rPr>
                <w:rFonts w:ascii="Arial Narrow" w:hAnsi="Arial Narrow" w:cs="Arial Narrow"/>
                <w:sz w:val="20"/>
                <w:szCs w:val="20"/>
                <w:lang w:val="en-US"/>
              </w:rPr>
              <w:t>0</w:t>
            </w:r>
          </w:p>
        </w:tc>
        <w:tc>
          <w:tcPr>
            <w:tcW w:w="930" w:type="dxa"/>
          </w:tcPr>
          <w:p w:rsidR="00452FDD" w:rsidRPr="00452EE8" w:rsidRDefault="00452FDD" w:rsidP="00BE173A">
            <w:pPr>
              <w:widowControl w:val="0"/>
              <w:overflowPunct w:val="0"/>
              <w:autoSpaceDE w:val="0"/>
              <w:autoSpaceDN w:val="0"/>
              <w:adjustRightInd w:val="0"/>
              <w:spacing w:line="248" w:lineRule="auto"/>
              <w:jc w:val="center"/>
              <w:rPr>
                <w:rFonts w:ascii="Arial Narrow" w:hAnsi="Arial Narrow" w:cs="Arial Narrow"/>
                <w:sz w:val="20"/>
                <w:szCs w:val="20"/>
              </w:rPr>
            </w:pPr>
            <w:r w:rsidRPr="00452EE8">
              <w:rPr>
                <w:rFonts w:ascii="Arial Narrow" w:hAnsi="Arial Narrow" w:cs="Arial Narrow"/>
                <w:sz w:val="20"/>
                <w:szCs w:val="20"/>
                <w:lang w:val="en-GB"/>
              </w:rPr>
              <w:t>8</w:t>
            </w:r>
            <w:r w:rsidRPr="00452EE8">
              <w:rPr>
                <w:rFonts w:ascii="Arial Narrow" w:hAnsi="Arial Narrow" w:cs="Arial Narrow"/>
                <w:sz w:val="20"/>
                <w:szCs w:val="20"/>
                <w:lang w:val="en-US"/>
              </w:rPr>
              <w:t>2</w:t>
            </w:r>
            <w:r>
              <w:rPr>
                <w:rFonts w:ascii="Arial Narrow" w:hAnsi="Arial Narrow" w:cs="Arial Narrow"/>
                <w:sz w:val="20"/>
                <w:szCs w:val="20"/>
                <w:lang w:val="en-US"/>
              </w:rPr>
              <w:t>.</w:t>
            </w:r>
            <w:r w:rsidRPr="00452EE8">
              <w:rPr>
                <w:rFonts w:ascii="Arial Narrow" w:hAnsi="Arial Narrow" w:cs="Arial Narrow"/>
                <w:sz w:val="20"/>
                <w:szCs w:val="20"/>
                <w:lang w:val="en-US"/>
              </w:rPr>
              <w:t>0</w:t>
            </w:r>
          </w:p>
        </w:tc>
      </w:tr>
      <w:tr w:rsidR="00452FDD">
        <w:tc>
          <w:tcPr>
            <w:tcW w:w="1800" w:type="dxa"/>
          </w:tcPr>
          <w:p w:rsidR="00452FDD" w:rsidRPr="00E10BFB" w:rsidRDefault="00452FDD" w:rsidP="00BE173A">
            <w:pPr>
              <w:widowControl w:val="0"/>
              <w:overflowPunct w:val="0"/>
              <w:autoSpaceDE w:val="0"/>
              <w:autoSpaceDN w:val="0"/>
              <w:adjustRightInd w:val="0"/>
              <w:spacing w:line="248" w:lineRule="auto"/>
              <w:jc w:val="both"/>
              <w:rPr>
                <w:rFonts w:ascii="Arial Narrow" w:hAnsi="Arial Narrow" w:cs="Arial Narrow"/>
                <w:sz w:val="20"/>
                <w:szCs w:val="20"/>
                <w:lang w:val="en-GB"/>
              </w:rPr>
            </w:pPr>
            <w:r w:rsidRPr="00E10BFB">
              <w:rPr>
                <w:rFonts w:ascii="Arial Narrow" w:hAnsi="Arial Narrow" w:cs="Arial Narrow"/>
                <w:sz w:val="20"/>
                <w:szCs w:val="20"/>
                <w:lang w:val="en-GB"/>
              </w:rPr>
              <w:t>Distribution coefficient of copper, Kd</w:t>
            </w:r>
            <w:r w:rsidRPr="001C30BD">
              <w:rPr>
                <w:rFonts w:ascii="Arial Narrow" w:hAnsi="Arial Narrow" w:cs="Arial Narrow"/>
                <w:sz w:val="20"/>
                <w:szCs w:val="20"/>
                <w:vertAlign w:val="subscript"/>
                <w:lang w:val="en-GB"/>
              </w:rPr>
              <w:t>Cu</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GB"/>
              </w:rPr>
            </w:pPr>
            <w:r w:rsidRPr="00452EE8">
              <w:rPr>
                <w:rFonts w:ascii="Arial Narrow" w:hAnsi="Arial Narrow" w:cs="Arial Narrow"/>
                <w:sz w:val="20"/>
                <w:szCs w:val="20"/>
                <w:lang w:val="en-GB"/>
              </w:rPr>
              <w:t>29</w:t>
            </w:r>
            <w:r>
              <w:rPr>
                <w:rFonts w:ascii="Arial Narrow" w:hAnsi="Arial Narrow" w:cs="Arial Narrow"/>
                <w:sz w:val="20"/>
                <w:szCs w:val="20"/>
                <w:lang w:val="en-GB"/>
              </w:rPr>
              <w:t>.</w:t>
            </w:r>
            <w:r w:rsidRPr="00452EE8">
              <w:rPr>
                <w:rFonts w:ascii="Arial Narrow" w:hAnsi="Arial Narrow" w:cs="Arial Narrow"/>
                <w:sz w:val="20"/>
                <w:szCs w:val="20"/>
                <w:lang w:val="en-GB"/>
              </w:rPr>
              <w:t>2</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GB"/>
              </w:rPr>
            </w:pPr>
            <w:r w:rsidRPr="00452EE8">
              <w:rPr>
                <w:rFonts w:ascii="Arial Narrow" w:hAnsi="Arial Narrow" w:cs="Arial Narrow"/>
                <w:sz w:val="20"/>
                <w:szCs w:val="20"/>
                <w:lang w:val="en-GB"/>
              </w:rPr>
              <w:t>30</w:t>
            </w:r>
            <w:r>
              <w:rPr>
                <w:rFonts w:ascii="Arial Narrow" w:hAnsi="Arial Narrow" w:cs="Arial Narrow"/>
                <w:sz w:val="20"/>
                <w:szCs w:val="20"/>
                <w:lang w:val="en-GB"/>
              </w:rPr>
              <w:t>.</w:t>
            </w:r>
            <w:r w:rsidRPr="00452EE8">
              <w:rPr>
                <w:rFonts w:ascii="Arial Narrow" w:hAnsi="Arial Narrow" w:cs="Arial Narrow"/>
                <w:sz w:val="20"/>
                <w:szCs w:val="20"/>
                <w:lang w:val="en-GB"/>
              </w:rPr>
              <w:t>1</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GB"/>
              </w:rPr>
            </w:pPr>
            <w:r w:rsidRPr="00452EE8">
              <w:rPr>
                <w:rFonts w:ascii="Arial Narrow" w:hAnsi="Arial Narrow" w:cs="Arial Narrow"/>
                <w:sz w:val="20"/>
                <w:szCs w:val="20"/>
                <w:lang w:val="en-GB"/>
              </w:rPr>
              <w:t>34</w:t>
            </w:r>
            <w:r>
              <w:rPr>
                <w:rFonts w:ascii="Arial Narrow" w:hAnsi="Arial Narrow" w:cs="Arial Narrow"/>
                <w:sz w:val="20"/>
                <w:szCs w:val="20"/>
                <w:lang w:val="en-GB"/>
              </w:rPr>
              <w:t>.</w:t>
            </w:r>
            <w:r w:rsidRPr="00452EE8">
              <w:rPr>
                <w:rFonts w:ascii="Arial Narrow" w:hAnsi="Arial Narrow" w:cs="Arial Narrow"/>
                <w:sz w:val="20"/>
                <w:szCs w:val="20"/>
                <w:lang w:val="en-GB"/>
              </w:rPr>
              <w:t>4</w:t>
            </w:r>
          </w:p>
        </w:tc>
      </w:tr>
      <w:tr w:rsidR="00452FDD">
        <w:tc>
          <w:tcPr>
            <w:tcW w:w="1800" w:type="dxa"/>
          </w:tcPr>
          <w:p w:rsidR="00452FDD" w:rsidRPr="00E10BFB" w:rsidRDefault="00452FDD" w:rsidP="00BE173A">
            <w:pPr>
              <w:widowControl w:val="0"/>
              <w:overflowPunct w:val="0"/>
              <w:autoSpaceDE w:val="0"/>
              <w:autoSpaceDN w:val="0"/>
              <w:adjustRightInd w:val="0"/>
              <w:spacing w:line="248" w:lineRule="auto"/>
              <w:jc w:val="both"/>
              <w:rPr>
                <w:rFonts w:ascii="Arial Narrow" w:hAnsi="Arial Narrow" w:cs="Arial Narrow"/>
                <w:sz w:val="20"/>
                <w:szCs w:val="20"/>
              </w:rPr>
            </w:pPr>
            <w:r w:rsidRPr="00E10BFB">
              <w:rPr>
                <w:rFonts w:ascii="Arial Narrow" w:hAnsi="Arial Narrow" w:cs="Arial Narrow"/>
                <w:sz w:val="20"/>
                <w:szCs w:val="20"/>
                <w:lang w:val="en-US"/>
              </w:rPr>
              <w:t>Extraction constant of copper</w:t>
            </w:r>
            <w:r w:rsidRPr="00E10BFB">
              <w:rPr>
                <w:rFonts w:ascii="Arial Narrow" w:hAnsi="Arial Narrow" w:cs="Arial Narrow"/>
                <w:sz w:val="20"/>
                <w:szCs w:val="20"/>
              </w:rPr>
              <w:t xml:space="preserve">, </w:t>
            </w:r>
            <w:r w:rsidRPr="00E10BFB">
              <w:rPr>
                <w:rFonts w:ascii="Arial Narrow" w:hAnsi="Arial Narrow" w:cs="Arial Narrow"/>
                <w:sz w:val="20"/>
                <w:szCs w:val="20"/>
                <w:lang w:val="en-US"/>
              </w:rPr>
              <w:t>K</w:t>
            </w:r>
            <w:r w:rsidRPr="00E10BFB">
              <w:rPr>
                <w:rFonts w:ascii="Arial Narrow" w:hAnsi="Arial Narrow" w:cs="Arial Narrow"/>
                <w:sz w:val="20"/>
                <w:szCs w:val="20"/>
                <w:vertAlign w:val="subscript"/>
                <w:lang w:val="en-US"/>
              </w:rPr>
              <w:t>L</w:t>
            </w:r>
            <w:r w:rsidRPr="00E10BFB">
              <w:rPr>
                <w:rFonts w:ascii="Arial Narrow" w:hAnsi="Arial Narrow" w:cs="Arial Narrow"/>
                <w:sz w:val="20"/>
                <w:szCs w:val="20"/>
                <w:vertAlign w:val="subscript"/>
                <w:lang w:val="en-GB"/>
              </w:rPr>
              <w:t xml:space="preserve">, </w:t>
            </w:r>
            <w:r w:rsidRPr="00E10BFB">
              <w:rPr>
                <w:rFonts w:ascii="Arial Narrow" w:hAnsi="Arial Narrow" w:cs="Arial Narrow"/>
                <w:sz w:val="20"/>
                <w:szCs w:val="20"/>
                <w:lang w:val="en-US"/>
              </w:rPr>
              <w:t>L</w:t>
            </w:r>
            <w:r w:rsidRPr="00E10BFB">
              <w:rPr>
                <w:rFonts w:ascii="Arial Narrow" w:hAnsi="Arial Narrow" w:cs="Arial Narrow"/>
                <w:sz w:val="20"/>
                <w:szCs w:val="20"/>
                <w:lang w:val="en-GB"/>
              </w:rPr>
              <w:t xml:space="preserve">/ </w:t>
            </w:r>
            <w:r w:rsidRPr="00E10BFB">
              <w:rPr>
                <w:rFonts w:ascii="Arial Narrow" w:hAnsi="Arial Narrow" w:cs="Arial Narrow"/>
                <w:sz w:val="20"/>
                <w:szCs w:val="20"/>
                <w:lang w:val="en-US"/>
              </w:rPr>
              <w:t>mmol</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0</w:t>
            </w:r>
            <w:r>
              <w:rPr>
                <w:rFonts w:ascii="Arial Narrow" w:hAnsi="Arial Narrow" w:cs="Arial Narrow"/>
                <w:sz w:val="20"/>
                <w:szCs w:val="20"/>
                <w:lang w:val="en-US"/>
              </w:rPr>
              <w:t>.</w:t>
            </w:r>
            <w:r w:rsidRPr="00452EE8">
              <w:rPr>
                <w:rFonts w:ascii="Arial Narrow" w:hAnsi="Arial Narrow" w:cs="Arial Narrow"/>
                <w:sz w:val="20"/>
                <w:szCs w:val="20"/>
                <w:lang w:val="en-US"/>
              </w:rPr>
              <w:t>270</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0</w:t>
            </w:r>
            <w:r>
              <w:rPr>
                <w:rFonts w:ascii="Arial Narrow" w:hAnsi="Arial Narrow" w:cs="Arial Narrow"/>
                <w:sz w:val="20"/>
                <w:szCs w:val="20"/>
                <w:lang w:val="en-US"/>
              </w:rPr>
              <w:t>.</w:t>
            </w:r>
            <w:r w:rsidRPr="00452EE8">
              <w:rPr>
                <w:rFonts w:ascii="Arial Narrow" w:hAnsi="Arial Narrow" w:cs="Arial Narrow"/>
                <w:sz w:val="20"/>
                <w:szCs w:val="20"/>
                <w:lang w:val="en-US"/>
              </w:rPr>
              <w:t>269</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0</w:t>
            </w:r>
            <w:r>
              <w:rPr>
                <w:rFonts w:ascii="Arial Narrow" w:hAnsi="Arial Narrow" w:cs="Arial Narrow"/>
                <w:sz w:val="20"/>
                <w:szCs w:val="20"/>
                <w:lang w:val="en-US"/>
              </w:rPr>
              <w:t>.</w:t>
            </w:r>
            <w:r w:rsidRPr="00452EE8">
              <w:rPr>
                <w:rFonts w:ascii="Arial Narrow" w:hAnsi="Arial Narrow" w:cs="Arial Narrow"/>
                <w:sz w:val="20"/>
                <w:szCs w:val="20"/>
                <w:lang w:val="en-US"/>
              </w:rPr>
              <w:t>268</w:t>
            </w:r>
          </w:p>
        </w:tc>
      </w:tr>
      <w:tr w:rsidR="00452FDD" w:rsidRPr="00452EE8">
        <w:tc>
          <w:tcPr>
            <w:tcW w:w="1800" w:type="dxa"/>
          </w:tcPr>
          <w:p w:rsidR="00452FDD" w:rsidRPr="00452EE8" w:rsidRDefault="00452FDD" w:rsidP="0012725F">
            <w:pPr>
              <w:spacing w:beforeLines="60" w:afterLines="60"/>
              <w:jc w:val="both"/>
              <w:rPr>
                <w:rFonts w:ascii="Arial Narrow" w:hAnsi="Arial Narrow" w:cs="Arial Narrow"/>
                <w:sz w:val="20"/>
                <w:szCs w:val="20"/>
                <w:lang w:val="en-GB"/>
              </w:rPr>
            </w:pPr>
            <w:r>
              <w:rPr>
                <w:rFonts w:ascii="Arial Narrow" w:hAnsi="Arial Narrow" w:cs="Arial Narrow"/>
                <w:sz w:val="20"/>
                <w:szCs w:val="20"/>
                <w:lang w:val="en-US"/>
              </w:rPr>
              <w:t xml:space="preserve">Average rate of copper extraction by </w:t>
            </w:r>
            <w:r w:rsidRPr="00452EE8">
              <w:rPr>
                <w:rFonts w:ascii="Arial Narrow" w:hAnsi="Arial Narrow" w:cs="Arial Narrow"/>
                <w:sz w:val="20"/>
                <w:szCs w:val="20"/>
              </w:rPr>
              <w:t xml:space="preserve">8 % </w:t>
            </w:r>
            <w:r w:rsidRPr="00452EE8">
              <w:rPr>
                <w:rFonts w:ascii="Arial Narrow" w:hAnsi="Arial Narrow" w:cs="Arial Narrow"/>
                <w:sz w:val="20"/>
                <w:szCs w:val="20"/>
                <w:lang w:val="en-US"/>
              </w:rPr>
              <w:t>LIX</w:t>
            </w:r>
            <w:r w:rsidRPr="00452EE8">
              <w:rPr>
                <w:rFonts w:ascii="Arial Narrow" w:hAnsi="Arial Narrow" w:cs="Arial Narrow"/>
                <w:sz w:val="20"/>
                <w:szCs w:val="20"/>
              </w:rPr>
              <w:t xml:space="preserve">, </w:t>
            </w:r>
            <w:r w:rsidRPr="00452EE8">
              <w:rPr>
                <w:rFonts w:ascii="Arial Narrow" w:hAnsi="Arial Narrow" w:cs="Arial Narrow"/>
                <w:sz w:val="20"/>
                <w:szCs w:val="20"/>
                <w:lang w:val="en-US"/>
              </w:rPr>
              <w:t>V</w:t>
            </w:r>
            <w:r w:rsidRPr="00452EE8">
              <w:rPr>
                <w:rFonts w:ascii="Arial Narrow" w:hAnsi="Arial Narrow" w:cs="Arial Narrow"/>
                <w:sz w:val="20"/>
                <w:szCs w:val="20"/>
                <w:vertAlign w:val="subscript"/>
                <w:lang w:val="en-US"/>
              </w:rPr>
              <w:t>Cu</w:t>
            </w:r>
            <w:r w:rsidR="00DA3134">
              <w:rPr>
                <w:rFonts w:ascii="Arial Narrow" w:hAnsi="Arial Narrow" w:cs="Arial Narrow"/>
                <w:sz w:val="20"/>
                <w:szCs w:val="20"/>
                <w:vertAlign w:val="subscript"/>
                <w:lang w:val="en-US"/>
              </w:rPr>
              <w:t>extracted</w:t>
            </w:r>
            <w:r w:rsidRPr="00452EE8">
              <w:rPr>
                <w:rFonts w:ascii="Arial Narrow" w:hAnsi="Arial Narrow" w:cs="Arial Narrow"/>
                <w:sz w:val="20"/>
                <w:szCs w:val="20"/>
              </w:rPr>
              <w:t>,</w:t>
            </w:r>
            <w:r w:rsidRPr="00452EE8">
              <w:rPr>
                <w:rFonts w:ascii="Arial Narrow" w:hAnsi="Arial Narrow" w:cs="Arial Narrow"/>
                <w:i/>
                <w:iCs/>
                <w:sz w:val="20"/>
                <w:szCs w:val="20"/>
                <w:lang w:val="en-US"/>
              </w:rPr>
              <w:t>gCu</w:t>
            </w:r>
            <w:r w:rsidRPr="00452EE8">
              <w:rPr>
                <w:rFonts w:ascii="Arial Narrow" w:hAnsi="Arial Narrow" w:cs="Arial Narrow"/>
                <w:i/>
                <w:iCs/>
                <w:sz w:val="20"/>
                <w:szCs w:val="20"/>
                <w:lang w:val="en-GB"/>
              </w:rPr>
              <w:t>/</w:t>
            </w:r>
            <w:r w:rsidRPr="00452EE8">
              <w:rPr>
                <w:rFonts w:ascii="Arial Narrow" w:hAnsi="Arial Narrow" w:cs="Arial Narrow"/>
                <w:i/>
                <w:iCs/>
                <w:sz w:val="20"/>
                <w:szCs w:val="20"/>
                <w:lang w:val="en-US"/>
              </w:rPr>
              <w:t>l</w:t>
            </w:r>
            <w:r w:rsidRPr="00452EE8">
              <w:rPr>
                <w:rFonts w:ascii="Arial Narrow" w:hAnsi="Arial Narrow" w:cs="Arial Narrow"/>
                <w:i/>
                <w:iCs/>
                <w:sz w:val="20"/>
                <w:szCs w:val="20"/>
                <w:lang w:val="en-GB"/>
              </w:rPr>
              <w:t xml:space="preserve">/ </w:t>
            </w:r>
            <w:r w:rsidRPr="00452EE8">
              <w:rPr>
                <w:rFonts w:ascii="Arial Narrow" w:hAnsi="Arial Narrow" w:cs="Arial Narrow"/>
                <w:i/>
                <w:iCs/>
                <w:sz w:val="20"/>
                <w:szCs w:val="20"/>
                <w:lang w:val="en-US"/>
              </w:rPr>
              <w:t>h</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0</w:t>
            </w:r>
            <w:r>
              <w:rPr>
                <w:rFonts w:ascii="Arial Narrow" w:hAnsi="Arial Narrow" w:cs="Arial Narrow"/>
                <w:sz w:val="20"/>
                <w:szCs w:val="20"/>
                <w:lang w:val="en-US"/>
              </w:rPr>
              <w:t>.</w:t>
            </w:r>
            <w:r w:rsidRPr="00452EE8">
              <w:rPr>
                <w:rFonts w:ascii="Arial Narrow" w:hAnsi="Arial Narrow" w:cs="Arial Narrow"/>
                <w:sz w:val="20"/>
                <w:szCs w:val="20"/>
                <w:lang w:val="en-US"/>
              </w:rPr>
              <w:t>628</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0</w:t>
            </w:r>
            <w:r>
              <w:rPr>
                <w:rFonts w:ascii="Arial Narrow" w:hAnsi="Arial Narrow" w:cs="Arial Narrow"/>
                <w:sz w:val="20"/>
                <w:szCs w:val="20"/>
                <w:lang w:val="en-US"/>
              </w:rPr>
              <w:t>.</w:t>
            </w:r>
            <w:r w:rsidRPr="00452EE8">
              <w:rPr>
                <w:rFonts w:ascii="Arial Narrow" w:hAnsi="Arial Narrow" w:cs="Arial Narrow"/>
                <w:sz w:val="20"/>
                <w:szCs w:val="20"/>
                <w:lang w:val="en-US"/>
              </w:rPr>
              <w:t>632</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0</w:t>
            </w:r>
            <w:r>
              <w:rPr>
                <w:rFonts w:ascii="Arial Narrow" w:hAnsi="Arial Narrow" w:cs="Arial Narrow"/>
                <w:sz w:val="20"/>
                <w:szCs w:val="20"/>
                <w:lang w:val="en-US"/>
              </w:rPr>
              <w:t>.</w:t>
            </w:r>
            <w:r w:rsidRPr="00452EE8">
              <w:rPr>
                <w:rFonts w:ascii="Arial Narrow" w:hAnsi="Arial Narrow" w:cs="Arial Narrow"/>
                <w:sz w:val="20"/>
                <w:szCs w:val="20"/>
                <w:lang w:val="en-US"/>
              </w:rPr>
              <w:t>64</w:t>
            </w:r>
          </w:p>
        </w:tc>
      </w:tr>
      <w:tr w:rsidR="00452FDD">
        <w:tc>
          <w:tcPr>
            <w:tcW w:w="1800" w:type="dxa"/>
          </w:tcPr>
          <w:p w:rsidR="00452FDD" w:rsidRPr="00ED6380" w:rsidRDefault="00452FDD" w:rsidP="00BE173A">
            <w:pPr>
              <w:widowControl w:val="0"/>
              <w:overflowPunct w:val="0"/>
              <w:autoSpaceDE w:val="0"/>
              <w:autoSpaceDN w:val="0"/>
              <w:adjustRightInd w:val="0"/>
              <w:spacing w:line="248" w:lineRule="auto"/>
              <w:jc w:val="both"/>
              <w:rPr>
                <w:rFonts w:ascii="Arial Narrow" w:hAnsi="Arial Narrow" w:cs="Arial Narrow"/>
                <w:sz w:val="20"/>
                <w:szCs w:val="20"/>
              </w:rPr>
            </w:pPr>
            <w:r>
              <w:rPr>
                <w:rFonts w:ascii="Arial Narrow" w:hAnsi="Arial Narrow" w:cs="Arial Narrow"/>
                <w:sz w:val="20"/>
                <w:szCs w:val="20"/>
                <w:lang w:val="en-US"/>
              </w:rPr>
              <w:t xml:space="preserve">Extractionrate constant of copper determined at 50 % saturation of </w:t>
            </w:r>
            <w:r w:rsidRPr="00ED6380">
              <w:rPr>
                <w:rFonts w:ascii="Arial Narrow" w:hAnsi="Arial Narrow" w:cs="Arial Narrow"/>
                <w:sz w:val="20"/>
                <w:szCs w:val="20"/>
              </w:rPr>
              <w:t xml:space="preserve">8 % </w:t>
            </w:r>
            <w:r w:rsidRPr="00ED6380">
              <w:rPr>
                <w:rFonts w:ascii="Arial Narrow" w:hAnsi="Arial Narrow" w:cs="Arial Narrow"/>
                <w:sz w:val="20"/>
                <w:szCs w:val="20"/>
                <w:lang w:val="en-US"/>
              </w:rPr>
              <w:t>LIX</w:t>
            </w:r>
            <w:r w:rsidRPr="00E10BFB">
              <w:rPr>
                <w:rFonts w:ascii="Arial Narrow" w:hAnsi="Arial Narrow" w:cs="Arial Narrow"/>
                <w:sz w:val="20"/>
                <w:szCs w:val="20"/>
                <w:lang w:val="en-GB"/>
              </w:rPr>
              <w:t xml:space="preserve">984 </w:t>
            </w:r>
            <w:r w:rsidRPr="00ED6380">
              <w:rPr>
                <w:rFonts w:ascii="Arial Narrow" w:hAnsi="Arial Narrow" w:cs="Arial Narrow"/>
                <w:sz w:val="20"/>
                <w:szCs w:val="20"/>
                <w:lang w:val="en-US"/>
              </w:rPr>
              <w:t>N</w:t>
            </w:r>
            <w:r w:rsidRPr="00ED6380">
              <w:rPr>
                <w:rFonts w:ascii="Arial Narrow" w:hAnsi="Arial Narrow" w:cs="Arial Narrow"/>
                <w:sz w:val="20"/>
                <w:szCs w:val="20"/>
              </w:rPr>
              <w:t xml:space="preserve">, </w:t>
            </w:r>
            <w:r w:rsidRPr="00ED6380">
              <w:rPr>
                <w:rFonts w:ascii="Arial Narrow" w:hAnsi="Arial Narrow" w:cs="Arial Narrow"/>
                <w:sz w:val="20"/>
                <w:szCs w:val="20"/>
                <w:lang w:val="en-US"/>
              </w:rPr>
              <w:t>k</w:t>
            </w:r>
            <w:r w:rsidRPr="00E10BFB">
              <w:rPr>
                <w:rFonts w:ascii="Arial Narrow" w:hAnsi="Arial Narrow" w:cs="Arial Narrow"/>
                <w:sz w:val="20"/>
                <w:szCs w:val="20"/>
                <w:lang w:val="en-GB"/>
              </w:rPr>
              <w:t xml:space="preserve">, </w:t>
            </w:r>
            <w:r w:rsidRPr="00ED6380">
              <w:rPr>
                <w:rFonts w:ascii="Arial Narrow" w:hAnsi="Arial Narrow" w:cs="Arial Narrow"/>
                <w:sz w:val="20"/>
                <w:szCs w:val="20"/>
                <w:lang w:val="en-US"/>
              </w:rPr>
              <w:t>s</w:t>
            </w:r>
            <w:r w:rsidRPr="00E10BFB">
              <w:rPr>
                <w:rFonts w:ascii="Arial Narrow" w:hAnsi="Arial Narrow" w:cs="Arial Narrow"/>
                <w:sz w:val="20"/>
                <w:szCs w:val="20"/>
                <w:vertAlign w:val="superscript"/>
                <w:lang w:val="en-GB"/>
              </w:rPr>
              <w:t>-1</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3</w:t>
            </w:r>
            <w:r>
              <w:rPr>
                <w:rFonts w:ascii="Arial Narrow" w:hAnsi="Arial Narrow" w:cs="Arial Narrow"/>
                <w:sz w:val="20"/>
                <w:szCs w:val="20"/>
                <w:lang w:val="en-US"/>
              </w:rPr>
              <w:t>.</w:t>
            </w:r>
            <w:r w:rsidRPr="00452EE8">
              <w:rPr>
                <w:rFonts w:ascii="Arial Narrow" w:hAnsi="Arial Narrow" w:cs="Arial Narrow"/>
                <w:sz w:val="20"/>
                <w:szCs w:val="20"/>
                <w:lang w:val="en-US"/>
              </w:rPr>
              <w:t>53x10</w:t>
            </w:r>
            <w:r w:rsidRPr="00452EE8">
              <w:rPr>
                <w:rFonts w:ascii="Arial Narrow" w:hAnsi="Arial Narrow" w:cs="Arial Narrow"/>
                <w:sz w:val="20"/>
                <w:szCs w:val="20"/>
                <w:vertAlign w:val="superscript"/>
                <w:lang w:val="en-US"/>
              </w:rPr>
              <w:t>-3</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rPr>
            </w:pPr>
            <w:r w:rsidRPr="00452EE8">
              <w:rPr>
                <w:rFonts w:ascii="Arial Narrow" w:hAnsi="Arial Narrow" w:cs="Arial Narrow"/>
                <w:sz w:val="20"/>
                <w:szCs w:val="20"/>
                <w:lang w:val="en-US"/>
              </w:rPr>
              <w:t>3</w:t>
            </w:r>
            <w:r>
              <w:rPr>
                <w:rFonts w:ascii="Arial Narrow" w:hAnsi="Arial Narrow" w:cs="Arial Narrow"/>
                <w:sz w:val="20"/>
                <w:szCs w:val="20"/>
                <w:lang w:val="en-US"/>
              </w:rPr>
              <w:t>.</w:t>
            </w:r>
            <w:r w:rsidRPr="00452EE8">
              <w:rPr>
                <w:rFonts w:ascii="Arial Narrow" w:hAnsi="Arial Narrow" w:cs="Arial Narrow"/>
                <w:sz w:val="20"/>
                <w:szCs w:val="20"/>
                <w:lang w:val="en-US"/>
              </w:rPr>
              <w:t>53x10</w:t>
            </w:r>
            <w:r w:rsidRPr="00452EE8">
              <w:rPr>
                <w:rFonts w:ascii="Arial Narrow" w:hAnsi="Arial Narrow" w:cs="Arial Narrow"/>
                <w:sz w:val="20"/>
                <w:szCs w:val="20"/>
                <w:vertAlign w:val="superscript"/>
                <w:lang w:val="en-US"/>
              </w:rPr>
              <w:t>-3</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3</w:t>
            </w:r>
            <w:r>
              <w:rPr>
                <w:rFonts w:ascii="Arial Narrow" w:hAnsi="Arial Narrow" w:cs="Arial Narrow"/>
                <w:sz w:val="20"/>
                <w:szCs w:val="20"/>
                <w:lang w:val="en-US"/>
              </w:rPr>
              <w:t>.</w:t>
            </w:r>
            <w:r w:rsidRPr="00452EE8">
              <w:rPr>
                <w:rFonts w:ascii="Arial Narrow" w:hAnsi="Arial Narrow" w:cs="Arial Narrow"/>
                <w:sz w:val="20"/>
                <w:szCs w:val="20"/>
                <w:lang w:val="en-US"/>
              </w:rPr>
              <w:t>5</w:t>
            </w:r>
            <w:r w:rsidRPr="00452EE8">
              <w:rPr>
                <w:rFonts w:ascii="Arial Narrow" w:hAnsi="Arial Narrow" w:cs="Arial Narrow"/>
                <w:sz w:val="20"/>
                <w:szCs w:val="20"/>
              </w:rPr>
              <w:t>7</w:t>
            </w:r>
            <w:r w:rsidRPr="00452EE8">
              <w:rPr>
                <w:rFonts w:ascii="Arial Narrow" w:hAnsi="Arial Narrow" w:cs="Arial Narrow"/>
                <w:sz w:val="20"/>
                <w:szCs w:val="20"/>
                <w:lang w:val="en-US"/>
              </w:rPr>
              <w:t>x10</w:t>
            </w:r>
            <w:r w:rsidRPr="00452EE8">
              <w:rPr>
                <w:rFonts w:ascii="Arial Narrow" w:hAnsi="Arial Narrow" w:cs="Arial Narrow"/>
                <w:sz w:val="20"/>
                <w:szCs w:val="20"/>
                <w:vertAlign w:val="superscript"/>
                <w:lang w:val="en-US"/>
              </w:rPr>
              <w:t>-3</w:t>
            </w:r>
          </w:p>
        </w:tc>
      </w:tr>
      <w:tr w:rsidR="00452FDD">
        <w:tc>
          <w:tcPr>
            <w:tcW w:w="1800" w:type="dxa"/>
          </w:tcPr>
          <w:p w:rsidR="00452FDD" w:rsidRDefault="00452FDD"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Distribution coefficient of iron, Kd</w:t>
            </w:r>
            <w:r w:rsidRPr="001C30BD">
              <w:rPr>
                <w:rFonts w:ascii="Arial Narrow" w:hAnsi="Arial Narrow" w:cs="Arial Narrow"/>
                <w:sz w:val="20"/>
                <w:szCs w:val="20"/>
                <w:vertAlign w:val="subscript"/>
                <w:lang w:val="en-US"/>
              </w:rPr>
              <w:t>Fe</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0</w:t>
            </w:r>
            <w:r>
              <w:rPr>
                <w:rFonts w:ascii="Arial Narrow" w:hAnsi="Arial Narrow" w:cs="Arial Narrow"/>
                <w:sz w:val="20"/>
                <w:szCs w:val="20"/>
                <w:lang w:val="en-US"/>
              </w:rPr>
              <w:t>.</w:t>
            </w:r>
            <w:r w:rsidRPr="00452EE8">
              <w:rPr>
                <w:rFonts w:ascii="Arial Narrow" w:hAnsi="Arial Narrow" w:cs="Arial Narrow"/>
                <w:sz w:val="20"/>
                <w:szCs w:val="20"/>
                <w:lang w:val="en-US"/>
              </w:rPr>
              <w:t>14</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0</w:t>
            </w:r>
            <w:r>
              <w:rPr>
                <w:rFonts w:ascii="Arial Narrow" w:hAnsi="Arial Narrow" w:cs="Arial Narrow"/>
                <w:sz w:val="20"/>
                <w:szCs w:val="20"/>
                <w:lang w:val="en-US"/>
              </w:rPr>
              <w:t>.</w:t>
            </w:r>
            <w:r w:rsidRPr="00452EE8">
              <w:rPr>
                <w:rFonts w:ascii="Arial Narrow" w:hAnsi="Arial Narrow" w:cs="Arial Narrow"/>
                <w:sz w:val="20"/>
                <w:szCs w:val="20"/>
                <w:lang w:val="en-US"/>
              </w:rPr>
              <w:t>14</w:t>
            </w:r>
          </w:p>
        </w:tc>
        <w:tc>
          <w:tcPr>
            <w:tcW w:w="930" w:type="dxa"/>
            <w:vAlign w:val="center"/>
          </w:tcPr>
          <w:p w:rsidR="00452FDD" w:rsidRPr="00452EE8" w:rsidRDefault="00452FDD"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0</w:t>
            </w:r>
            <w:r>
              <w:rPr>
                <w:rFonts w:ascii="Arial Narrow" w:hAnsi="Arial Narrow" w:cs="Arial Narrow"/>
                <w:sz w:val="20"/>
                <w:szCs w:val="20"/>
                <w:lang w:val="en-US"/>
              </w:rPr>
              <w:t>.</w:t>
            </w:r>
            <w:r w:rsidRPr="00452EE8">
              <w:rPr>
                <w:rFonts w:ascii="Arial Narrow" w:hAnsi="Arial Narrow" w:cs="Arial Narrow"/>
                <w:sz w:val="20"/>
                <w:szCs w:val="20"/>
                <w:lang w:val="en-US"/>
              </w:rPr>
              <w:t>13</w:t>
            </w:r>
          </w:p>
        </w:tc>
      </w:tr>
      <w:tr w:rsidR="005260B1">
        <w:tc>
          <w:tcPr>
            <w:tcW w:w="1800" w:type="dxa"/>
          </w:tcPr>
          <w:p w:rsidR="005260B1" w:rsidRDefault="005260B1" w:rsidP="00BE173A">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 xml:space="preserve">Separation factor, </w:t>
            </w:r>
            <w:r w:rsidRPr="00E10BFB">
              <w:rPr>
                <w:rFonts w:ascii="Arial Narrow" w:hAnsi="Arial Narrow" w:cs="Arial Narrow"/>
                <w:sz w:val="20"/>
                <w:szCs w:val="20"/>
                <w:lang w:val="en-US"/>
              </w:rPr>
              <w:t>β</w:t>
            </w:r>
            <w:r w:rsidRPr="00E10BFB">
              <w:rPr>
                <w:rFonts w:ascii="Arial Narrow" w:hAnsi="Arial Narrow" w:cs="Arial Narrow"/>
                <w:sz w:val="20"/>
                <w:szCs w:val="20"/>
                <w:vertAlign w:val="subscript"/>
                <w:lang w:val="en-US"/>
              </w:rPr>
              <w:t>Cu</w:t>
            </w:r>
            <w:r w:rsidRPr="00452EE8">
              <w:rPr>
                <w:rFonts w:ascii="Arial Narrow" w:hAnsi="Arial Narrow" w:cs="Arial Narrow"/>
                <w:sz w:val="20"/>
                <w:szCs w:val="20"/>
                <w:vertAlign w:val="subscript"/>
                <w:lang w:val="en-GB"/>
              </w:rPr>
              <w:t>/</w:t>
            </w:r>
            <w:r w:rsidRPr="00E10BFB">
              <w:rPr>
                <w:rFonts w:ascii="Arial Narrow" w:hAnsi="Arial Narrow" w:cs="Arial Narrow"/>
                <w:sz w:val="20"/>
                <w:szCs w:val="20"/>
                <w:vertAlign w:val="subscript"/>
                <w:lang w:val="en-US"/>
              </w:rPr>
              <w:t>Fe</w:t>
            </w:r>
          </w:p>
        </w:tc>
        <w:tc>
          <w:tcPr>
            <w:tcW w:w="930" w:type="dxa"/>
            <w:vAlign w:val="center"/>
          </w:tcPr>
          <w:p w:rsidR="005260B1" w:rsidRPr="00452EE8" w:rsidRDefault="005260B1"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208</w:t>
            </w:r>
            <w:r>
              <w:rPr>
                <w:rFonts w:ascii="Arial Narrow" w:hAnsi="Arial Narrow" w:cs="Arial Narrow"/>
                <w:sz w:val="20"/>
                <w:szCs w:val="20"/>
                <w:lang w:val="en-US"/>
              </w:rPr>
              <w:t>.</w:t>
            </w:r>
            <w:r w:rsidRPr="00452EE8">
              <w:rPr>
                <w:rFonts w:ascii="Arial Narrow" w:hAnsi="Arial Narrow" w:cs="Arial Narrow"/>
                <w:sz w:val="20"/>
                <w:szCs w:val="20"/>
                <w:lang w:val="en-US"/>
              </w:rPr>
              <w:t>6</w:t>
            </w:r>
          </w:p>
        </w:tc>
        <w:tc>
          <w:tcPr>
            <w:tcW w:w="930" w:type="dxa"/>
            <w:vAlign w:val="center"/>
          </w:tcPr>
          <w:p w:rsidR="005260B1" w:rsidRPr="00452EE8" w:rsidRDefault="005260B1"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215</w:t>
            </w:r>
            <w:r>
              <w:rPr>
                <w:rFonts w:ascii="Arial Narrow" w:hAnsi="Arial Narrow" w:cs="Arial Narrow"/>
                <w:sz w:val="20"/>
                <w:szCs w:val="20"/>
                <w:lang w:val="en-US"/>
              </w:rPr>
              <w:t>.0</w:t>
            </w:r>
          </w:p>
        </w:tc>
        <w:tc>
          <w:tcPr>
            <w:tcW w:w="930" w:type="dxa"/>
            <w:vAlign w:val="center"/>
          </w:tcPr>
          <w:p w:rsidR="005260B1" w:rsidRPr="00452EE8" w:rsidRDefault="005260B1" w:rsidP="0012725F">
            <w:pPr>
              <w:spacing w:beforeLines="60" w:afterLines="60"/>
              <w:jc w:val="center"/>
              <w:rPr>
                <w:rFonts w:ascii="Arial Narrow" w:hAnsi="Arial Narrow" w:cs="Arial Narrow"/>
                <w:sz w:val="20"/>
                <w:szCs w:val="20"/>
                <w:lang w:val="en-US"/>
              </w:rPr>
            </w:pPr>
            <w:r w:rsidRPr="00452EE8">
              <w:rPr>
                <w:rFonts w:ascii="Arial Narrow" w:hAnsi="Arial Narrow" w:cs="Arial Narrow"/>
                <w:sz w:val="20"/>
                <w:szCs w:val="20"/>
                <w:lang w:val="en-US"/>
              </w:rPr>
              <w:t>264</w:t>
            </w:r>
            <w:r>
              <w:rPr>
                <w:rFonts w:ascii="Arial Narrow" w:hAnsi="Arial Narrow" w:cs="Arial Narrow"/>
                <w:sz w:val="20"/>
                <w:szCs w:val="20"/>
                <w:lang w:val="en-US"/>
              </w:rPr>
              <w:t>.</w:t>
            </w:r>
            <w:r w:rsidRPr="00452EE8">
              <w:rPr>
                <w:rFonts w:ascii="Arial Narrow" w:hAnsi="Arial Narrow" w:cs="Arial Narrow"/>
                <w:sz w:val="20"/>
                <w:szCs w:val="20"/>
                <w:lang w:val="en-US"/>
              </w:rPr>
              <w:t>6</w:t>
            </w:r>
          </w:p>
        </w:tc>
      </w:tr>
    </w:tbl>
    <w:p w:rsidR="00452FDD" w:rsidRDefault="00452FDD" w:rsidP="007237E8">
      <w:pPr>
        <w:widowControl w:val="0"/>
        <w:overflowPunct w:val="0"/>
        <w:autoSpaceDE w:val="0"/>
        <w:autoSpaceDN w:val="0"/>
        <w:adjustRightInd w:val="0"/>
        <w:spacing w:line="248" w:lineRule="auto"/>
        <w:jc w:val="both"/>
        <w:rPr>
          <w:rFonts w:ascii="Arial Narrow" w:hAnsi="Arial Narrow" w:cs="Arial Narrow"/>
          <w:sz w:val="20"/>
          <w:szCs w:val="20"/>
          <w:lang w:val="en-US"/>
        </w:rPr>
      </w:pPr>
    </w:p>
    <w:p w:rsidR="005260B1" w:rsidRPr="00196D68" w:rsidRDefault="00501A73" w:rsidP="005260B1">
      <w:pPr>
        <w:widowControl w:val="0"/>
        <w:overflowPunct w:val="0"/>
        <w:autoSpaceDE w:val="0"/>
        <w:autoSpaceDN w:val="0"/>
        <w:adjustRightInd w:val="0"/>
        <w:spacing w:line="248" w:lineRule="auto"/>
        <w:jc w:val="center"/>
        <w:rPr>
          <w:lang w:val="en-US"/>
        </w:rPr>
      </w:pPr>
      <w:r>
        <w:rPr>
          <w:noProof/>
        </w:rPr>
        <w:drawing>
          <wp:inline distT="0" distB="0" distL="0" distR="0">
            <wp:extent cx="29813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1981200"/>
                    </a:xfrm>
                    <a:prstGeom prst="rect">
                      <a:avLst/>
                    </a:prstGeom>
                    <a:noFill/>
                    <a:ln>
                      <a:noFill/>
                    </a:ln>
                  </pic:spPr>
                </pic:pic>
              </a:graphicData>
            </a:graphic>
          </wp:inline>
        </w:drawing>
      </w:r>
    </w:p>
    <w:p w:rsidR="005260B1" w:rsidRDefault="005260B1" w:rsidP="005260B1">
      <w:pPr>
        <w:widowControl w:val="0"/>
        <w:overflowPunct w:val="0"/>
        <w:autoSpaceDE w:val="0"/>
        <w:autoSpaceDN w:val="0"/>
        <w:adjustRightInd w:val="0"/>
        <w:spacing w:line="248" w:lineRule="auto"/>
        <w:rPr>
          <w:rFonts w:ascii="Arial Narrow" w:hAnsi="Arial Narrow" w:cs="Arial Narrow"/>
          <w:b/>
          <w:bCs/>
          <w:sz w:val="16"/>
          <w:szCs w:val="16"/>
          <w:lang w:val="en-US"/>
        </w:rPr>
      </w:pPr>
      <w:r w:rsidRPr="00196D68">
        <w:rPr>
          <w:rFonts w:ascii="Arial Narrow" w:hAnsi="Arial Narrow" w:cs="Arial Narrow"/>
          <w:b/>
          <w:bCs/>
          <w:sz w:val="16"/>
          <w:szCs w:val="16"/>
          <w:lang w:val="en-US"/>
        </w:rPr>
        <w:t>Fig. 1</w:t>
      </w:r>
      <w:r>
        <w:rPr>
          <w:rFonts w:ascii="Arial Narrow" w:hAnsi="Arial Narrow" w:cs="Arial Narrow"/>
          <w:b/>
          <w:bCs/>
          <w:sz w:val="16"/>
          <w:szCs w:val="16"/>
          <w:lang w:val="en-US"/>
        </w:rPr>
        <w:t>.</w:t>
      </w:r>
      <w:r w:rsidRPr="00196D68">
        <w:rPr>
          <w:rFonts w:ascii="Arial Narrow" w:hAnsi="Arial Narrow" w:cs="Arial Narrow"/>
          <w:b/>
          <w:bCs/>
          <w:sz w:val="16"/>
          <w:szCs w:val="16"/>
          <w:lang w:val="en-US"/>
        </w:rPr>
        <w:t xml:space="preserve"> Extraction isotherms of copper</w:t>
      </w:r>
      <w:r>
        <w:rPr>
          <w:rFonts w:ascii="Arial Narrow" w:hAnsi="Arial Narrow" w:cs="Arial Narrow"/>
          <w:b/>
          <w:bCs/>
          <w:sz w:val="16"/>
          <w:szCs w:val="16"/>
          <w:lang w:val="en-US"/>
        </w:rPr>
        <w:t xml:space="preserve"> by LIX 984 N</w:t>
      </w:r>
      <w:r w:rsidRPr="00196D68">
        <w:rPr>
          <w:rFonts w:ascii="Arial Narrow" w:hAnsi="Arial Narrow" w:cs="Arial Narrow"/>
          <w:b/>
          <w:bCs/>
          <w:sz w:val="16"/>
          <w:szCs w:val="16"/>
          <w:lang w:val="en-US"/>
        </w:rPr>
        <w:t xml:space="preserve"> at the relevant temperature</w:t>
      </w:r>
    </w:p>
    <w:p w:rsidR="00890310" w:rsidRPr="00890310" w:rsidRDefault="00890310" w:rsidP="005260B1">
      <w:pPr>
        <w:widowControl w:val="0"/>
        <w:overflowPunct w:val="0"/>
        <w:autoSpaceDE w:val="0"/>
        <w:autoSpaceDN w:val="0"/>
        <w:adjustRightInd w:val="0"/>
        <w:spacing w:line="248" w:lineRule="auto"/>
        <w:rPr>
          <w:rFonts w:ascii="Arial Narrow" w:hAnsi="Arial Narrow" w:cs="Arial Narrow"/>
          <w:sz w:val="16"/>
          <w:szCs w:val="16"/>
          <w:lang w:val="en-US"/>
        </w:rPr>
      </w:pPr>
    </w:p>
    <w:p w:rsidR="007237E8" w:rsidRDefault="007237E8" w:rsidP="00C47F6F">
      <w:pPr>
        <w:widowControl w:val="0"/>
        <w:overflowPunct w:val="0"/>
        <w:autoSpaceDE w:val="0"/>
        <w:autoSpaceDN w:val="0"/>
        <w:adjustRightInd w:val="0"/>
        <w:spacing w:line="248" w:lineRule="auto"/>
        <w:ind w:firstLine="180"/>
        <w:jc w:val="both"/>
        <w:rPr>
          <w:rFonts w:ascii="Arial Narrow" w:hAnsi="Arial Narrow" w:cs="Arial Narrow"/>
          <w:sz w:val="20"/>
          <w:szCs w:val="20"/>
          <w:lang w:val="en-US"/>
        </w:rPr>
      </w:pPr>
      <w:r>
        <w:rPr>
          <w:rFonts w:ascii="Arial Narrow" w:hAnsi="Arial Narrow" w:cs="Arial Narrow"/>
          <w:sz w:val="20"/>
          <w:szCs w:val="20"/>
          <w:lang w:val="en-US"/>
        </w:rPr>
        <w:t>In a second set of experiments</w:t>
      </w:r>
      <w:r w:rsidR="00901412">
        <w:rPr>
          <w:rFonts w:ascii="Arial Narrow" w:hAnsi="Arial Narrow" w:cs="Arial Narrow"/>
          <w:sz w:val="20"/>
          <w:szCs w:val="20"/>
          <w:lang w:val="en-US"/>
        </w:rPr>
        <w:t>,</w:t>
      </w:r>
      <w:r>
        <w:rPr>
          <w:rFonts w:ascii="Arial Narrow" w:hAnsi="Arial Narrow" w:cs="Arial Narrow"/>
          <w:sz w:val="20"/>
          <w:szCs w:val="20"/>
          <w:lang w:val="en-US"/>
        </w:rPr>
        <w:t xml:space="preserve"> the effect of concentration of LIX 984 N on solvent extraction of copper was studied. The optimal concentration of the extractive reagent is strongly dependent on the concentration of dissolved copper in </w:t>
      </w:r>
      <w:r w:rsidR="00901412">
        <w:rPr>
          <w:rFonts w:ascii="Arial Narrow" w:hAnsi="Arial Narrow" w:cs="Arial Narrow"/>
          <w:sz w:val="20"/>
          <w:szCs w:val="20"/>
          <w:lang w:val="en-US"/>
        </w:rPr>
        <w:t xml:space="preserve">the </w:t>
      </w:r>
      <w:r>
        <w:rPr>
          <w:rFonts w:ascii="Arial Narrow" w:hAnsi="Arial Narrow" w:cs="Arial Narrow"/>
          <w:sz w:val="20"/>
          <w:szCs w:val="20"/>
          <w:lang w:val="en-US"/>
        </w:rPr>
        <w:t xml:space="preserve">pregnant solution. The solvent extraction is a process short in duration and for that reason higher concentration of copper in </w:t>
      </w:r>
      <w:r>
        <w:rPr>
          <w:rFonts w:ascii="Arial Narrow" w:hAnsi="Arial Narrow" w:cs="Arial Narrow"/>
          <w:sz w:val="20"/>
          <w:szCs w:val="20"/>
          <w:lang w:val="en-US"/>
        </w:rPr>
        <w:lastRenderedPageBreak/>
        <w:t xml:space="preserve">aqueous phase requires a higher concentration of extractive reagent. On other hand, it </w:t>
      </w:r>
      <w:r w:rsidR="004F69DC">
        <w:rPr>
          <w:rFonts w:ascii="Arial Narrow" w:hAnsi="Arial Narrow" w:cs="Arial Narrow"/>
          <w:sz w:val="20"/>
          <w:szCs w:val="20"/>
          <w:lang w:val="en-US"/>
        </w:rPr>
        <w:t xml:space="preserve">is </w:t>
      </w:r>
      <w:r>
        <w:rPr>
          <w:rFonts w:ascii="Arial Narrow" w:hAnsi="Arial Narrow" w:cs="Arial Narrow"/>
          <w:sz w:val="20"/>
          <w:szCs w:val="20"/>
          <w:lang w:val="en-US"/>
        </w:rPr>
        <w:t>not advisable to use</w:t>
      </w:r>
      <w:r w:rsidR="00583633">
        <w:rPr>
          <w:rFonts w:ascii="Arial Narrow" w:hAnsi="Arial Narrow" w:cs="Arial Narrow"/>
          <w:sz w:val="20"/>
          <w:szCs w:val="20"/>
          <w:lang w:val="en-US"/>
        </w:rPr>
        <w:t xml:space="preserve"> too</w:t>
      </w:r>
      <w:r>
        <w:rPr>
          <w:rFonts w:ascii="Arial Narrow" w:hAnsi="Arial Narrow" w:cs="Arial Narrow"/>
          <w:sz w:val="20"/>
          <w:szCs w:val="20"/>
          <w:lang w:val="en-US"/>
        </w:rPr>
        <w:t xml:space="preserve"> high concentration of extractive reagent than the optimal because </w:t>
      </w:r>
      <w:r w:rsidR="00901412">
        <w:rPr>
          <w:rFonts w:ascii="Arial Narrow" w:hAnsi="Arial Narrow" w:cs="Arial Narrow"/>
          <w:sz w:val="20"/>
          <w:szCs w:val="20"/>
          <w:lang w:val="en-US"/>
        </w:rPr>
        <w:t xml:space="preserve">the </w:t>
      </w:r>
      <w:r>
        <w:rPr>
          <w:rFonts w:ascii="Arial Narrow" w:hAnsi="Arial Narrow" w:cs="Arial Narrow"/>
          <w:sz w:val="20"/>
          <w:szCs w:val="20"/>
          <w:lang w:val="en-US"/>
        </w:rPr>
        <w:t xml:space="preserve">separation process between copper and iron is worsening (Liu et al., 2008). So, the best copper extraction was received with 8 % and 10 % LIX 984 N at 8 minutes mixing time and at 300 rpm (Table 2). For that reason, 8 % LIX 984 N was determined as an optimal concentration. </w:t>
      </w:r>
    </w:p>
    <w:p w:rsidR="005071A9" w:rsidRDefault="005071A9" w:rsidP="00C47F6F">
      <w:pPr>
        <w:widowControl w:val="0"/>
        <w:overflowPunct w:val="0"/>
        <w:autoSpaceDE w:val="0"/>
        <w:autoSpaceDN w:val="0"/>
        <w:adjustRightInd w:val="0"/>
        <w:spacing w:line="248" w:lineRule="auto"/>
        <w:ind w:firstLine="180"/>
        <w:jc w:val="both"/>
        <w:rPr>
          <w:rFonts w:ascii="Arial Narrow" w:hAnsi="Arial Narrow" w:cs="Arial Narrow"/>
          <w:sz w:val="20"/>
          <w:szCs w:val="20"/>
          <w:lang w:val="en-US"/>
        </w:rPr>
      </w:pPr>
    </w:p>
    <w:p w:rsidR="007E6ECC" w:rsidRDefault="007237E8" w:rsidP="007E6ECC">
      <w:pPr>
        <w:widowControl w:val="0"/>
        <w:overflowPunct w:val="0"/>
        <w:autoSpaceDE w:val="0"/>
        <w:autoSpaceDN w:val="0"/>
        <w:adjustRightInd w:val="0"/>
        <w:spacing w:line="248" w:lineRule="auto"/>
        <w:ind w:firstLine="180"/>
        <w:jc w:val="both"/>
        <w:rPr>
          <w:rFonts w:ascii="Arial Narrow" w:hAnsi="Arial Narrow" w:cs="Arial Narrow"/>
          <w:sz w:val="20"/>
          <w:szCs w:val="20"/>
          <w:lang w:val="en-US"/>
        </w:rPr>
      </w:pPr>
      <w:r>
        <w:rPr>
          <w:rFonts w:ascii="Arial Narrow" w:hAnsi="Arial Narrow" w:cs="Arial Narrow"/>
          <w:sz w:val="20"/>
          <w:szCs w:val="20"/>
          <w:lang w:val="en-US"/>
        </w:rPr>
        <w:t>Practically the concentration of LIX 984 N as well as</w:t>
      </w:r>
      <w:r w:rsidR="00901412">
        <w:rPr>
          <w:rFonts w:ascii="Arial Narrow" w:hAnsi="Arial Narrow" w:cs="Arial Narrow"/>
          <w:sz w:val="20"/>
          <w:szCs w:val="20"/>
          <w:lang w:val="en-US"/>
        </w:rPr>
        <w:t xml:space="preserve"> the</w:t>
      </w:r>
      <w:r>
        <w:rPr>
          <w:rFonts w:ascii="Arial Narrow" w:hAnsi="Arial Narrow" w:cs="Arial Narrow"/>
          <w:sz w:val="20"/>
          <w:szCs w:val="20"/>
          <w:lang w:val="en-US"/>
        </w:rPr>
        <w:t xml:space="preserve"> ratio of organic to aqueous phase (O:A) are the most important parameters which determine the efficiency of copper extraction as well as </w:t>
      </w:r>
      <w:r w:rsidR="00707699">
        <w:rPr>
          <w:rFonts w:ascii="Arial Narrow" w:hAnsi="Arial Narrow" w:cs="Arial Narrow"/>
          <w:sz w:val="20"/>
          <w:szCs w:val="20"/>
          <w:lang w:val="en-US"/>
        </w:rPr>
        <w:t xml:space="preserve">the final </w:t>
      </w:r>
      <w:r>
        <w:rPr>
          <w:rFonts w:ascii="Arial Narrow" w:hAnsi="Arial Narrow" w:cs="Arial Narrow"/>
          <w:sz w:val="20"/>
          <w:szCs w:val="20"/>
          <w:lang w:val="en-US"/>
        </w:rPr>
        <w:t xml:space="preserve">concentration </w:t>
      </w:r>
      <w:r w:rsidR="00707699">
        <w:rPr>
          <w:rFonts w:ascii="Arial Narrow" w:hAnsi="Arial Narrow" w:cs="Arial Narrow"/>
          <w:sz w:val="20"/>
          <w:szCs w:val="20"/>
          <w:lang w:val="en-US"/>
        </w:rPr>
        <w:t xml:space="preserve">of copper </w:t>
      </w:r>
      <w:r>
        <w:rPr>
          <w:rFonts w:ascii="Arial Narrow" w:hAnsi="Arial Narrow" w:cs="Arial Narrow"/>
          <w:sz w:val="20"/>
          <w:szCs w:val="20"/>
          <w:lang w:val="en-US"/>
        </w:rPr>
        <w:t>in enriched electrolyte</w:t>
      </w:r>
      <w:r w:rsidR="00901412">
        <w:rPr>
          <w:rFonts w:ascii="Arial Narrow" w:hAnsi="Arial Narrow" w:cs="Arial Narrow"/>
          <w:sz w:val="20"/>
          <w:szCs w:val="20"/>
          <w:lang w:val="en-US"/>
        </w:rPr>
        <w:t xml:space="preserve">. </w:t>
      </w:r>
      <w:r>
        <w:rPr>
          <w:rFonts w:ascii="Arial Narrow" w:hAnsi="Arial Narrow" w:cs="Arial Narrow"/>
          <w:sz w:val="20"/>
          <w:szCs w:val="20"/>
          <w:lang w:val="en-US"/>
        </w:rPr>
        <w:t xml:space="preserve">Organic to aqueous phase ratio </w:t>
      </w:r>
      <w:r w:rsidR="009F4F8E">
        <w:rPr>
          <w:rFonts w:ascii="Arial Narrow" w:hAnsi="Arial Narrow" w:cs="Arial Narrow"/>
          <w:sz w:val="20"/>
          <w:szCs w:val="20"/>
          <w:lang w:val="en-US"/>
        </w:rPr>
        <w:t>which</w:t>
      </w:r>
      <w:r w:rsidR="00707699">
        <w:rPr>
          <w:rFonts w:ascii="Arial Narrow" w:hAnsi="Arial Narrow" w:cs="Arial Narrow"/>
          <w:sz w:val="20"/>
          <w:szCs w:val="20"/>
          <w:lang w:val="en-US"/>
        </w:rPr>
        <w:t xml:space="preserve"> is</w:t>
      </w:r>
      <w:r>
        <w:rPr>
          <w:rFonts w:ascii="Arial Narrow" w:hAnsi="Arial Narrow" w:cs="Arial Narrow"/>
          <w:sz w:val="20"/>
          <w:szCs w:val="20"/>
          <w:lang w:val="en-US"/>
        </w:rPr>
        <w:t xml:space="preserve"> used in practice</w:t>
      </w:r>
      <w:r w:rsidR="009F4F8E">
        <w:rPr>
          <w:rFonts w:ascii="Arial Narrow" w:hAnsi="Arial Narrow" w:cs="Arial Narrow"/>
          <w:sz w:val="20"/>
          <w:szCs w:val="20"/>
          <w:lang w:val="en-US"/>
        </w:rPr>
        <w:t xml:space="preserve"> widely</w:t>
      </w:r>
      <w:r>
        <w:rPr>
          <w:rFonts w:ascii="Arial Narrow" w:hAnsi="Arial Narrow" w:cs="Arial Narrow"/>
          <w:sz w:val="20"/>
          <w:szCs w:val="20"/>
          <w:lang w:val="en-US"/>
        </w:rPr>
        <w:t xml:space="preserve"> is close to 1:1</w:t>
      </w:r>
      <w:r w:rsidR="00E41F3C">
        <w:rPr>
          <w:rFonts w:ascii="Arial Narrow" w:hAnsi="Arial Narrow" w:cs="Arial Narrow"/>
          <w:sz w:val="20"/>
          <w:szCs w:val="20"/>
          <w:lang w:val="en-US"/>
        </w:rPr>
        <w:t xml:space="preserve"> (Ochromowicz&amp;Chmielewski, 2013; Jenkins, 2002)</w:t>
      </w:r>
      <w:r>
        <w:rPr>
          <w:rFonts w:ascii="Arial Narrow" w:hAnsi="Arial Narrow" w:cs="Arial Narrow"/>
          <w:sz w:val="20"/>
          <w:szCs w:val="20"/>
          <w:lang w:val="en-US"/>
        </w:rPr>
        <w:t>. Ratios with more volumes of the aqueous phase determine the lower rate of copper diffusion and extraction due to the higher difference in the specific gravit</w:t>
      </w:r>
      <w:r w:rsidR="009F4F8E">
        <w:rPr>
          <w:rFonts w:ascii="Arial Narrow" w:hAnsi="Arial Narrow" w:cs="Arial Narrow"/>
          <w:sz w:val="20"/>
          <w:szCs w:val="20"/>
          <w:lang w:val="en-US"/>
        </w:rPr>
        <w:t xml:space="preserve">ies </w:t>
      </w:r>
      <w:r>
        <w:rPr>
          <w:rFonts w:ascii="Arial Narrow" w:hAnsi="Arial Narrow" w:cs="Arial Narrow"/>
          <w:sz w:val="20"/>
          <w:szCs w:val="20"/>
          <w:lang w:val="en-US"/>
        </w:rPr>
        <w:t>of both phases as well as and their immiscibility. For that reason, the highest copper extraction was measured at O:A ratio of 1:1(Table 3). The approach applied into the practice</w:t>
      </w:r>
      <w:r w:rsidR="00583633">
        <w:rPr>
          <w:rFonts w:ascii="Arial Narrow" w:hAnsi="Arial Narrow" w:cs="Arial Narrow"/>
          <w:sz w:val="20"/>
          <w:szCs w:val="20"/>
          <w:lang w:val="en-US"/>
        </w:rPr>
        <w:t xml:space="preserve"> to receive organic phase with higher concentration of copper </w:t>
      </w:r>
      <w:r w:rsidR="00707699">
        <w:rPr>
          <w:rFonts w:ascii="Arial Narrow" w:hAnsi="Arial Narrow" w:cs="Arial Narrow"/>
          <w:sz w:val="20"/>
          <w:szCs w:val="20"/>
          <w:lang w:val="en-US"/>
        </w:rPr>
        <w:t>is</w:t>
      </w:r>
      <w:r>
        <w:rPr>
          <w:rFonts w:ascii="Arial Narrow" w:hAnsi="Arial Narrow" w:cs="Arial Narrow"/>
          <w:sz w:val="20"/>
          <w:szCs w:val="20"/>
          <w:lang w:val="en-US"/>
        </w:rPr>
        <w:t xml:space="preserve"> connected with </w:t>
      </w:r>
      <w:r w:rsidR="00707699">
        <w:rPr>
          <w:rFonts w:ascii="Arial Narrow" w:hAnsi="Arial Narrow" w:cs="Arial Narrow"/>
          <w:sz w:val="20"/>
          <w:szCs w:val="20"/>
          <w:lang w:val="en-US"/>
        </w:rPr>
        <w:t xml:space="preserve">the </w:t>
      </w:r>
      <w:r>
        <w:rPr>
          <w:rFonts w:ascii="Arial Narrow" w:hAnsi="Arial Narrow" w:cs="Arial Narrow"/>
          <w:sz w:val="20"/>
          <w:szCs w:val="20"/>
          <w:lang w:val="en-US"/>
        </w:rPr>
        <w:t xml:space="preserve">application of lower O:A ratio </w:t>
      </w:r>
      <w:r w:rsidR="00707699">
        <w:rPr>
          <w:rFonts w:ascii="Arial Narrow" w:hAnsi="Arial Narrow" w:cs="Arial Narrow"/>
          <w:sz w:val="20"/>
          <w:szCs w:val="20"/>
          <w:lang w:val="en-US"/>
        </w:rPr>
        <w:t>combined with</w:t>
      </w:r>
      <w:r>
        <w:rPr>
          <w:rFonts w:ascii="Arial Narrow" w:hAnsi="Arial Narrow" w:cs="Arial Narrow"/>
          <w:sz w:val="20"/>
          <w:szCs w:val="20"/>
          <w:lang w:val="en-US"/>
        </w:rPr>
        <w:t xml:space="preserve"> a higher concentration of the extractive reagent </w:t>
      </w:r>
      <w:r w:rsidR="00F73E40">
        <w:rPr>
          <w:rFonts w:ascii="Arial Narrow" w:hAnsi="Arial Narrow" w:cs="Arial Narrow"/>
          <w:sz w:val="20"/>
          <w:szCs w:val="20"/>
          <w:lang w:val="en-US"/>
        </w:rPr>
        <w:t>as well as</w:t>
      </w:r>
      <w:r w:rsidR="007E6ECC">
        <w:rPr>
          <w:rFonts w:ascii="Arial Narrow" w:hAnsi="Arial Narrow" w:cs="Arial Narrow"/>
          <w:sz w:val="20"/>
          <w:szCs w:val="20"/>
          <w:lang w:val="en-US"/>
        </w:rPr>
        <w:t xml:space="preserve"> to use a</w:t>
      </w:r>
      <w:r>
        <w:rPr>
          <w:rFonts w:ascii="Arial Narrow" w:hAnsi="Arial Narrow" w:cs="Arial Narrow"/>
          <w:sz w:val="20"/>
          <w:szCs w:val="20"/>
          <w:lang w:val="en-US"/>
        </w:rPr>
        <w:t xml:space="preserve"> longer </w:t>
      </w:r>
      <w:r w:rsidR="00042628">
        <w:rPr>
          <w:rFonts w:ascii="Arial Narrow" w:hAnsi="Arial Narrow" w:cs="Arial Narrow"/>
          <w:sz w:val="20"/>
          <w:szCs w:val="20"/>
          <w:lang w:val="en-US"/>
        </w:rPr>
        <w:t>time of mi</w:t>
      </w:r>
      <w:r>
        <w:rPr>
          <w:rFonts w:ascii="Arial Narrow" w:hAnsi="Arial Narrow" w:cs="Arial Narrow"/>
          <w:sz w:val="20"/>
          <w:szCs w:val="20"/>
          <w:lang w:val="en-US"/>
        </w:rPr>
        <w:t xml:space="preserve">xing </w:t>
      </w:r>
      <w:r w:rsidR="00F73E40">
        <w:rPr>
          <w:rFonts w:ascii="Arial Narrow" w:hAnsi="Arial Narrow" w:cs="Arial Narrow"/>
          <w:sz w:val="20"/>
          <w:szCs w:val="20"/>
          <w:lang w:val="en-US"/>
        </w:rPr>
        <w:t xml:space="preserve">of both phases </w:t>
      </w:r>
      <w:r>
        <w:rPr>
          <w:rFonts w:ascii="Arial Narrow" w:hAnsi="Arial Narrow" w:cs="Arial Narrow"/>
          <w:sz w:val="20"/>
          <w:szCs w:val="20"/>
          <w:lang w:val="en-US"/>
        </w:rPr>
        <w:t>(El Amari et al., 2006</w:t>
      </w:r>
      <w:r w:rsidR="00583633">
        <w:rPr>
          <w:rFonts w:ascii="Arial Narrow" w:hAnsi="Arial Narrow" w:cs="Arial Narrow"/>
          <w:sz w:val="20"/>
          <w:szCs w:val="20"/>
          <w:lang w:val="en-US"/>
        </w:rPr>
        <w:t>; Zhang etal., 2011</w:t>
      </w:r>
      <w:r>
        <w:rPr>
          <w:rFonts w:ascii="Arial Narrow" w:hAnsi="Arial Narrow" w:cs="Arial Narrow"/>
          <w:sz w:val="20"/>
          <w:szCs w:val="20"/>
          <w:lang w:val="en-US"/>
        </w:rPr>
        <w:t xml:space="preserve">). </w:t>
      </w:r>
    </w:p>
    <w:p w:rsidR="005071A9" w:rsidRDefault="005071A9" w:rsidP="007E6ECC">
      <w:pPr>
        <w:widowControl w:val="0"/>
        <w:overflowPunct w:val="0"/>
        <w:autoSpaceDE w:val="0"/>
        <w:autoSpaceDN w:val="0"/>
        <w:adjustRightInd w:val="0"/>
        <w:spacing w:line="248" w:lineRule="auto"/>
        <w:ind w:firstLine="180"/>
        <w:jc w:val="both"/>
        <w:rPr>
          <w:rFonts w:ascii="Arial Narrow" w:hAnsi="Arial Narrow" w:cs="Arial Narrow"/>
          <w:sz w:val="20"/>
          <w:szCs w:val="20"/>
          <w:lang w:val="en-US"/>
        </w:rPr>
      </w:pPr>
    </w:p>
    <w:p w:rsidR="00807F76" w:rsidRDefault="007237E8" w:rsidP="00B84215">
      <w:pPr>
        <w:widowControl w:val="0"/>
        <w:overflowPunct w:val="0"/>
        <w:autoSpaceDE w:val="0"/>
        <w:autoSpaceDN w:val="0"/>
        <w:adjustRightInd w:val="0"/>
        <w:spacing w:after="120" w:line="247" w:lineRule="auto"/>
        <w:ind w:firstLine="181"/>
        <w:jc w:val="both"/>
        <w:rPr>
          <w:rFonts w:ascii="Arial Narrow" w:hAnsi="Arial Narrow" w:cs="Arial Narrow"/>
          <w:sz w:val="20"/>
          <w:szCs w:val="20"/>
          <w:lang w:val="en-US"/>
        </w:rPr>
      </w:pPr>
      <w:r>
        <w:rPr>
          <w:rFonts w:ascii="Arial Narrow" w:hAnsi="Arial Narrow" w:cs="Arial Narrow"/>
          <w:sz w:val="20"/>
          <w:szCs w:val="20"/>
          <w:lang w:val="en-US"/>
        </w:rPr>
        <w:t>In the fourth set of experiments</w:t>
      </w:r>
      <w:r w:rsidR="009F4F8E">
        <w:rPr>
          <w:rFonts w:ascii="Arial Narrow" w:hAnsi="Arial Narrow" w:cs="Arial Narrow"/>
          <w:sz w:val="20"/>
          <w:szCs w:val="20"/>
          <w:lang w:val="en-US"/>
        </w:rPr>
        <w:t>, the</w:t>
      </w:r>
      <w:r w:rsidR="002F1E3C">
        <w:rPr>
          <w:rFonts w:ascii="Arial Narrow" w:hAnsi="Arial Narrow" w:cs="Arial Narrow"/>
          <w:sz w:val="20"/>
          <w:szCs w:val="20"/>
          <w:lang w:val="en-US"/>
        </w:rPr>
        <w:t xml:space="preserve">duration of mixing of </w:t>
      </w:r>
      <w:r w:rsidR="00E368CE">
        <w:rPr>
          <w:rFonts w:ascii="Arial Narrow" w:hAnsi="Arial Narrow" w:cs="Arial Narrow"/>
          <w:sz w:val="20"/>
          <w:szCs w:val="20"/>
          <w:lang w:val="en-US"/>
        </w:rPr>
        <w:t xml:space="preserve">the both phases were studied. </w:t>
      </w:r>
      <w:r w:rsidR="00F73E40">
        <w:rPr>
          <w:rFonts w:ascii="Arial Narrow" w:hAnsi="Arial Narrow" w:cs="Arial Narrow"/>
          <w:sz w:val="20"/>
          <w:szCs w:val="20"/>
          <w:lang w:val="en-US"/>
        </w:rPr>
        <w:t>The s</w:t>
      </w:r>
      <w:r w:rsidR="00E368CE">
        <w:rPr>
          <w:rFonts w:ascii="Arial Narrow" w:hAnsi="Arial Narrow" w:cs="Arial Narrow"/>
          <w:sz w:val="20"/>
          <w:szCs w:val="20"/>
          <w:lang w:val="en-US"/>
        </w:rPr>
        <w:t>olvent extraction as most of the chemical processes is time dependent. For that reason,</w:t>
      </w:r>
      <w:r w:rsidR="00421BF3">
        <w:rPr>
          <w:rFonts w:ascii="Arial Narrow" w:hAnsi="Arial Narrow" w:cs="Arial Narrow"/>
          <w:sz w:val="20"/>
          <w:szCs w:val="20"/>
          <w:lang w:val="en-US"/>
        </w:rPr>
        <w:t xml:space="preserve"> the </w:t>
      </w:r>
      <w:r w:rsidR="00EB3BF7">
        <w:rPr>
          <w:rFonts w:ascii="Arial Narrow" w:hAnsi="Arial Narrow" w:cs="Arial Narrow"/>
          <w:sz w:val="20"/>
          <w:szCs w:val="20"/>
          <w:lang w:val="en-US"/>
        </w:rPr>
        <w:t xml:space="preserve">best resultsfor copper extraction were received for 8 and 10 minutes of duration of mixing (Table 4). However, the extra contact of both phases by </w:t>
      </w:r>
      <w:r w:rsidR="007E6ECC">
        <w:rPr>
          <w:rFonts w:ascii="Arial Narrow" w:hAnsi="Arial Narrow" w:cs="Arial Narrow"/>
          <w:sz w:val="20"/>
          <w:szCs w:val="20"/>
          <w:lang w:val="en-US"/>
        </w:rPr>
        <w:t>agitation</w:t>
      </w:r>
      <w:r w:rsidR="00EB3BF7">
        <w:rPr>
          <w:rFonts w:ascii="Arial Narrow" w:hAnsi="Arial Narrow" w:cs="Arial Narrow"/>
          <w:sz w:val="20"/>
          <w:szCs w:val="20"/>
          <w:lang w:val="en-US"/>
        </w:rPr>
        <w:t xml:space="preserve"> for another two minutes led to only 5.4 mg Cu/ l additional extraction from aqueous to organic phase. </w:t>
      </w:r>
      <w:r w:rsidR="00807F76">
        <w:rPr>
          <w:rFonts w:ascii="Arial Narrow" w:hAnsi="Arial Narrow" w:cs="Arial Narrow"/>
          <w:sz w:val="20"/>
          <w:szCs w:val="20"/>
          <w:lang w:val="en-US"/>
        </w:rPr>
        <w:t>For that reason, 8 minutes was determined as an optimal time for solvent extraction of copper.</w:t>
      </w:r>
    </w:p>
    <w:p w:rsidR="00421BF3" w:rsidRDefault="00807F76" w:rsidP="00807F76">
      <w:pPr>
        <w:widowControl w:val="0"/>
        <w:overflowPunct w:val="0"/>
        <w:autoSpaceDE w:val="0"/>
        <w:autoSpaceDN w:val="0"/>
        <w:adjustRightInd w:val="0"/>
        <w:spacing w:line="248" w:lineRule="auto"/>
        <w:ind w:firstLine="180"/>
        <w:jc w:val="both"/>
        <w:rPr>
          <w:rFonts w:ascii="Arial Narrow" w:hAnsi="Arial Narrow" w:cs="Arial Narrow"/>
          <w:sz w:val="20"/>
          <w:szCs w:val="20"/>
          <w:lang w:val="en-US"/>
        </w:rPr>
      </w:pPr>
      <w:r>
        <w:rPr>
          <w:rFonts w:ascii="Arial Narrow" w:hAnsi="Arial Narrow" w:cs="Arial Narrow"/>
          <w:sz w:val="20"/>
          <w:szCs w:val="20"/>
          <w:lang w:val="en-US"/>
        </w:rPr>
        <w:t>As a result of these experiments, relevant values of the most important technological parameters of solvent extraction ofcopper were determined as optimal as follow:</w:t>
      </w:r>
    </w:p>
    <w:p w:rsidR="00E45FAD" w:rsidRDefault="00650F6E" w:rsidP="00E45FAD">
      <w:pPr>
        <w:widowControl w:val="0"/>
        <w:numPr>
          <w:ilvl w:val="0"/>
          <w:numId w:val="2"/>
        </w:numPr>
        <w:tabs>
          <w:tab w:val="clear" w:pos="1475"/>
          <w:tab w:val="num" w:pos="720"/>
        </w:tabs>
        <w:overflowPunct w:val="0"/>
        <w:autoSpaceDE w:val="0"/>
        <w:autoSpaceDN w:val="0"/>
        <w:adjustRightInd w:val="0"/>
        <w:spacing w:line="248" w:lineRule="auto"/>
        <w:ind w:left="720"/>
        <w:jc w:val="both"/>
        <w:rPr>
          <w:rFonts w:ascii="Arial Narrow" w:hAnsi="Arial Narrow" w:cs="Arial Narrow"/>
          <w:sz w:val="20"/>
          <w:szCs w:val="20"/>
          <w:lang w:val="en-US"/>
        </w:rPr>
      </w:pPr>
      <w:r>
        <w:rPr>
          <w:rFonts w:ascii="Arial Narrow" w:hAnsi="Arial Narrow" w:cs="Arial Narrow"/>
          <w:sz w:val="20"/>
          <w:szCs w:val="20"/>
          <w:lang w:val="en-US"/>
        </w:rPr>
        <w:t xml:space="preserve">Optimal </w:t>
      </w:r>
      <w:r w:rsidR="00E45FAD">
        <w:rPr>
          <w:rFonts w:ascii="Arial Narrow" w:hAnsi="Arial Narrow" w:cs="Arial Narrow"/>
          <w:sz w:val="20"/>
          <w:szCs w:val="20"/>
          <w:lang w:val="en-US"/>
        </w:rPr>
        <w:t xml:space="preserve">pH of the pregnant solution </w:t>
      </w:r>
      <w:r>
        <w:rPr>
          <w:rFonts w:ascii="Arial Narrow" w:hAnsi="Arial Narrow" w:cs="Arial Narrow"/>
          <w:sz w:val="20"/>
          <w:szCs w:val="20"/>
          <w:lang w:val="en-US"/>
        </w:rPr>
        <w:t xml:space="preserve">for </w:t>
      </w:r>
      <w:r w:rsidR="00E45FAD">
        <w:rPr>
          <w:rFonts w:ascii="Arial Narrow" w:hAnsi="Arial Narrow" w:cs="Arial Narrow"/>
          <w:sz w:val="20"/>
          <w:szCs w:val="20"/>
          <w:lang w:val="en-US"/>
        </w:rPr>
        <w:t xml:space="preserve">solvent extraction </w:t>
      </w:r>
      <w:r>
        <w:rPr>
          <w:rFonts w:ascii="Arial Narrow" w:hAnsi="Arial Narrow" w:cs="Arial Narrow"/>
          <w:sz w:val="20"/>
          <w:szCs w:val="20"/>
          <w:lang w:val="en-US"/>
        </w:rPr>
        <w:t xml:space="preserve">of copper </w:t>
      </w:r>
      <w:r w:rsidR="00E45FAD">
        <w:rPr>
          <w:rFonts w:ascii="Arial Narrow" w:hAnsi="Arial Narrow" w:cs="Arial Narrow"/>
          <w:sz w:val="20"/>
          <w:szCs w:val="20"/>
          <w:lang w:val="en-US"/>
        </w:rPr>
        <w:t xml:space="preserve">- 1.75; </w:t>
      </w:r>
    </w:p>
    <w:p w:rsidR="00E45FAD" w:rsidRDefault="00622E6A" w:rsidP="00E45FAD">
      <w:pPr>
        <w:widowControl w:val="0"/>
        <w:numPr>
          <w:ilvl w:val="0"/>
          <w:numId w:val="2"/>
        </w:numPr>
        <w:tabs>
          <w:tab w:val="clear" w:pos="1475"/>
          <w:tab w:val="num" w:pos="720"/>
        </w:tabs>
        <w:overflowPunct w:val="0"/>
        <w:autoSpaceDE w:val="0"/>
        <w:autoSpaceDN w:val="0"/>
        <w:adjustRightInd w:val="0"/>
        <w:spacing w:line="248" w:lineRule="auto"/>
        <w:ind w:left="720"/>
        <w:jc w:val="both"/>
        <w:rPr>
          <w:rFonts w:ascii="Arial Narrow" w:hAnsi="Arial Narrow" w:cs="Arial Narrow"/>
          <w:sz w:val="20"/>
          <w:szCs w:val="20"/>
          <w:lang w:val="en-US"/>
        </w:rPr>
      </w:pPr>
      <w:r>
        <w:rPr>
          <w:rFonts w:ascii="Arial Narrow" w:hAnsi="Arial Narrow" w:cs="Arial Narrow"/>
          <w:sz w:val="20"/>
          <w:szCs w:val="20"/>
          <w:lang w:val="en-US"/>
        </w:rPr>
        <w:t>C</w:t>
      </w:r>
      <w:r w:rsidR="00E45FAD">
        <w:rPr>
          <w:rFonts w:ascii="Arial Narrow" w:hAnsi="Arial Narrow" w:cs="Arial Narrow"/>
          <w:sz w:val="20"/>
          <w:szCs w:val="20"/>
          <w:lang w:val="en-US"/>
        </w:rPr>
        <w:t>oncentration of LIX 984N in organic phase – 8 %;</w:t>
      </w:r>
    </w:p>
    <w:p w:rsidR="00E45FAD" w:rsidRDefault="00622E6A" w:rsidP="00E45FAD">
      <w:pPr>
        <w:widowControl w:val="0"/>
        <w:numPr>
          <w:ilvl w:val="0"/>
          <w:numId w:val="2"/>
        </w:numPr>
        <w:tabs>
          <w:tab w:val="clear" w:pos="1475"/>
          <w:tab w:val="num" w:pos="720"/>
        </w:tabs>
        <w:overflowPunct w:val="0"/>
        <w:autoSpaceDE w:val="0"/>
        <w:autoSpaceDN w:val="0"/>
        <w:adjustRightInd w:val="0"/>
        <w:spacing w:line="248" w:lineRule="auto"/>
        <w:ind w:left="720"/>
        <w:jc w:val="both"/>
        <w:rPr>
          <w:rFonts w:ascii="Arial Narrow" w:hAnsi="Arial Narrow" w:cs="Arial Narrow"/>
          <w:sz w:val="20"/>
          <w:szCs w:val="20"/>
          <w:lang w:val="en-US"/>
        </w:rPr>
      </w:pPr>
      <w:r>
        <w:rPr>
          <w:rFonts w:ascii="Arial Narrow" w:hAnsi="Arial Narrow" w:cs="Arial Narrow"/>
          <w:sz w:val="20"/>
          <w:szCs w:val="20"/>
          <w:lang w:val="en-US"/>
        </w:rPr>
        <w:t>R</w:t>
      </w:r>
      <w:r w:rsidR="00E45FAD">
        <w:rPr>
          <w:rFonts w:ascii="Arial Narrow" w:hAnsi="Arial Narrow" w:cs="Arial Narrow"/>
          <w:sz w:val="20"/>
          <w:szCs w:val="20"/>
          <w:lang w:val="en-US"/>
        </w:rPr>
        <w:t>atio organic to aqueous phase (O:A) = 1:1;</w:t>
      </w:r>
    </w:p>
    <w:p w:rsidR="00FA1D21" w:rsidRPr="00622E6A" w:rsidRDefault="00622E6A" w:rsidP="00E45FAD">
      <w:pPr>
        <w:widowControl w:val="0"/>
        <w:numPr>
          <w:ilvl w:val="0"/>
          <w:numId w:val="2"/>
        </w:numPr>
        <w:tabs>
          <w:tab w:val="clear" w:pos="1475"/>
          <w:tab w:val="num" w:pos="720"/>
        </w:tabs>
        <w:overflowPunct w:val="0"/>
        <w:autoSpaceDE w:val="0"/>
        <w:autoSpaceDN w:val="0"/>
        <w:adjustRightInd w:val="0"/>
        <w:spacing w:line="248" w:lineRule="auto"/>
        <w:ind w:left="720"/>
        <w:jc w:val="both"/>
        <w:rPr>
          <w:rFonts w:ascii="Arial Narrow" w:hAnsi="Arial Narrow" w:cs="Arial Narrow"/>
          <w:sz w:val="20"/>
          <w:szCs w:val="20"/>
          <w:lang w:val="en-US"/>
        </w:rPr>
      </w:pPr>
      <w:r>
        <w:rPr>
          <w:rFonts w:ascii="Arial Narrow" w:hAnsi="Arial Narrow" w:cs="Arial Narrow"/>
          <w:sz w:val="20"/>
          <w:szCs w:val="20"/>
          <w:lang w:val="en-US"/>
        </w:rPr>
        <w:t>Duration</w:t>
      </w:r>
      <w:r w:rsidR="00E45FAD">
        <w:rPr>
          <w:rFonts w:ascii="Arial Narrow" w:hAnsi="Arial Narrow" w:cs="Arial Narrow"/>
          <w:sz w:val="20"/>
          <w:szCs w:val="20"/>
          <w:lang w:val="en-US"/>
        </w:rPr>
        <w:t xml:space="preserve"> of agitation of organic and aqueous phase – 8 minutes.</w:t>
      </w:r>
    </w:p>
    <w:p w:rsidR="005071A9" w:rsidRDefault="005071A9" w:rsidP="005260B1">
      <w:pPr>
        <w:widowControl w:val="0"/>
        <w:overflowPunct w:val="0"/>
        <w:autoSpaceDE w:val="0"/>
        <w:autoSpaceDN w:val="0"/>
        <w:adjustRightInd w:val="0"/>
        <w:spacing w:line="248" w:lineRule="auto"/>
        <w:jc w:val="both"/>
        <w:rPr>
          <w:rFonts w:ascii="Arial Narrow" w:hAnsi="Arial Narrow" w:cs="Arial Narrow"/>
          <w:sz w:val="20"/>
          <w:szCs w:val="20"/>
          <w:lang w:val="en-US"/>
        </w:rPr>
      </w:pPr>
    </w:p>
    <w:p w:rsidR="005260B1" w:rsidRDefault="00AF3E52" w:rsidP="005260B1">
      <w:pPr>
        <w:widowControl w:val="0"/>
        <w:overflowPunct w:val="0"/>
        <w:autoSpaceDE w:val="0"/>
        <w:autoSpaceDN w:val="0"/>
        <w:adjustRightInd w:val="0"/>
        <w:spacing w:line="248" w:lineRule="auto"/>
        <w:jc w:val="both"/>
        <w:rPr>
          <w:rFonts w:ascii="Arial Narrow" w:hAnsi="Arial Narrow" w:cs="Arial Narrow"/>
          <w:sz w:val="20"/>
          <w:szCs w:val="20"/>
          <w:lang w:val="en-US"/>
        </w:rPr>
      </w:pPr>
      <w:r>
        <w:rPr>
          <w:rFonts w:ascii="Arial Narrow" w:hAnsi="Arial Narrow" w:cs="Arial Narrow"/>
          <w:sz w:val="20"/>
          <w:szCs w:val="20"/>
          <w:lang w:val="en-US"/>
        </w:rPr>
        <w:t xml:space="preserve">After the optimal conditions for solvent extraction of copper from the pregnant solution were determined, the effect of the ambient temperature on the process was studied. Temperature </w:t>
      </w:r>
      <w:r w:rsidR="005260B1">
        <w:rPr>
          <w:rFonts w:ascii="Arial Narrow" w:hAnsi="Arial Narrow" w:cs="Arial Narrow"/>
          <w:sz w:val="20"/>
          <w:szCs w:val="20"/>
          <w:lang w:val="en-US"/>
        </w:rPr>
        <w:t xml:space="preserve">of environment is well-known to have a significant effect on activity of ions in solutions as well as on the reactions they participate in. In addition to that, most of the plants for processing of pregnant solutions generated as a result of chemical as well as bacterial leaching are built nearby to the mineral depositsi.e. in the mountains at higher altitude where amplitude in ambient temperature through year is significant. For that reason, as a part of this study the efficiency of copper extraction was studied at 5, 10, and 15 ºC which are in the temperature range at elevation of 1200 – 1700 m above sea level for most of time of the year. </w:t>
      </w:r>
    </w:p>
    <w:p w:rsidR="005071A9" w:rsidRDefault="005071A9" w:rsidP="007E6ECC">
      <w:pPr>
        <w:widowControl w:val="0"/>
        <w:overflowPunct w:val="0"/>
        <w:autoSpaceDE w:val="0"/>
        <w:autoSpaceDN w:val="0"/>
        <w:adjustRightInd w:val="0"/>
        <w:spacing w:line="248" w:lineRule="auto"/>
        <w:ind w:firstLine="284"/>
        <w:jc w:val="both"/>
        <w:rPr>
          <w:rFonts w:ascii="Arial Narrow" w:hAnsi="Arial Narrow" w:cs="Arial Narrow"/>
          <w:sz w:val="20"/>
          <w:szCs w:val="20"/>
          <w:lang w:val="en-US"/>
        </w:rPr>
      </w:pPr>
    </w:p>
    <w:p w:rsidR="007C6039" w:rsidRDefault="005260B1" w:rsidP="007E6ECC">
      <w:pPr>
        <w:widowControl w:val="0"/>
        <w:overflowPunct w:val="0"/>
        <w:autoSpaceDE w:val="0"/>
        <w:autoSpaceDN w:val="0"/>
        <w:adjustRightInd w:val="0"/>
        <w:spacing w:line="248" w:lineRule="auto"/>
        <w:ind w:firstLine="284"/>
        <w:jc w:val="both"/>
        <w:rPr>
          <w:rFonts w:ascii="Arial Narrow" w:hAnsi="Arial Narrow" w:cs="Arial Narrow"/>
          <w:sz w:val="20"/>
          <w:szCs w:val="20"/>
          <w:lang w:val="en-US"/>
        </w:rPr>
      </w:pPr>
      <w:r>
        <w:rPr>
          <w:rFonts w:ascii="Arial Narrow" w:hAnsi="Arial Narrow" w:cs="Arial Narrow"/>
          <w:sz w:val="20"/>
          <w:szCs w:val="20"/>
          <w:lang w:val="en-US"/>
        </w:rPr>
        <w:lastRenderedPageBreak/>
        <w:t xml:space="preserve">Six consecutive cycles of solvent extraction of copper were carried out for each temperature with aim to saturate extraction capacity of 8 % LIX 984 N containing in the organic phase. By means of periodical sampling during the first cycle of solvent extraction, the extraction isotherms for these temperatures were drawn (Figure 1). The results showed that even after the first cycle of solvent extraction when the saturation of extraction capacity of LIX 984 N was negligible, the temperature had a strong effect on the process. For example, </w:t>
      </w:r>
    </w:p>
    <w:p w:rsidR="005071A9" w:rsidRDefault="005071A9" w:rsidP="00807F76">
      <w:pPr>
        <w:widowControl w:val="0"/>
        <w:overflowPunct w:val="0"/>
        <w:autoSpaceDE w:val="0"/>
        <w:autoSpaceDN w:val="0"/>
        <w:adjustRightInd w:val="0"/>
        <w:spacing w:line="248" w:lineRule="auto"/>
        <w:jc w:val="both"/>
        <w:rPr>
          <w:rFonts w:ascii="Arial Narrow" w:hAnsi="Arial Narrow" w:cs="Arial Narrow"/>
          <w:sz w:val="20"/>
          <w:szCs w:val="20"/>
          <w:lang w:val="en-US"/>
        </w:rPr>
      </w:pPr>
    </w:p>
    <w:p w:rsidR="00E3048E" w:rsidRDefault="00E3048E" w:rsidP="00807F76">
      <w:pPr>
        <w:widowControl w:val="0"/>
        <w:overflowPunct w:val="0"/>
        <w:autoSpaceDE w:val="0"/>
        <w:autoSpaceDN w:val="0"/>
        <w:adjustRightInd w:val="0"/>
        <w:spacing w:line="248" w:lineRule="auto"/>
        <w:jc w:val="both"/>
      </w:pPr>
      <w:r>
        <w:rPr>
          <w:rFonts w:ascii="Arial Narrow" w:hAnsi="Arial Narrow" w:cs="Arial Narrow"/>
          <w:sz w:val="20"/>
          <w:szCs w:val="20"/>
        </w:rPr>
        <w:t xml:space="preserve">Table </w:t>
      </w:r>
      <w:r w:rsidR="00196D68">
        <w:rPr>
          <w:rFonts w:ascii="Arial Narrow" w:hAnsi="Arial Narrow" w:cs="Arial Narrow"/>
          <w:sz w:val="20"/>
          <w:szCs w:val="20"/>
          <w:lang w:val="en-US"/>
        </w:rPr>
        <w:t>6</w:t>
      </w:r>
      <w:r>
        <w:rPr>
          <w:rFonts w:ascii="Arial Narrow" w:hAnsi="Arial Narrow" w:cs="Arial Narrow"/>
          <w:sz w:val="20"/>
          <w:szCs w:val="20"/>
        </w:rPr>
        <w:t>.</w:t>
      </w:r>
    </w:p>
    <w:p w:rsidR="00E3048E" w:rsidRDefault="008C1076" w:rsidP="00E3048E">
      <w:pPr>
        <w:widowControl w:val="0"/>
        <w:overflowPunct w:val="0"/>
        <w:autoSpaceDE w:val="0"/>
        <w:autoSpaceDN w:val="0"/>
        <w:adjustRightInd w:val="0"/>
        <w:spacing w:line="237" w:lineRule="auto"/>
      </w:pPr>
      <w:r>
        <w:rPr>
          <w:rFonts w:ascii="Arial Narrow" w:hAnsi="Arial Narrow" w:cs="Arial Narrow"/>
          <w:i/>
          <w:iCs/>
          <w:sz w:val="20"/>
          <w:szCs w:val="20"/>
          <w:lang w:val="en-US"/>
        </w:rPr>
        <w:t xml:space="preserve">Effect of </w:t>
      </w:r>
      <w:r w:rsidR="00893228">
        <w:rPr>
          <w:rFonts w:ascii="Arial Narrow" w:hAnsi="Arial Narrow" w:cs="Arial Narrow"/>
          <w:i/>
          <w:iCs/>
          <w:sz w:val="20"/>
          <w:szCs w:val="20"/>
          <w:lang w:val="en-US"/>
        </w:rPr>
        <w:t xml:space="preserve">the way of organization of stripping process </w:t>
      </w:r>
      <w:r w:rsidR="002152BB">
        <w:rPr>
          <w:rFonts w:ascii="Arial Narrow" w:hAnsi="Arial Narrow" w:cs="Arial Narrow"/>
          <w:i/>
          <w:iCs/>
          <w:sz w:val="20"/>
          <w:szCs w:val="20"/>
          <w:lang w:val="en-US"/>
        </w:rPr>
        <w:t xml:space="preserve">on copper re-extraction </w:t>
      </w:r>
      <w:r w:rsidR="00893228">
        <w:rPr>
          <w:rFonts w:ascii="Arial Narrow" w:hAnsi="Arial Narrow" w:cs="Arial Narrow"/>
          <w:i/>
          <w:iCs/>
          <w:sz w:val="20"/>
          <w:szCs w:val="20"/>
          <w:lang w:val="en-US"/>
        </w:rPr>
        <w:t>by means of  180 g/l H</w:t>
      </w:r>
      <w:r w:rsidR="00893228" w:rsidRPr="008C1076">
        <w:rPr>
          <w:rFonts w:ascii="Arial Narrow" w:hAnsi="Arial Narrow" w:cs="Arial Narrow"/>
          <w:i/>
          <w:iCs/>
          <w:sz w:val="20"/>
          <w:szCs w:val="20"/>
          <w:vertAlign w:val="subscript"/>
          <w:lang w:val="en-US"/>
        </w:rPr>
        <w:t>2</w:t>
      </w:r>
      <w:r w:rsidR="00893228">
        <w:rPr>
          <w:rFonts w:ascii="Arial Narrow" w:hAnsi="Arial Narrow" w:cs="Arial Narrow"/>
          <w:i/>
          <w:iCs/>
          <w:sz w:val="20"/>
          <w:szCs w:val="20"/>
          <w:lang w:val="en-US"/>
        </w:rPr>
        <w:t>SO</w:t>
      </w:r>
      <w:r w:rsidR="00893228" w:rsidRPr="008C1076">
        <w:rPr>
          <w:rFonts w:ascii="Arial Narrow" w:hAnsi="Arial Narrow" w:cs="Arial Narrow"/>
          <w:i/>
          <w:iCs/>
          <w:sz w:val="20"/>
          <w:szCs w:val="20"/>
          <w:vertAlign w:val="subscript"/>
          <w:lang w:val="en-US"/>
        </w:rPr>
        <w:t>4</w:t>
      </w:r>
      <w:r w:rsidR="00893228" w:rsidRPr="00893228">
        <w:rPr>
          <w:rFonts w:ascii="Arial Narrow" w:hAnsi="Arial Narrow" w:cs="Arial Narrow"/>
          <w:i/>
          <w:iCs/>
          <w:sz w:val="20"/>
          <w:szCs w:val="20"/>
          <w:lang w:val="en-US"/>
        </w:rPr>
        <w:t xml:space="preserve">and </w:t>
      </w:r>
      <w:r w:rsidR="002152BB">
        <w:rPr>
          <w:rFonts w:ascii="Arial Narrow" w:hAnsi="Arial Narrow" w:cs="Arial Narrow"/>
          <w:i/>
          <w:iCs/>
          <w:sz w:val="20"/>
          <w:szCs w:val="20"/>
          <w:lang w:val="en-US"/>
        </w:rPr>
        <w:t xml:space="preserve">at </w:t>
      </w:r>
      <w:r>
        <w:rPr>
          <w:rFonts w:ascii="Arial Narrow" w:hAnsi="Arial Narrow" w:cs="Arial Narrow"/>
          <w:i/>
          <w:iCs/>
          <w:sz w:val="20"/>
          <w:szCs w:val="20"/>
          <w:lang w:val="en-US"/>
        </w:rPr>
        <w:t>Organic to Aqueous phase</w:t>
      </w:r>
      <w:r w:rsidR="00BD5E80">
        <w:rPr>
          <w:rFonts w:ascii="Arial Narrow" w:hAnsi="Arial Narrow" w:cs="Arial Narrow"/>
          <w:i/>
          <w:iCs/>
          <w:sz w:val="20"/>
          <w:szCs w:val="20"/>
          <w:lang w:val="en-US"/>
        </w:rPr>
        <w:t xml:space="preserve"> (O:A) ratio of </w:t>
      </w:r>
      <w:r w:rsidR="00893228">
        <w:rPr>
          <w:rFonts w:ascii="Arial Narrow" w:hAnsi="Arial Narrow" w:cs="Arial Narrow"/>
          <w:i/>
          <w:iCs/>
          <w:sz w:val="20"/>
          <w:szCs w:val="20"/>
          <w:lang w:val="en-US"/>
        </w:rPr>
        <w:t xml:space="preserve">20:1 </w:t>
      </w:r>
    </w:p>
    <w:tbl>
      <w:tblPr>
        <w:tblStyle w:val="TableGrid"/>
        <w:tblW w:w="4843" w:type="pct"/>
        <w:tblInd w:w="108" w:type="dxa"/>
        <w:tblLook w:val="01E0"/>
      </w:tblPr>
      <w:tblGrid>
        <w:gridCol w:w="1315"/>
        <w:gridCol w:w="847"/>
        <w:gridCol w:w="846"/>
        <w:gridCol w:w="799"/>
        <w:gridCol w:w="849"/>
      </w:tblGrid>
      <w:tr w:rsidR="00DD372C">
        <w:tc>
          <w:tcPr>
            <w:tcW w:w="1322" w:type="pct"/>
            <w:vMerge w:val="restart"/>
          </w:tcPr>
          <w:p w:rsidR="00DD372C" w:rsidRDefault="00DD372C" w:rsidP="005071A9">
            <w:pPr>
              <w:widowControl w:val="0"/>
              <w:overflowPunct w:val="0"/>
              <w:autoSpaceDE w:val="0"/>
              <w:autoSpaceDN w:val="0"/>
              <w:adjustRightInd w:val="0"/>
              <w:spacing w:line="248" w:lineRule="auto"/>
              <w:rPr>
                <w:lang w:val="en-US"/>
              </w:rPr>
            </w:pPr>
            <w:r w:rsidRPr="008F57EF">
              <w:rPr>
                <w:rFonts w:ascii="Arial Narrow" w:hAnsi="Arial Narrow" w:cs="Arial Narrow"/>
                <w:sz w:val="20"/>
                <w:szCs w:val="20"/>
                <w:lang w:val="en-US"/>
              </w:rPr>
              <w:t>Index</w:t>
            </w:r>
          </w:p>
        </w:tc>
        <w:tc>
          <w:tcPr>
            <w:tcW w:w="932" w:type="pct"/>
            <w:vMerge w:val="restart"/>
          </w:tcPr>
          <w:p w:rsidR="007E60C9" w:rsidRPr="007E60C9"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sidRPr="007E60C9">
              <w:rPr>
                <w:rFonts w:ascii="Arial Narrow" w:hAnsi="Arial Narrow" w:cs="Arial Narrow"/>
                <w:sz w:val="20"/>
                <w:szCs w:val="20"/>
                <w:lang w:val="en-US"/>
              </w:rPr>
              <w:t xml:space="preserve">As </w:t>
            </w:r>
            <w:r w:rsidR="00BC6ECD">
              <w:rPr>
                <w:rFonts w:ascii="Arial Narrow" w:hAnsi="Arial Narrow" w:cs="Arial Narrow"/>
                <w:sz w:val="20"/>
                <w:szCs w:val="20"/>
                <w:lang w:val="en-US"/>
              </w:rPr>
              <w:t>an</w:t>
            </w:r>
          </w:p>
          <w:p w:rsidR="00DD372C" w:rsidRPr="00DD372C" w:rsidRDefault="007E60C9" w:rsidP="00DD372C">
            <w:pPr>
              <w:widowControl w:val="0"/>
              <w:overflowPunct w:val="0"/>
              <w:autoSpaceDE w:val="0"/>
              <w:autoSpaceDN w:val="0"/>
              <w:adjustRightInd w:val="0"/>
              <w:spacing w:line="248" w:lineRule="auto"/>
              <w:jc w:val="center"/>
              <w:rPr>
                <w:sz w:val="18"/>
                <w:szCs w:val="18"/>
                <w:lang w:val="en-US"/>
              </w:rPr>
            </w:pPr>
            <w:r w:rsidRPr="007E60C9">
              <w:rPr>
                <w:rFonts w:ascii="Arial Narrow" w:hAnsi="Arial Narrow" w:cs="Arial Narrow"/>
                <w:sz w:val="20"/>
                <w:szCs w:val="20"/>
                <w:lang w:val="en-US"/>
              </w:rPr>
              <w:t>o</w:t>
            </w:r>
            <w:r w:rsidR="00DD372C" w:rsidRPr="007E60C9">
              <w:rPr>
                <w:rFonts w:ascii="Arial Narrow" w:hAnsi="Arial Narrow" w:cs="Arial Narrow"/>
                <w:sz w:val="20"/>
                <w:szCs w:val="20"/>
                <w:lang w:val="en-US"/>
              </w:rPr>
              <w:t>ne</w:t>
            </w:r>
            <w:r w:rsidRPr="007E60C9">
              <w:rPr>
                <w:rFonts w:ascii="Arial Narrow" w:hAnsi="Arial Narrow" w:cs="Arial Narrow"/>
                <w:sz w:val="20"/>
                <w:szCs w:val="20"/>
                <w:lang w:val="en-US"/>
              </w:rPr>
              <w:t>-</w:t>
            </w:r>
            <w:r w:rsidR="00DD372C" w:rsidRPr="007E60C9">
              <w:rPr>
                <w:rFonts w:ascii="Arial Narrow" w:hAnsi="Arial Narrow" w:cs="Arial Narrow"/>
                <w:sz w:val="20"/>
                <w:szCs w:val="20"/>
                <w:lang w:val="en-US"/>
              </w:rPr>
              <w:t>step process</w:t>
            </w:r>
          </w:p>
        </w:tc>
        <w:tc>
          <w:tcPr>
            <w:tcW w:w="2746" w:type="pct"/>
            <w:gridSpan w:val="3"/>
          </w:tcPr>
          <w:p w:rsidR="00DD372C" w:rsidRDefault="00DD372C" w:rsidP="00DD372C">
            <w:pPr>
              <w:widowControl w:val="0"/>
              <w:overflowPunct w:val="0"/>
              <w:autoSpaceDE w:val="0"/>
              <w:autoSpaceDN w:val="0"/>
              <w:adjustRightInd w:val="0"/>
              <w:spacing w:line="248" w:lineRule="auto"/>
              <w:jc w:val="center"/>
              <w:rPr>
                <w:lang w:val="en-US"/>
              </w:rPr>
            </w:pPr>
            <w:r>
              <w:rPr>
                <w:rFonts w:ascii="Arial Narrow" w:hAnsi="Arial Narrow" w:cs="Arial Narrow"/>
                <w:sz w:val="20"/>
                <w:szCs w:val="20"/>
                <w:lang w:val="en-US"/>
              </w:rPr>
              <w:t>As</w:t>
            </w:r>
            <w:r w:rsidR="00BC6ECD">
              <w:rPr>
                <w:rFonts w:ascii="Arial Narrow" w:hAnsi="Arial Narrow" w:cs="Arial Narrow"/>
                <w:sz w:val="20"/>
                <w:szCs w:val="20"/>
                <w:lang w:val="en-US"/>
              </w:rPr>
              <w:t xml:space="preserve"> an</w:t>
            </w:r>
            <w:r>
              <w:rPr>
                <w:rFonts w:ascii="Arial Narrow" w:hAnsi="Arial Narrow" w:cs="Arial Narrow"/>
                <w:sz w:val="20"/>
                <w:szCs w:val="20"/>
                <w:lang w:val="en-US"/>
              </w:rPr>
              <w:t xml:space="preserve"> three-stage proces</w:t>
            </w:r>
            <w:r w:rsidR="007E60C9">
              <w:rPr>
                <w:rFonts w:ascii="Arial Narrow" w:hAnsi="Arial Narrow" w:cs="Arial Narrow"/>
                <w:sz w:val="20"/>
                <w:szCs w:val="20"/>
                <w:lang w:val="en-US"/>
              </w:rPr>
              <w:t>s</w:t>
            </w:r>
          </w:p>
        </w:tc>
      </w:tr>
      <w:tr w:rsidR="00DD372C">
        <w:tc>
          <w:tcPr>
            <w:tcW w:w="1322" w:type="pct"/>
            <w:vMerge/>
          </w:tcPr>
          <w:p w:rsidR="00DD372C" w:rsidRDefault="00DD372C" w:rsidP="005071A9">
            <w:pPr>
              <w:widowControl w:val="0"/>
              <w:overflowPunct w:val="0"/>
              <w:autoSpaceDE w:val="0"/>
              <w:autoSpaceDN w:val="0"/>
              <w:adjustRightInd w:val="0"/>
              <w:spacing w:line="248" w:lineRule="auto"/>
              <w:rPr>
                <w:lang w:val="en-US"/>
              </w:rPr>
            </w:pPr>
          </w:p>
        </w:tc>
        <w:tc>
          <w:tcPr>
            <w:tcW w:w="932" w:type="pct"/>
            <w:vMerge/>
          </w:tcPr>
          <w:p w:rsidR="00DD372C" w:rsidRDefault="00DD372C">
            <w:pPr>
              <w:widowControl w:val="0"/>
              <w:overflowPunct w:val="0"/>
              <w:autoSpaceDE w:val="0"/>
              <w:autoSpaceDN w:val="0"/>
              <w:adjustRightInd w:val="0"/>
              <w:spacing w:line="248" w:lineRule="auto"/>
              <w:jc w:val="both"/>
              <w:rPr>
                <w:lang w:val="en-US"/>
              </w:rPr>
            </w:pPr>
          </w:p>
        </w:tc>
        <w:tc>
          <w:tcPr>
            <w:tcW w:w="931" w:type="pct"/>
            <w:vAlign w:val="center"/>
          </w:tcPr>
          <w:p w:rsidR="00DD372C" w:rsidRPr="007E60C9" w:rsidRDefault="00DD372C" w:rsidP="00E3350B">
            <w:pPr>
              <w:widowControl w:val="0"/>
              <w:overflowPunct w:val="0"/>
              <w:autoSpaceDE w:val="0"/>
              <w:autoSpaceDN w:val="0"/>
              <w:adjustRightInd w:val="0"/>
              <w:spacing w:line="248" w:lineRule="auto"/>
              <w:jc w:val="center"/>
              <w:rPr>
                <w:rFonts w:ascii="Arial Narrow" w:hAnsi="Arial Narrow" w:cs="Arial Narrow"/>
                <w:sz w:val="18"/>
                <w:szCs w:val="18"/>
                <w:lang w:val="en-US"/>
              </w:rPr>
            </w:pPr>
            <w:r w:rsidRPr="007E60C9">
              <w:rPr>
                <w:rFonts w:ascii="Arial Narrow" w:hAnsi="Arial Narrow" w:cs="Arial Narrow"/>
                <w:sz w:val="18"/>
                <w:szCs w:val="18"/>
                <w:lang w:val="en-US"/>
              </w:rPr>
              <w:t>1</w:t>
            </w:r>
            <w:r w:rsidRPr="007E60C9">
              <w:rPr>
                <w:rFonts w:ascii="Arial Narrow" w:hAnsi="Arial Narrow" w:cs="Arial Narrow"/>
                <w:sz w:val="18"/>
                <w:szCs w:val="18"/>
                <w:vertAlign w:val="superscript"/>
                <w:lang w:val="en-US"/>
              </w:rPr>
              <w:t>st</w:t>
            </w:r>
            <w:r w:rsidRPr="007E60C9">
              <w:rPr>
                <w:rFonts w:ascii="Arial Narrow" w:hAnsi="Arial Narrow" w:cs="Arial Narrow"/>
                <w:sz w:val="18"/>
                <w:szCs w:val="18"/>
                <w:lang w:val="en-US"/>
              </w:rPr>
              <w:t xml:space="preserve"> stage</w:t>
            </w:r>
          </w:p>
        </w:tc>
        <w:tc>
          <w:tcPr>
            <w:tcW w:w="881" w:type="pct"/>
            <w:vAlign w:val="center"/>
          </w:tcPr>
          <w:p w:rsidR="00DD372C" w:rsidRPr="007E60C9" w:rsidRDefault="00DD372C" w:rsidP="00E3350B">
            <w:pPr>
              <w:widowControl w:val="0"/>
              <w:overflowPunct w:val="0"/>
              <w:autoSpaceDE w:val="0"/>
              <w:autoSpaceDN w:val="0"/>
              <w:adjustRightInd w:val="0"/>
              <w:spacing w:line="248" w:lineRule="auto"/>
              <w:jc w:val="center"/>
              <w:rPr>
                <w:rFonts w:ascii="Arial Narrow" w:hAnsi="Arial Narrow" w:cs="Arial Narrow"/>
                <w:sz w:val="18"/>
                <w:szCs w:val="18"/>
                <w:lang w:val="en-US"/>
              </w:rPr>
            </w:pPr>
            <w:r w:rsidRPr="007E60C9">
              <w:rPr>
                <w:rFonts w:ascii="Arial Narrow" w:hAnsi="Arial Narrow" w:cs="Arial Narrow"/>
                <w:sz w:val="18"/>
                <w:szCs w:val="18"/>
                <w:lang w:val="en-US"/>
              </w:rPr>
              <w:t>2</w:t>
            </w:r>
            <w:r w:rsidRPr="007E60C9">
              <w:rPr>
                <w:rFonts w:ascii="Arial Narrow" w:hAnsi="Arial Narrow" w:cs="Arial Narrow"/>
                <w:sz w:val="18"/>
                <w:szCs w:val="18"/>
                <w:vertAlign w:val="superscript"/>
                <w:lang w:val="en-US"/>
              </w:rPr>
              <w:t>nd</w:t>
            </w:r>
            <w:r w:rsidRPr="007E60C9">
              <w:rPr>
                <w:rFonts w:ascii="Arial Narrow" w:hAnsi="Arial Narrow" w:cs="Arial Narrow"/>
                <w:sz w:val="18"/>
                <w:szCs w:val="18"/>
                <w:lang w:val="en-US"/>
              </w:rPr>
              <w:t xml:space="preserve"> stage</w:t>
            </w:r>
          </w:p>
        </w:tc>
        <w:tc>
          <w:tcPr>
            <w:tcW w:w="934" w:type="pct"/>
            <w:vAlign w:val="center"/>
          </w:tcPr>
          <w:p w:rsidR="00DD372C" w:rsidRPr="007E60C9" w:rsidRDefault="00DD372C" w:rsidP="00E3350B">
            <w:pPr>
              <w:widowControl w:val="0"/>
              <w:overflowPunct w:val="0"/>
              <w:autoSpaceDE w:val="0"/>
              <w:autoSpaceDN w:val="0"/>
              <w:adjustRightInd w:val="0"/>
              <w:spacing w:line="248" w:lineRule="auto"/>
              <w:jc w:val="center"/>
              <w:rPr>
                <w:rFonts w:ascii="Arial Narrow" w:hAnsi="Arial Narrow" w:cs="Arial Narrow"/>
                <w:sz w:val="18"/>
                <w:szCs w:val="18"/>
                <w:lang w:val="en-US"/>
              </w:rPr>
            </w:pPr>
            <w:r w:rsidRPr="007E60C9">
              <w:rPr>
                <w:rFonts w:ascii="Arial Narrow" w:hAnsi="Arial Narrow" w:cs="Arial Narrow"/>
                <w:sz w:val="18"/>
                <w:szCs w:val="18"/>
                <w:lang w:val="en-US"/>
              </w:rPr>
              <w:t>3</w:t>
            </w:r>
            <w:r w:rsidRPr="007E60C9">
              <w:rPr>
                <w:rFonts w:ascii="Arial Narrow" w:hAnsi="Arial Narrow" w:cs="Arial Narrow"/>
                <w:sz w:val="18"/>
                <w:szCs w:val="18"/>
                <w:vertAlign w:val="superscript"/>
                <w:lang w:val="en-US"/>
              </w:rPr>
              <w:t>rd</w:t>
            </w:r>
            <w:r w:rsidRPr="007E60C9">
              <w:rPr>
                <w:rFonts w:ascii="Arial Narrow" w:hAnsi="Arial Narrow" w:cs="Arial Narrow"/>
                <w:sz w:val="18"/>
                <w:szCs w:val="18"/>
                <w:lang w:val="en-US"/>
              </w:rPr>
              <w:t xml:space="preserve"> stage</w:t>
            </w:r>
          </w:p>
        </w:tc>
      </w:tr>
      <w:tr w:rsidR="00DD372C">
        <w:tc>
          <w:tcPr>
            <w:tcW w:w="1322" w:type="pct"/>
          </w:tcPr>
          <w:p w:rsidR="00DD372C" w:rsidRPr="008F57EF" w:rsidRDefault="00DD372C" w:rsidP="005071A9">
            <w:pPr>
              <w:widowControl w:val="0"/>
              <w:overflowPunct w:val="0"/>
              <w:autoSpaceDE w:val="0"/>
              <w:autoSpaceDN w:val="0"/>
              <w:adjustRightInd w:val="0"/>
              <w:spacing w:line="248" w:lineRule="auto"/>
              <w:rPr>
                <w:rFonts w:ascii="Arial Narrow" w:hAnsi="Arial Narrow" w:cs="Arial Narrow"/>
                <w:sz w:val="20"/>
                <w:szCs w:val="20"/>
                <w:lang w:val="en-US"/>
              </w:rPr>
            </w:pPr>
            <w:r>
              <w:rPr>
                <w:rFonts w:ascii="Arial Narrow" w:hAnsi="Arial Narrow" w:cs="Arial Narrow"/>
                <w:sz w:val="20"/>
                <w:szCs w:val="20"/>
                <w:lang w:val="en-US"/>
              </w:rPr>
              <w:t>Cu in aqueous phase, g/l</w:t>
            </w:r>
          </w:p>
        </w:tc>
        <w:tc>
          <w:tcPr>
            <w:tcW w:w="932" w:type="pct"/>
            <w:vAlign w:val="center"/>
          </w:tcPr>
          <w:p w:rsidR="00DD372C" w:rsidRPr="00262AB2" w:rsidRDefault="00DD372C" w:rsidP="00552452">
            <w:pPr>
              <w:widowControl w:val="0"/>
              <w:overflowPunct w:val="0"/>
              <w:autoSpaceDE w:val="0"/>
              <w:autoSpaceDN w:val="0"/>
              <w:adjustRightInd w:val="0"/>
              <w:spacing w:line="248" w:lineRule="auto"/>
              <w:jc w:val="center"/>
              <w:rPr>
                <w:rFonts w:ascii="Arial Narrow" w:hAnsi="Arial Narrow" w:cs="Arial Narrow"/>
                <w:sz w:val="20"/>
                <w:szCs w:val="20"/>
                <w:lang w:val="en-US"/>
              </w:rPr>
            </w:pPr>
            <w:r w:rsidRPr="00262AB2">
              <w:rPr>
                <w:rFonts w:ascii="Arial Narrow" w:hAnsi="Arial Narrow" w:cs="Arial Narrow"/>
                <w:sz w:val="20"/>
                <w:szCs w:val="20"/>
                <w:lang w:val="en-US"/>
              </w:rPr>
              <w:t>39.93</w:t>
            </w:r>
          </w:p>
        </w:tc>
        <w:tc>
          <w:tcPr>
            <w:tcW w:w="931" w:type="pct"/>
            <w:vAlign w:val="center"/>
          </w:tcPr>
          <w:p w:rsidR="00DD372C" w:rsidRPr="00262AB2"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sidRPr="00262AB2">
              <w:rPr>
                <w:rFonts w:ascii="Arial Narrow" w:hAnsi="Arial Narrow" w:cs="Arial Narrow"/>
                <w:sz w:val="20"/>
                <w:szCs w:val="20"/>
                <w:lang w:val="en-US"/>
              </w:rPr>
              <w:t>29.4</w:t>
            </w:r>
          </w:p>
        </w:tc>
        <w:tc>
          <w:tcPr>
            <w:tcW w:w="881" w:type="pct"/>
            <w:vAlign w:val="center"/>
          </w:tcPr>
          <w:p w:rsidR="00DD372C" w:rsidRPr="00262AB2"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18.95</w:t>
            </w:r>
          </w:p>
        </w:tc>
        <w:tc>
          <w:tcPr>
            <w:tcW w:w="934" w:type="pct"/>
            <w:vAlign w:val="center"/>
          </w:tcPr>
          <w:p w:rsidR="00DD372C" w:rsidRPr="00DD372C"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6</w:t>
            </w:r>
            <w:r w:rsidR="006F207B">
              <w:rPr>
                <w:rFonts w:ascii="Arial Narrow" w:hAnsi="Arial Narrow" w:cs="Arial Narrow"/>
                <w:sz w:val="20"/>
                <w:szCs w:val="20"/>
                <w:lang w:val="en-US"/>
              </w:rPr>
              <w:t>.</w:t>
            </w:r>
            <w:r>
              <w:rPr>
                <w:rFonts w:ascii="Arial Narrow" w:hAnsi="Arial Narrow" w:cs="Arial Narrow"/>
                <w:sz w:val="20"/>
                <w:szCs w:val="20"/>
                <w:lang w:val="en-US"/>
              </w:rPr>
              <w:t>4</w:t>
            </w:r>
          </w:p>
        </w:tc>
      </w:tr>
      <w:tr w:rsidR="00DD372C">
        <w:tc>
          <w:tcPr>
            <w:tcW w:w="1322" w:type="pct"/>
          </w:tcPr>
          <w:p w:rsidR="00DD372C" w:rsidRDefault="00DD372C" w:rsidP="005071A9">
            <w:pPr>
              <w:widowControl w:val="0"/>
              <w:overflowPunct w:val="0"/>
              <w:autoSpaceDE w:val="0"/>
              <w:autoSpaceDN w:val="0"/>
              <w:adjustRightInd w:val="0"/>
              <w:spacing w:line="248" w:lineRule="auto"/>
              <w:rPr>
                <w:lang w:val="en-US"/>
              </w:rPr>
            </w:pPr>
            <w:r>
              <w:rPr>
                <w:rFonts w:ascii="Arial Narrow" w:hAnsi="Arial Narrow" w:cs="Arial Narrow"/>
                <w:sz w:val="20"/>
                <w:szCs w:val="20"/>
                <w:lang w:val="en-US"/>
              </w:rPr>
              <w:t>Cu stripping, %</w:t>
            </w:r>
          </w:p>
        </w:tc>
        <w:tc>
          <w:tcPr>
            <w:tcW w:w="932" w:type="pct"/>
            <w:vAlign w:val="center"/>
          </w:tcPr>
          <w:p w:rsidR="00DD372C" w:rsidRPr="00262AB2" w:rsidRDefault="00DD372C" w:rsidP="00552452">
            <w:pPr>
              <w:widowControl w:val="0"/>
              <w:overflowPunct w:val="0"/>
              <w:autoSpaceDE w:val="0"/>
              <w:autoSpaceDN w:val="0"/>
              <w:adjustRightInd w:val="0"/>
              <w:spacing w:line="248" w:lineRule="auto"/>
              <w:jc w:val="center"/>
              <w:rPr>
                <w:rFonts w:ascii="Arial Narrow" w:hAnsi="Arial Narrow" w:cs="Arial Narrow"/>
                <w:sz w:val="20"/>
                <w:szCs w:val="20"/>
                <w:lang w:val="en-US"/>
              </w:rPr>
            </w:pPr>
            <w:r w:rsidRPr="00262AB2">
              <w:rPr>
                <w:rFonts w:ascii="Arial Narrow" w:hAnsi="Arial Narrow" w:cs="Arial Narrow"/>
                <w:sz w:val="20"/>
                <w:szCs w:val="20"/>
                <w:lang w:val="en-US"/>
              </w:rPr>
              <w:t>71.3</w:t>
            </w:r>
          </w:p>
        </w:tc>
        <w:tc>
          <w:tcPr>
            <w:tcW w:w="931" w:type="pct"/>
            <w:vAlign w:val="center"/>
          </w:tcPr>
          <w:p w:rsidR="00DD372C" w:rsidRPr="00262AB2"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52.5</w:t>
            </w:r>
          </w:p>
        </w:tc>
        <w:tc>
          <w:tcPr>
            <w:tcW w:w="881" w:type="pct"/>
            <w:vAlign w:val="center"/>
          </w:tcPr>
          <w:p w:rsidR="00DD372C" w:rsidRPr="00262AB2"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71.2</w:t>
            </w:r>
          </w:p>
        </w:tc>
        <w:tc>
          <w:tcPr>
            <w:tcW w:w="934" w:type="pct"/>
            <w:vAlign w:val="center"/>
          </w:tcPr>
          <w:p w:rsidR="00DD372C" w:rsidRPr="00DD372C"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84.2</w:t>
            </w:r>
          </w:p>
        </w:tc>
      </w:tr>
      <w:tr w:rsidR="00DD372C">
        <w:tc>
          <w:tcPr>
            <w:tcW w:w="1322" w:type="pct"/>
          </w:tcPr>
          <w:p w:rsidR="00DD372C" w:rsidRDefault="00DD372C" w:rsidP="005071A9">
            <w:pPr>
              <w:widowControl w:val="0"/>
              <w:overflowPunct w:val="0"/>
              <w:autoSpaceDE w:val="0"/>
              <w:autoSpaceDN w:val="0"/>
              <w:adjustRightInd w:val="0"/>
              <w:spacing w:line="248" w:lineRule="auto"/>
              <w:rPr>
                <w:lang w:val="en-US"/>
              </w:rPr>
            </w:pPr>
            <w:r>
              <w:rPr>
                <w:rFonts w:ascii="Arial Narrow" w:hAnsi="Arial Narrow" w:cs="Arial Narrow"/>
                <w:sz w:val="20"/>
                <w:szCs w:val="20"/>
                <w:lang w:val="en-US"/>
              </w:rPr>
              <w:t>Cu in organic phase at the end of stripping, g/l</w:t>
            </w:r>
          </w:p>
        </w:tc>
        <w:tc>
          <w:tcPr>
            <w:tcW w:w="932" w:type="pct"/>
            <w:vAlign w:val="center"/>
          </w:tcPr>
          <w:p w:rsidR="00DD372C" w:rsidRPr="00262AB2" w:rsidRDefault="00DD372C" w:rsidP="00552452">
            <w:pPr>
              <w:widowControl w:val="0"/>
              <w:overflowPunct w:val="0"/>
              <w:autoSpaceDE w:val="0"/>
              <w:autoSpaceDN w:val="0"/>
              <w:adjustRightInd w:val="0"/>
              <w:spacing w:line="248" w:lineRule="auto"/>
              <w:jc w:val="center"/>
              <w:rPr>
                <w:rFonts w:ascii="Arial Narrow" w:hAnsi="Arial Narrow" w:cs="Arial Narrow"/>
                <w:sz w:val="20"/>
                <w:szCs w:val="20"/>
                <w:lang w:val="en-US"/>
              </w:rPr>
            </w:pPr>
            <w:r w:rsidRPr="00262AB2">
              <w:rPr>
                <w:rFonts w:ascii="Arial Narrow" w:hAnsi="Arial Narrow" w:cs="Arial Narrow"/>
                <w:sz w:val="20"/>
                <w:szCs w:val="20"/>
                <w:lang w:val="en-GB"/>
              </w:rPr>
              <w:t>0</w:t>
            </w:r>
            <w:r w:rsidRPr="00262AB2">
              <w:rPr>
                <w:rFonts w:ascii="Arial Narrow" w:hAnsi="Arial Narrow" w:cs="Arial Narrow"/>
                <w:sz w:val="20"/>
                <w:szCs w:val="20"/>
                <w:lang w:val="en-US"/>
              </w:rPr>
              <w:t>.80</w:t>
            </w:r>
          </w:p>
        </w:tc>
        <w:tc>
          <w:tcPr>
            <w:tcW w:w="931" w:type="pct"/>
            <w:vAlign w:val="center"/>
          </w:tcPr>
          <w:p w:rsidR="00DD372C" w:rsidRPr="00262AB2"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1.33</w:t>
            </w:r>
          </w:p>
        </w:tc>
        <w:tc>
          <w:tcPr>
            <w:tcW w:w="881" w:type="pct"/>
            <w:vAlign w:val="center"/>
          </w:tcPr>
          <w:p w:rsidR="00DD372C" w:rsidRPr="00262AB2"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0.38</w:t>
            </w:r>
          </w:p>
        </w:tc>
        <w:tc>
          <w:tcPr>
            <w:tcW w:w="934" w:type="pct"/>
            <w:vAlign w:val="center"/>
          </w:tcPr>
          <w:p w:rsidR="00DD372C" w:rsidRPr="00DD372C"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sidRPr="00DD372C">
              <w:rPr>
                <w:rFonts w:ascii="Arial Narrow" w:hAnsi="Arial Narrow" w:cs="Arial Narrow"/>
                <w:sz w:val="20"/>
                <w:szCs w:val="20"/>
                <w:lang w:val="en-US"/>
              </w:rPr>
              <w:t>0.06</w:t>
            </w:r>
          </w:p>
        </w:tc>
      </w:tr>
      <w:tr w:rsidR="00DD372C">
        <w:tc>
          <w:tcPr>
            <w:tcW w:w="1322" w:type="pct"/>
          </w:tcPr>
          <w:p w:rsidR="00DD372C" w:rsidRDefault="00DD372C" w:rsidP="005071A9">
            <w:pPr>
              <w:widowControl w:val="0"/>
              <w:overflowPunct w:val="0"/>
              <w:autoSpaceDE w:val="0"/>
              <w:autoSpaceDN w:val="0"/>
              <w:adjustRightInd w:val="0"/>
              <w:spacing w:line="248" w:lineRule="auto"/>
              <w:rPr>
                <w:lang w:val="en-US"/>
              </w:rPr>
            </w:pPr>
            <w:r w:rsidRPr="008F57EF">
              <w:rPr>
                <w:rFonts w:ascii="Arial Narrow" w:hAnsi="Arial Narrow" w:cs="Arial Narrow"/>
                <w:sz w:val="20"/>
                <w:szCs w:val="20"/>
                <w:lang w:val="en-US"/>
              </w:rPr>
              <w:t>Average rate for stripping of copper</w:t>
            </w:r>
            <w:r w:rsidRPr="008F57EF">
              <w:rPr>
                <w:rFonts w:ascii="Arial Narrow" w:hAnsi="Arial Narrow" w:cs="Arial Narrow"/>
                <w:sz w:val="20"/>
                <w:szCs w:val="20"/>
              </w:rPr>
              <w:t xml:space="preserve">, </w:t>
            </w:r>
            <w:r w:rsidRPr="008F57EF">
              <w:rPr>
                <w:rFonts w:ascii="Arial Narrow" w:hAnsi="Arial Narrow" w:cs="Arial Narrow"/>
                <w:sz w:val="20"/>
                <w:szCs w:val="20"/>
                <w:lang w:val="en-US"/>
              </w:rPr>
              <w:t>V</w:t>
            </w:r>
            <w:r w:rsidRPr="008F57EF">
              <w:rPr>
                <w:rFonts w:ascii="Arial Narrow" w:hAnsi="Arial Narrow" w:cs="Arial Narrow"/>
                <w:sz w:val="20"/>
                <w:szCs w:val="20"/>
                <w:vertAlign w:val="subscript"/>
                <w:lang w:val="en-US"/>
              </w:rPr>
              <w:t>Cu</w:t>
            </w:r>
            <w:r w:rsidR="00626E6E">
              <w:rPr>
                <w:rFonts w:ascii="Arial Narrow" w:hAnsi="Arial Narrow" w:cs="Arial Narrow"/>
                <w:sz w:val="20"/>
                <w:szCs w:val="20"/>
                <w:vertAlign w:val="subscript"/>
                <w:lang w:val="en-GB"/>
              </w:rPr>
              <w:t>stripped</w:t>
            </w:r>
            <w:r w:rsidRPr="008F57EF">
              <w:rPr>
                <w:rFonts w:ascii="Arial Narrow" w:hAnsi="Arial Narrow" w:cs="Arial Narrow"/>
                <w:sz w:val="20"/>
                <w:szCs w:val="20"/>
              </w:rPr>
              <w:t>,</w:t>
            </w:r>
            <w:r w:rsidRPr="008F57EF">
              <w:rPr>
                <w:rFonts w:ascii="Arial Narrow" w:hAnsi="Arial Narrow" w:cs="Arial Narrow"/>
                <w:i/>
                <w:iCs/>
                <w:sz w:val="20"/>
                <w:szCs w:val="20"/>
                <w:lang w:val="en-US"/>
              </w:rPr>
              <w:t>gCu</w:t>
            </w:r>
            <w:r w:rsidRPr="008F57EF">
              <w:rPr>
                <w:rFonts w:ascii="Arial Narrow" w:hAnsi="Arial Narrow" w:cs="Arial Narrow"/>
                <w:i/>
                <w:iCs/>
                <w:sz w:val="20"/>
                <w:szCs w:val="20"/>
                <w:lang w:val="en-GB"/>
              </w:rPr>
              <w:t>/</w:t>
            </w:r>
            <w:r w:rsidRPr="008F57EF">
              <w:rPr>
                <w:rFonts w:ascii="Arial Narrow" w:hAnsi="Arial Narrow" w:cs="Arial Narrow"/>
                <w:i/>
                <w:iCs/>
                <w:sz w:val="20"/>
                <w:szCs w:val="20"/>
                <w:lang w:val="en-US"/>
              </w:rPr>
              <w:t>l</w:t>
            </w:r>
            <w:r w:rsidRPr="008F57EF">
              <w:rPr>
                <w:rFonts w:ascii="Arial Narrow" w:hAnsi="Arial Narrow" w:cs="Arial Narrow"/>
                <w:i/>
                <w:iCs/>
                <w:sz w:val="20"/>
                <w:szCs w:val="20"/>
                <w:lang w:val="en-GB"/>
              </w:rPr>
              <w:t xml:space="preserve">/ </w:t>
            </w:r>
            <w:r w:rsidRPr="008F57EF">
              <w:rPr>
                <w:rFonts w:ascii="Arial Narrow" w:hAnsi="Arial Narrow" w:cs="Arial Narrow"/>
                <w:i/>
                <w:iCs/>
                <w:sz w:val="20"/>
                <w:szCs w:val="20"/>
                <w:lang w:val="en-US"/>
              </w:rPr>
              <w:t>min</w:t>
            </w:r>
          </w:p>
        </w:tc>
        <w:tc>
          <w:tcPr>
            <w:tcW w:w="932" w:type="pct"/>
            <w:vAlign w:val="center"/>
          </w:tcPr>
          <w:p w:rsidR="00DD372C" w:rsidRPr="00262AB2" w:rsidRDefault="00DD372C" w:rsidP="00552452">
            <w:pPr>
              <w:widowControl w:val="0"/>
              <w:overflowPunct w:val="0"/>
              <w:autoSpaceDE w:val="0"/>
              <w:autoSpaceDN w:val="0"/>
              <w:adjustRightInd w:val="0"/>
              <w:spacing w:line="248" w:lineRule="auto"/>
              <w:jc w:val="center"/>
              <w:rPr>
                <w:rFonts w:ascii="Arial Narrow" w:hAnsi="Arial Narrow" w:cs="Arial Narrow"/>
                <w:sz w:val="20"/>
                <w:szCs w:val="20"/>
                <w:lang w:val="en-US"/>
              </w:rPr>
            </w:pPr>
            <w:r w:rsidRPr="00262AB2">
              <w:rPr>
                <w:rFonts w:ascii="Arial Narrow" w:hAnsi="Arial Narrow" w:cs="Arial Narrow"/>
                <w:sz w:val="20"/>
                <w:szCs w:val="20"/>
                <w:lang w:val="en-US"/>
              </w:rPr>
              <w:t>1.11</w:t>
            </w:r>
          </w:p>
        </w:tc>
        <w:tc>
          <w:tcPr>
            <w:tcW w:w="931" w:type="pct"/>
            <w:vAlign w:val="center"/>
          </w:tcPr>
          <w:p w:rsidR="00DD372C" w:rsidRPr="00262AB2"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2.45</w:t>
            </w:r>
          </w:p>
        </w:tc>
        <w:tc>
          <w:tcPr>
            <w:tcW w:w="881" w:type="pct"/>
            <w:vAlign w:val="center"/>
          </w:tcPr>
          <w:p w:rsidR="00DD372C" w:rsidRPr="00262AB2" w:rsidRDefault="00DD372C"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1.58</w:t>
            </w:r>
          </w:p>
        </w:tc>
        <w:tc>
          <w:tcPr>
            <w:tcW w:w="934" w:type="pct"/>
            <w:vAlign w:val="center"/>
          </w:tcPr>
          <w:p w:rsidR="00DD372C" w:rsidRPr="00DD372C" w:rsidRDefault="00717458" w:rsidP="00DD372C">
            <w:pPr>
              <w:widowControl w:val="0"/>
              <w:overflowPunct w:val="0"/>
              <w:autoSpaceDE w:val="0"/>
              <w:autoSpaceDN w:val="0"/>
              <w:adjustRightInd w:val="0"/>
              <w:spacing w:line="248" w:lineRule="auto"/>
              <w:jc w:val="center"/>
              <w:rPr>
                <w:rFonts w:ascii="Arial Narrow" w:hAnsi="Arial Narrow" w:cs="Arial Narrow"/>
                <w:sz w:val="20"/>
                <w:szCs w:val="20"/>
                <w:lang w:val="en-US"/>
              </w:rPr>
            </w:pPr>
            <w:r>
              <w:rPr>
                <w:rFonts w:ascii="Arial Narrow" w:hAnsi="Arial Narrow" w:cs="Arial Narrow"/>
                <w:sz w:val="20"/>
                <w:szCs w:val="20"/>
                <w:lang w:val="en-US"/>
              </w:rPr>
              <w:t>0.53</w:t>
            </w:r>
          </w:p>
        </w:tc>
      </w:tr>
      <w:tr w:rsidR="00DD372C">
        <w:tc>
          <w:tcPr>
            <w:tcW w:w="1322" w:type="pct"/>
          </w:tcPr>
          <w:p w:rsidR="00DD372C" w:rsidRDefault="00DD372C" w:rsidP="005071A9">
            <w:pPr>
              <w:widowControl w:val="0"/>
              <w:overflowPunct w:val="0"/>
              <w:autoSpaceDE w:val="0"/>
              <w:autoSpaceDN w:val="0"/>
              <w:adjustRightInd w:val="0"/>
              <w:spacing w:line="248" w:lineRule="auto"/>
              <w:rPr>
                <w:lang w:val="en-US"/>
              </w:rPr>
            </w:pPr>
            <w:r>
              <w:rPr>
                <w:rFonts w:ascii="Arial Narrow" w:hAnsi="Arial Narrow" w:cs="Arial Narrow"/>
                <w:sz w:val="20"/>
                <w:szCs w:val="20"/>
                <w:lang w:val="en-US"/>
              </w:rPr>
              <w:t xml:space="preserve">Rate constant of stripping of copper, </w:t>
            </w:r>
            <w:r w:rsidRPr="002B1095">
              <w:rPr>
                <w:i/>
                <w:iCs/>
                <w:sz w:val="22"/>
                <w:szCs w:val="22"/>
                <w:lang w:val="en-US"/>
              </w:rPr>
              <w:t>k</w:t>
            </w:r>
            <w:r w:rsidRPr="008F57EF">
              <w:rPr>
                <w:i/>
                <w:iCs/>
                <w:sz w:val="22"/>
                <w:szCs w:val="22"/>
                <w:lang w:val="en-GB"/>
              </w:rPr>
              <w:t xml:space="preserve">, </w:t>
            </w:r>
            <w:r w:rsidRPr="002B1095">
              <w:rPr>
                <w:i/>
                <w:iCs/>
                <w:sz w:val="22"/>
                <w:szCs w:val="22"/>
                <w:lang w:val="en-US"/>
              </w:rPr>
              <w:t>s</w:t>
            </w:r>
            <w:r w:rsidRPr="008F57EF">
              <w:rPr>
                <w:i/>
                <w:iCs/>
                <w:sz w:val="22"/>
                <w:szCs w:val="22"/>
                <w:vertAlign w:val="superscript"/>
                <w:lang w:val="en-GB"/>
              </w:rPr>
              <w:t>-1</w:t>
            </w:r>
          </w:p>
        </w:tc>
        <w:tc>
          <w:tcPr>
            <w:tcW w:w="932" w:type="pct"/>
            <w:vAlign w:val="center"/>
          </w:tcPr>
          <w:p w:rsidR="00DD372C" w:rsidRPr="00717458" w:rsidRDefault="00DD372C" w:rsidP="00DD372C">
            <w:pPr>
              <w:widowControl w:val="0"/>
              <w:overflowPunct w:val="0"/>
              <w:autoSpaceDE w:val="0"/>
              <w:autoSpaceDN w:val="0"/>
              <w:adjustRightInd w:val="0"/>
              <w:spacing w:line="248" w:lineRule="auto"/>
              <w:jc w:val="center"/>
              <w:rPr>
                <w:rFonts w:ascii="Arial Narrow" w:hAnsi="Arial Narrow" w:cs="Arial Narrow"/>
                <w:sz w:val="16"/>
                <w:szCs w:val="16"/>
                <w:lang w:val="en-US"/>
              </w:rPr>
            </w:pPr>
            <w:r w:rsidRPr="00717458">
              <w:rPr>
                <w:rFonts w:ascii="Arial Narrow" w:hAnsi="Arial Narrow" w:cs="Arial Narrow"/>
                <w:sz w:val="16"/>
                <w:szCs w:val="16"/>
                <w:lang w:val="en-US"/>
              </w:rPr>
              <w:t>2.13x10</w:t>
            </w:r>
            <w:r w:rsidRPr="00717458">
              <w:rPr>
                <w:rFonts w:ascii="Arial Narrow" w:hAnsi="Arial Narrow" w:cs="Arial Narrow"/>
                <w:sz w:val="16"/>
                <w:szCs w:val="16"/>
                <w:vertAlign w:val="superscript"/>
                <w:lang w:val="en-US"/>
              </w:rPr>
              <w:t>-4</w:t>
            </w:r>
          </w:p>
        </w:tc>
        <w:tc>
          <w:tcPr>
            <w:tcW w:w="931" w:type="pct"/>
            <w:vAlign w:val="center"/>
          </w:tcPr>
          <w:p w:rsidR="00DD372C" w:rsidRPr="00717458" w:rsidRDefault="00DD372C" w:rsidP="00DD372C">
            <w:pPr>
              <w:widowControl w:val="0"/>
              <w:overflowPunct w:val="0"/>
              <w:autoSpaceDE w:val="0"/>
              <w:autoSpaceDN w:val="0"/>
              <w:adjustRightInd w:val="0"/>
              <w:spacing w:line="248" w:lineRule="auto"/>
              <w:jc w:val="center"/>
              <w:rPr>
                <w:rFonts w:ascii="Arial Narrow" w:hAnsi="Arial Narrow" w:cs="Arial Narrow"/>
                <w:sz w:val="16"/>
                <w:szCs w:val="16"/>
                <w:lang w:val="en-US"/>
              </w:rPr>
            </w:pPr>
            <w:r w:rsidRPr="00717458">
              <w:rPr>
                <w:rFonts w:ascii="Arial Narrow" w:hAnsi="Arial Narrow" w:cs="Arial Narrow"/>
                <w:sz w:val="16"/>
                <w:szCs w:val="16"/>
                <w:lang w:val="en-US"/>
              </w:rPr>
              <w:t>1.07x10</w:t>
            </w:r>
            <w:r w:rsidRPr="00717458">
              <w:rPr>
                <w:rFonts w:ascii="Arial Narrow" w:hAnsi="Arial Narrow" w:cs="Arial Narrow"/>
                <w:sz w:val="16"/>
                <w:szCs w:val="16"/>
                <w:vertAlign w:val="superscript"/>
                <w:lang w:val="en-US"/>
              </w:rPr>
              <w:t>-3</w:t>
            </w:r>
          </w:p>
        </w:tc>
        <w:tc>
          <w:tcPr>
            <w:tcW w:w="881" w:type="pct"/>
            <w:vAlign w:val="center"/>
          </w:tcPr>
          <w:p w:rsidR="00DD372C" w:rsidRPr="00717458" w:rsidRDefault="00DD372C" w:rsidP="00DD372C">
            <w:pPr>
              <w:widowControl w:val="0"/>
              <w:overflowPunct w:val="0"/>
              <w:autoSpaceDE w:val="0"/>
              <w:autoSpaceDN w:val="0"/>
              <w:adjustRightInd w:val="0"/>
              <w:spacing w:line="248" w:lineRule="auto"/>
              <w:jc w:val="center"/>
              <w:rPr>
                <w:rFonts w:ascii="Arial Narrow" w:hAnsi="Arial Narrow" w:cs="Arial Narrow"/>
                <w:sz w:val="16"/>
                <w:szCs w:val="16"/>
                <w:lang w:val="en-US"/>
              </w:rPr>
            </w:pPr>
            <w:r w:rsidRPr="00717458">
              <w:rPr>
                <w:rFonts w:ascii="Arial Narrow" w:hAnsi="Arial Narrow" w:cs="Arial Narrow"/>
                <w:sz w:val="16"/>
                <w:szCs w:val="16"/>
                <w:lang w:val="en-US"/>
              </w:rPr>
              <w:t>1.75x10</w:t>
            </w:r>
            <w:r w:rsidRPr="00717458">
              <w:rPr>
                <w:rFonts w:ascii="Arial Narrow" w:hAnsi="Arial Narrow" w:cs="Arial Narrow"/>
                <w:sz w:val="16"/>
                <w:szCs w:val="16"/>
                <w:vertAlign w:val="superscript"/>
                <w:lang w:val="en-US"/>
              </w:rPr>
              <w:t>-3</w:t>
            </w:r>
          </w:p>
        </w:tc>
        <w:tc>
          <w:tcPr>
            <w:tcW w:w="934" w:type="pct"/>
            <w:vAlign w:val="center"/>
          </w:tcPr>
          <w:p w:rsidR="00DD372C" w:rsidRPr="00717458" w:rsidRDefault="00C15C1E" w:rsidP="00DD372C">
            <w:pPr>
              <w:widowControl w:val="0"/>
              <w:overflowPunct w:val="0"/>
              <w:autoSpaceDE w:val="0"/>
              <w:autoSpaceDN w:val="0"/>
              <w:adjustRightInd w:val="0"/>
              <w:spacing w:line="248" w:lineRule="auto"/>
              <w:jc w:val="center"/>
              <w:rPr>
                <w:rFonts w:ascii="Arial Narrow" w:hAnsi="Arial Narrow" w:cs="Arial Narrow"/>
                <w:sz w:val="16"/>
                <w:szCs w:val="16"/>
                <w:lang w:val="en-US"/>
              </w:rPr>
            </w:pPr>
            <w:r>
              <w:rPr>
                <w:rFonts w:ascii="Arial Narrow" w:hAnsi="Arial Narrow" w:cs="Arial Narrow"/>
                <w:sz w:val="16"/>
                <w:szCs w:val="16"/>
                <w:lang w:val="en-US"/>
              </w:rPr>
              <w:t>3.19</w:t>
            </w:r>
            <w:r w:rsidRPr="00717458">
              <w:rPr>
                <w:rFonts w:ascii="Arial Narrow" w:hAnsi="Arial Narrow" w:cs="Arial Narrow"/>
                <w:sz w:val="16"/>
                <w:szCs w:val="16"/>
                <w:lang w:val="en-US"/>
              </w:rPr>
              <w:t>x10</w:t>
            </w:r>
            <w:r w:rsidRPr="00717458">
              <w:rPr>
                <w:rFonts w:ascii="Arial Narrow" w:hAnsi="Arial Narrow" w:cs="Arial Narrow"/>
                <w:sz w:val="16"/>
                <w:szCs w:val="16"/>
                <w:vertAlign w:val="superscript"/>
                <w:lang w:val="en-US"/>
              </w:rPr>
              <w:t>-3</w:t>
            </w:r>
          </w:p>
        </w:tc>
      </w:tr>
    </w:tbl>
    <w:p w:rsidR="00DD372C" w:rsidRDefault="00DD372C">
      <w:pPr>
        <w:widowControl w:val="0"/>
        <w:overflowPunct w:val="0"/>
        <w:autoSpaceDE w:val="0"/>
        <w:autoSpaceDN w:val="0"/>
        <w:adjustRightInd w:val="0"/>
        <w:spacing w:line="248" w:lineRule="auto"/>
        <w:jc w:val="both"/>
        <w:rPr>
          <w:lang w:val="en-US"/>
        </w:rPr>
      </w:pPr>
    </w:p>
    <w:p w:rsidR="00E3048E" w:rsidRPr="006849A5" w:rsidRDefault="00501A73" w:rsidP="00433DEA">
      <w:pPr>
        <w:widowControl w:val="0"/>
        <w:overflowPunct w:val="0"/>
        <w:autoSpaceDE w:val="0"/>
        <w:autoSpaceDN w:val="0"/>
        <w:adjustRightInd w:val="0"/>
        <w:jc w:val="center"/>
        <w:rPr>
          <w:lang w:val="en-US"/>
        </w:rPr>
      </w:pPr>
      <w:r>
        <w:rPr>
          <w:noProof/>
        </w:rPr>
        <w:drawing>
          <wp:inline distT="0" distB="0" distL="0" distR="0">
            <wp:extent cx="2990850" cy="199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1990725"/>
                    </a:xfrm>
                    <a:prstGeom prst="rect">
                      <a:avLst/>
                    </a:prstGeom>
                    <a:noFill/>
                    <a:ln>
                      <a:noFill/>
                    </a:ln>
                  </pic:spPr>
                </pic:pic>
              </a:graphicData>
            </a:graphic>
          </wp:inline>
        </w:drawing>
      </w:r>
    </w:p>
    <w:p w:rsidR="002E4669" w:rsidRDefault="002E4669" w:rsidP="002E4669">
      <w:pPr>
        <w:widowControl w:val="0"/>
        <w:overflowPunct w:val="0"/>
        <w:autoSpaceDE w:val="0"/>
        <w:autoSpaceDN w:val="0"/>
        <w:adjustRightInd w:val="0"/>
        <w:spacing w:line="248" w:lineRule="auto"/>
        <w:rPr>
          <w:rFonts w:ascii="Arial Narrow" w:hAnsi="Arial Narrow" w:cs="Arial Narrow"/>
          <w:b/>
          <w:bCs/>
          <w:i/>
          <w:iCs/>
          <w:sz w:val="16"/>
          <w:szCs w:val="16"/>
          <w:lang w:val="en-US"/>
        </w:rPr>
      </w:pPr>
      <w:r w:rsidRPr="007E60C9">
        <w:rPr>
          <w:rFonts w:ascii="Arial Narrow" w:hAnsi="Arial Narrow" w:cs="Arial Narrow"/>
          <w:b/>
          <w:bCs/>
          <w:i/>
          <w:iCs/>
          <w:sz w:val="16"/>
          <w:szCs w:val="16"/>
          <w:lang w:val="en-US"/>
        </w:rPr>
        <w:t xml:space="preserve">Fig. </w:t>
      </w:r>
      <w:r w:rsidR="00CD182E" w:rsidRPr="007E60C9">
        <w:rPr>
          <w:rFonts w:ascii="Arial Narrow" w:hAnsi="Arial Narrow" w:cs="Arial Narrow"/>
          <w:b/>
          <w:bCs/>
          <w:i/>
          <w:iCs/>
          <w:sz w:val="16"/>
          <w:szCs w:val="16"/>
          <w:lang w:val="en-US"/>
        </w:rPr>
        <w:t>2.</w:t>
      </w:r>
      <w:r w:rsidRPr="007E60C9">
        <w:rPr>
          <w:rFonts w:ascii="Arial Narrow" w:hAnsi="Arial Narrow" w:cs="Arial Narrow"/>
          <w:b/>
          <w:bCs/>
          <w:i/>
          <w:iCs/>
          <w:sz w:val="16"/>
          <w:szCs w:val="16"/>
          <w:lang w:val="en-US"/>
        </w:rPr>
        <w:t xml:space="preserve"> Stripping isotherms of copper </w:t>
      </w:r>
      <w:r w:rsidR="00B41423" w:rsidRPr="007E60C9">
        <w:rPr>
          <w:rFonts w:ascii="Arial Narrow" w:hAnsi="Arial Narrow" w:cs="Arial Narrow"/>
          <w:b/>
          <w:bCs/>
          <w:i/>
          <w:iCs/>
          <w:sz w:val="16"/>
          <w:szCs w:val="16"/>
          <w:lang w:val="en-US"/>
        </w:rPr>
        <w:t>by 180 g/l H</w:t>
      </w:r>
      <w:r w:rsidR="00B41423" w:rsidRPr="007E60C9">
        <w:rPr>
          <w:rFonts w:ascii="Arial Narrow" w:hAnsi="Arial Narrow" w:cs="Arial Narrow"/>
          <w:b/>
          <w:bCs/>
          <w:i/>
          <w:iCs/>
          <w:sz w:val="16"/>
          <w:szCs w:val="16"/>
          <w:vertAlign w:val="subscript"/>
          <w:lang w:val="en-US"/>
        </w:rPr>
        <w:t>2</w:t>
      </w:r>
      <w:r w:rsidR="00B41423" w:rsidRPr="007E60C9">
        <w:rPr>
          <w:rFonts w:ascii="Arial Narrow" w:hAnsi="Arial Narrow" w:cs="Arial Narrow"/>
          <w:b/>
          <w:bCs/>
          <w:i/>
          <w:iCs/>
          <w:sz w:val="16"/>
          <w:szCs w:val="16"/>
          <w:lang w:val="en-US"/>
        </w:rPr>
        <w:t>SO</w:t>
      </w:r>
      <w:r w:rsidR="00B41423" w:rsidRPr="007E60C9">
        <w:rPr>
          <w:rFonts w:ascii="Arial Narrow" w:hAnsi="Arial Narrow" w:cs="Arial Narrow"/>
          <w:b/>
          <w:bCs/>
          <w:i/>
          <w:iCs/>
          <w:sz w:val="16"/>
          <w:szCs w:val="16"/>
          <w:vertAlign w:val="subscript"/>
          <w:lang w:val="en-US"/>
        </w:rPr>
        <w:t xml:space="preserve">4 </w:t>
      </w:r>
      <w:r w:rsidR="007E60C9">
        <w:rPr>
          <w:rFonts w:ascii="Arial Narrow" w:hAnsi="Arial Narrow" w:cs="Arial Narrow"/>
          <w:b/>
          <w:bCs/>
          <w:i/>
          <w:iCs/>
          <w:sz w:val="16"/>
          <w:szCs w:val="16"/>
          <w:lang w:val="en-US"/>
        </w:rPr>
        <w:t xml:space="preserve">at </w:t>
      </w:r>
      <w:r w:rsidR="00B41423" w:rsidRPr="007E60C9">
        <w:rPr>
          <w:rFonts w:ascii="Arial Narrow" w:hAnsi="Arial Narrow" w:cs="Arial Narrow"/>
          <w:b/>
          <w:bCs/>
          <w:i/>
          <w:iCs/>
          <w:sz w:val="16"/>
          <w:szCs w:val="16"/>
          <w:lang w:val="en-US"/>
        </w:rPr>
        <w:t>O:A ratio</w:t>
      </w:r>
      <w:r w:rsidR="007E60C9">
        <w:rPr>
          <w:rFonts w:ascii="Arial Narrow" w:hAnsi="Arial Narrow" w:cs="Arial Narrow"/>
          <w:b/>
          <w:bCs/>
          <w:i/>
          <w:iCs/>
          <w:sz w:val="16"/>
          <w:szCs w:val="16"/>
          <w:lang w:val="en-US"/>
        </w:rPr>
        <w:t xml:space="preserve"> of 20:1 realized as one-stage process</w:t>
      </w:r>
    </w:p>
    <w:p w:rsidR="008C48F8" w:rsidRPr="007C6039" w:rsidRDefault="008C48F8" w:rsidP="002E4669">
      <w:pPr>
        <w:widowControl w:val="0"/>
        <w:overflowPunct w:val="0"/>
        <w:autoSpaceDE w:val="0"/>
        <w:autoSpaceDN w:val="0"/>
        <w:adjustRightInd w:val="0"/>
        <w:spacing w:line="248" w:lineRule="auto"/>
        <w:rPr>
          <w:rFonts w:ascii="Arial Narrow" w:hAnsi="Arial Narrow" w:cs="Arial Narrow"/>
          <w:sz w:val="16"/>
          <w:szCs w:val="16"/>
          <w:lang w:val="en-US"/>
        </w:rPr>
      </w:pPr>
    </w:p>
    <w:p w:rsidR="005071A9" w:rsidRDefault="007E6ECC" w:rsidP="005071A9">
      <w:pPr>
        <w:widowControl w:val="0"/>
        <w:overflowPunct w:val="0"/>
        <w:autoSpaceDE w:val="0"/>
        <w:autoSpaceDN w:val="0"/>
        <w:adjustRightInd w:val="0"/>
        <w:spacing w:after="120"/>
        <w:jc w:val="both"/>
        <w:rPr>
          <w:rFonts w:ascii="Arial Narrow" w:hAnsi="Arial Narrow" w:cs="Arial Narrow"/>
          <w:sz w:val="20"/>
          <w:szCs w:val="20"/>
          <w:lang w:val="en-US"/>
        </w:rPr>
      </w:pPr>
      <w:r>
        <w:rPr>
          <w:rFonts w:ascii="Arial Narrow" w:hAnsi="Arial Narrow" w:cs="Arial Narrow"/>
          <w:sz w:val="20"/>
          <w:szCs w:val="20"/>
          <w:lang w:val="en-US"/>
        </w:rPr>
        <w:t xml:space="preserve">the difference </w:t>
      </w:r>
      <w:r w:rsidR="00AA7CD1">
        <w:rPr>
          <w:rFonts w:ascii="Arial Narrow" w:hAnsi="Arial Narrow" w:cs="Arial Narrow"/>
          <w:sz w:val="20"/>
          <w:szCs w:val="20"/>
          <w:lang w:val="en-US"/>
        </w:rPr>
        <w:t>in</w:t>
      </w:r>
      <w:r>
        <w:rPr>
          <w:rFonts w:ascii="Arial Narrow" w:hAnsi="Arial Narrow" w:cs="Arial Narrow"/>
          <w:sz w:val="20"/>
          <w:szCs w:val="20"/>
          <w:lang w:val="en-US"/>
        </w:rPr>
        <w:t xml:space="preserve"> copper extraction after the first minute of </w:t>
      </w:r>
      <w:r w:rsidR="00033157">
        <w:rPr>
          <w:rFonts w:ascii="Arial Narrow" w:hAnsi="Arial Narrow" w:cs="Arial Narrow"/>
          <w:sz w:val="20"/>
          <w:szCs w:val="20"/>
          <w:lang w:val="en-US"/>
        </w:rPr>
        <w:t xml:space="preserve">mixing for the relevant temperatures was negligible. However, the difference in amount of the extracted copper by means of </w:t>
      </w:r>
      <w:r w:rsidR="005260B1">
        <w:rPr>
          <w:rFonts w:ascii="Arial Narrow" w:hAnsi="Arial Narrow" w:cs="Arial Narrow"/>
          <w:sz w:val="20"/>
          <w:szCs w:val="20"/>
          <w:lang w:val="en-US"/>
        </w:rPr>
        <w:t>LIX 984 N steadily increased, so that at the end of the first extraction cycle copper extraction efficiency at 5, 10, and 15 ºC were 93.6, 96.3, and 97.7, respectively. These values were determined by the extraction rate constant and the average rate of copper extraction which had increased with increasing the temperature (Table 4). As a result of this, the highest value of the distribution coefficient of copper (</w:t>
      </w:r>
      <w:r w:rsidR="005260B1" w:rsidRPr="00E10BFB">
        <w:rPr>
          <w:rFonts w:ascii="Arial Narrow" w:hAnsi="Arial Narrow" w:cs="Arial Narrow"/>
          <w:sz w:val="20"/>
          <w:szCs w:val="20"/>
          <w:lang w:val="en-GB"/>
        </w:rPr>
        <w:t>Kd</w:t>
      </w:r>
      <w:r w:rsidR="005260B1" w:rsidRPr="001C30BD">
        <w:rPr>
          <w:rFonts w:ascii="Arial Narrow" w:hAnsi="Arial Narrow" w:cs="Arial Narrow"/>
          <w:sz w:val="20"/>
          <w:szCs w:val="20"/>
          <w:vertAlign w:val="subscript"/>
          <w:lang w:val="en-GB"/>
        </w:rPr>
        <w:t>Cu</w:t>
      </w:r>
      <w:r w:rsidR="005260B1">
        <w:rPr>
          <w:rFonts w:ascii="Arial Narrow" w:hAnsi="Arial Narrow" w:cs="Arial Narrow"/>
          <w:sz w:val="20"/>
          <w:szCs w:val="20"/>
          <w:lang w:val="en-US"/>
        </w:rPr>
        <w:t xml:space="preserve">) as well as the </w:t>
      </w:r>
      <w:r w:rsidR="005260B1">
        <w:rPr>
          <w:rFonts w:ascii="Arial Narrow" w:hAnsi="Arial Narrow" w:cs="Arial Narrow"/>
          <w:sz w:val="20"/>
          <w:szCs w:val="20"/>
          <w:lang w:val="en-US"/>
        </w:rPr>
        <w:lastRenderedPageBreak/>
        <w:t>lowest value of distribution coefficient of iron (Kd</w:t>
      </w:r>
      <w:r w:rsidR="005260B1" w:rsidRPr="001C30BD">
        <w:rPr>
          <w:rFonts w:ascii="Arial Narrow" w:hAnsi="Arial Narrow" w:cs="Arial Narrow"/>
          <w:sz w:val="20"/>
          <w:szCs w:val="20"/>
          <w:vertAlign w:val="subscript"/>
          <w:lang w:val="en-US"/>
        </w:rPr>
        <w:t>Fe</w:t>
      </w:r>
      <w:r w:rsidR="005260B1">
        <w:rPr>
          <w:rFonts w:ascii="Arial Narrow" w:hAnsi="Arial Narrow" w:cs="Arial Narrow"/>
          <w:sz w:val="20"/>
          <w:szCs w:val="20"/>
          <w:lang w:val="en-US"/>
        </w:rPr>
        <w:t>) was measured at 15 ºC. So, the highest value of the separation factor between two cations (</w:t>
      </w:r>
      <w:r w:rsidR="005260B1" w:rsidRPr="00E10BFB">
        <w:rPr>
          <w:rFonts w:ascii="Arial Narrow" w:hAnsi="Arial Narrow" w:cs="Arial Narrow"/>
          <w:sz w:val="20"/>
          <w:szCs w:val="20"/>
          <w:lang w:val="en-US"/>
        </w:rPr>
        <w:t>β</w:t>
      </w:r>
      <w:r w:rsidR="005260B1" w:rsidRPr="00E10BFB">
        <w:rPr>
          <w:rFonts w:ascii="Arial Narrow" w:hAnsi="Arial Narrow" w:cs="Arial Narrow"/>
          <w:sz w:val="20"/>
          <w:szCs w:val="20"/>
          <w:vertAlign w:val="subscript"/>
          <w:lang w:val="en-US"/>
        </w:rPr>
        <w:t>Cu</w:t>
      </w:r>
      <w:r w:rsidR="005260B1" w:rsidRPr="00452EE8">
        <w:rPr>
          <w:rFonts w:ascii="Arial Narrow" w:hAnsi="Arial Narrow" w:cs="Arial Narrow"/>
          <w:sz w:val="20"/>
          <w:szCs w:val="20"/>
          <w:vertAlign w:val="subscript"/>
          <w:lang w:val="en-GB"/>
        </w:rPr>
        <w:t>/</w:t>
      </w:r>
      <w:r w:rsidR="005260B1" w:rsidRPr="00E10BFB">
        <w:rPr>
          <w:rFonts w:ascii="Arial Narrow" w:hAnsi="Arial Narrow" w:cs="Arial Narrow"/>
          <w:sz w:val="20"/>
          <w:szCs w:val="20"/>
          <w:vertAlign w:val="subscript"/>
          <w:lang w:val="en-US"/>
        </w:rPr>
        <w:t>Fe</w:t>
      </w:r>
      <w:r w:rsidR="005260B1">
        <w:rPr>
          <w:rFonts w:ascii="Arial Narrow" w:hAnsi="Arial Narrow" w:cs="Arial Narrow"/>
          <w:sz w:val="20"/>
          <w:szCs w:val="20"/>
          <w:lang w:val="en-US"/>
        </w:rPr>
        <w:t xml:space="preserve">) which were presented in the pregnant solution was measured at that temperature. During the next five cycles of solvent extraction the difference of the copper extraction at these temperatures steadily increased and the concentration of copper in organic phase after the </w:t>
      </w:r>
      <w:r w:rsidR="003F7245">
        <w:rPr>
          <w:rFonts w:ascii="Arial Narrow" w:hAnsi="Arial Narrow" w:cs="Arial Narrow"/>
          <w:sz w:val="20"/>
          <w:szCs w:val="20"/>
          <w:lang w:val="en-US"/>
        </w:rPr>
        <w:t xml:space="preserve">sixth </w:t>
      </w:r>
      <w:r w:rsidR="005260B1">
        <w:rPr>
          <w:rFonts w:ascii="Arial Narrow" w:hAnsi="Arial Narrow" w:cs="Arial Narrow"/>
          <w:sz w:val="20"/>
          <w:szCs w:val="20"/>
          <w:lang w:val="en-US"/>
        </w:rPr>
        <w:t xml:space="preserve">extraction cycle was 2775, 2802, and 2825 mg/l, respectively (Table 5). These results determined that average efficiency of copper extraction for the six cycles solvent extraction at 5, 10, </w:t>
      </w:r>
      <w:r w:rsidR="005071A9">
        <w:rPr>
          <w:rFonts w:ascii="Arial Narrow" w:hAnsi="Arial Narrow" w:cs="Arial Narrow"/>
          <w:sz w:val="20"/>
          <w:szCs w:val="20"/>
          <w:lang w:val="en-US"/>
        </w:rPr>
        <w:t xml:space="preserve">and 15 ºC were 89.9, 90.7, and 91.4 %, respectively. For that reason, the practical way to improve the extent of copper extraction at 5 ºC or even lower temperature would be to use higher concentration of extractive reagent in organic phase or to increase the agitation time of both phases. </w:t>
      </w:r>
    </w:p>
    <w:p w:rsidR="005260B1" w:rsidRDefault="005260B1" w:rsidP="007C6039">
      <w:pPr>
        <w:widowControl w:val="0"/>
        <w:overflowPunct w:val="0"/>
        <w:autoSpaceDE w:val="0"/>
        <w:autoSpaceDN w:val="0"/>
        <w:adjustRightInd w:val="0"/>
        <w:jc w:val="both"/>
        <w:rPr>
          <w:rFonts w:ascii="Arial Narrow" w:hAnsi="Arial Narrow" w:cs="Arial Narrow"/>
          <w:sz w:val="20"/>
          <w:szCs w:val="20"/>
          <w:lang w:val="en-US"/>
        </w:rPr>
      </w:pPr>
    </w:p>
    <w:p w:rsidR="00E3048E" w:rsidRPr="00142CC4" w:rsidRDefault="00501A73">
      <w:pPr>
        <w:widowControl w:val="0"/>
        <w:overflowPunct w:val="0"/>
        <w:autoSpaceDE w:val="0"/>
        <w:autoSpaceDN w:val="0"/>
        <w:adjustRightInd w:val="0"/>
        <w:spacing w:line="248" w:lineRule="auto"/>
        <w:jc w:val="both"/>
        <w:rPr>
          <w:rFonts w:ascii="Arial Narrow" w:hAnsi="Arial Narrow" w:cs="Arial Narrow"/>
          <w:sz w:val="20"/>
          <w:szCs w:val="20"/>
          <w:lang w:val="en-US"/>
        </w:rPr>
      </w:pPr>
      <w:r>
        <w:rPr>
          <w:noProof/>
        </w:rPr>
        <w:drawing>
          <wp:inline distT="0" distB="0" distL="0" distR="0">
            <wp:extent cx="2895600" cy="1895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1895475"/>
                    </a:xfrm>
                    <a:prstGeom prst="rect">
                      <a:avLst/>
                    </a:prstGeom>
                    <a:noFill/>
                    <a:ln>
                      <a:noFill/>
                    </a:ln>
                  </pic:spPr>
                </pic:pic>
              </a:graphicData>
            </a:graphic>
          </wp:inline>
        </w:drawing>
      </w:r>
    </w:p>
    <w:p w:rsidR="00F44274" w:rsidRDefault="00F44274" w:rsidP="00F44274">
      <w:pPr>
        <w:spacing w:line="276" w:lineRule="auto"/>
        <w:ind w:firstLine="54"/>
        <w:rPr>
          <w:rFonts w:ascii="Arial Narrow" w:hAnsi="Arial Narrow" w:cs="Arial Narrow"/>
          <w:b/>
          <w:bCs/>
          <w:sz w:val="16"/>
          <w:szCs w:val="16"/>
          <w:lang w:val="en-US"/>
        </w:rPr>
      </w:pPr>
      <w:r w:rsidRPr="00196D68">
        <w:rPr>
          <w:rFonts w:ascii="Arial Narrow" w:hAnsi="Arial Narrow" w:cs="Arial Narrow"/>
          <w:b/>
          <w:bCs/>
          <w:sz w:val="16"/>
          <w:szCs w:val="16"/>
          <w:lang w:val="en-US"/>
        </w:rPr>
        <w:t>Fig</w:t>
      </w:r>
      <w:r w:rsidRPr="00192ABD">
        <w:rPr>
          <w:rFonts w:ascii="Arial Narrow" w:hAnsi="Arial Narrow" w:cs="Arial Narrow"/>
          <w:b/>
          <w:bCs/>
          <w:sz w:val="16"/>
          <w:szCs w:val="16"/>
          <w:lang w:val="en-GB"/>
        </w:rPr>
        <w:t>. 3.</w:t>
      </w:r>
      <w:r w:rsidRPr="00F44274">
        <w:rPr>
          <w:rFonts w:ascii="Arial Narrow" w:hAnsi="Arial Narrow" w:cs="Arial Narrow"/>
          <w:b/>
          <w:bCs/>
          <w:sz w:val="16"/>
          <w:szCs w:val="16"/>
          <w:lang w:val="en-US"/>
        </w:rPr>
        <w:t>McCabe</w:t>
      </w:r>
      <w:r w:rsidRPr="00F44274">
        <w:rPr>
          <w:rFonts w:ascii="Arial Narrow" w:hAnsi="Arial Narrow" w:cs="Arial Narrow"/>
          <w:b/>
          <w:bCs/>
          <w:sz w:val="16"/>
          <w:szCs w:val="16"/>
          <w:lang w:val="en-GB"/>
        </w:rPr>
        <w:t>-</w:t>
      </w:r>
      <w:r w:rsidRPr="00F44274">
        <w:rPr>
          <w:rFonts w:ascii="Arial Narrow" w:hAnsi="Arial Narrow" w:cs="Arial Narrow"/>
          <w:b/>
          <w:bCs/>
          <w:sz w:val="16"/>
          <w:szCs w:val="16"/>
          <w:lang w:val="en-US"/>
        </w:rPr>
        <w:t>Thielediagramforstrippingofcopperfrom saturated 8 % LIX 984 N by 180 g/l H</w:t>
      </w:r>
      <w:r w:rsidRPr="00F44274">
        <w:rPr>
          <w:rFonts w:ascii="Arial Narrow" w:hAnsi="Arial Narrow" w:cs="Arial Narrow"/>
          <w:b/>
          <w:bCs/>
          <w:sz w:val="16"/>
          <w:szCs w:val="16"/>
          <w:vertAlign w:val="subscript"/>
          <w:lang w:val="en-US"/>
        </w:rPr>
        <w:t>2</w:t>
      </w:r>
      <w:r w:rsidRPr="00F44274">
        <w:rPr>
          <w:rFonts w:ascii="Arial Narrow" w:hAnsi="Arial Narrow" w:cs="Arial Narrow"/>
          <w:b/>
          <w:bCs/>
          <w:sz w:val="16"/>
          <w:szCs w:val="16"/>
          <w:lang w:val="en-US"/>
        </w:rPr>
        <w:t>SO</w:t>
      </w:r>
      <w:r w:rsidRPr="00F44274">
        <w:rPr>
          <w:rFonts w:ascii="Arial Narrow" w:hAnsi="Arial Narrow" w:cs="Arial Narrow"/>
          <w:b/>
          <w:bCs/>
          <w:sz w:val="16"/>
          <w:szCs w:val="16"/>
          <w:vertAlign w:val="subscript"/>
          <w:lang w:val="en-US"/>
        </w:rPr>
        <w:t>4</w:t>
      </w:r>
      <w:r w:rsidRPr="00F44274">
        <w:rPr>
          <w:rFonts w:ascii="Arial Narrow" w:hAnsi="Arial Narrow" w:cs="Arial Narrow"/>
          <w:b/>
          <w:bCs/>
          <w:sz w:val="16"/>
          <w:szCs w:val="16"/>
          <w:lang w:val="en-US"/>
        </w:rPr>
        <w:t xml:space="preserve"> at O:A ratio</w:t>
      </w:r>
      <w:r w:rsidR="007E60C9">
        <w:rPr>
          <w:rFonts w:ascii="Arial Narrow" w:hAnsi="Arial Narrow" w:cs="Arial Narrow"/>
          <w:b/>
          <w:bCs/>
          <w:sz w:val="16"/>
          <w:szCs w:val="16"/>
          <w:lang w:val="en-US"/>
        </w:rPr>
        <w:t xml:space="preserve"> of 20:1 realized as</w:t>
      </w:r>
      <w:r w:rsidR="00E338C4">
        <w:rPr>
          <w:rFonts w:ascii="Arial Narrow" w:hAnsi="Arial Narrow" w:cs="Arial Narrow"/>
          <w:b/>
          <w:bCs/>
          <w:sz w:val="16"/>
          <w:szCs w:val="16"/>
          <w:lang w:val="en-US"/>
        </w:rPr>
        <w:t>a one</w:t>
      </w:r>
      <w:r w:rsidR="007E60C9">
        <w:rPr>
          <w:rFonts w:ascii="Arial Narrow" w:hAnsi="Arial Narrow" w:cs="Arial Narrow"/>
          <w:b/>
          <w:bCs/>
          <w:sz w:val="16"/>
          <w:szCs w:val="16"/>
          <w:lang w:val="en-US"/>
        </w:rPr>
        <w:t>-stage process</w:t>
      </w:r>
    </w:p>
    <w:p w:rsidR="000E5412" w:rsidRPr="007C6039" w:rsidRDefault="000E5412" w:rsidP="00F44274">
      <w:pPr>
        <w:spacing w:line="276" w:lineRule="auto"/>
        <w:ind w:firstLine="54"/>
        <w:rPr>
          <w:rFonts w:ascii="Arial Narrow" w:hAnsi="Arial Narrow" w:cs="Arial Narrow"/>
          <w:sz w:val="16"/>
          <w:szCs w:val="16"/>
          <w:lang w:val="en-US"/>
        </w:rPr>
      </w:pPr>
    </w:p>
    <w:p w:rsidR="000E5412" w:rsidRPr="00E44AC6" w:rsidRDefault="00501A73" w:rsidP="00F44274">
      <w:pPr>
        <w:spacing w:line="276" w:lineRule="auto"/>
        <w:ind w:firstLine="54"/>
        <w:rPr>
          <w:rFonts w:ascii="Arial Narrow" w:hAnsi="Arial Narrow" w:cs="Arial Narrow"/>
          <w:b/>
          <w:bCs/>
          <w:sz w:val="16"/>
          <w:szCs w:val="16"/>
          <w:lang w:val="en-US"/>
        </w:rPr>
      </w:pPr>
      <w:r>
        <w:rPr>
          <w:noProof/>
        </w:rPr>
        <w:drawing>
          <wp:inline distT="0" distB="0" distL="0" distR="0">
            <wp:extent cx="2895600"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2190750"/>
                    </a:xfrm>
                    <a:prstGeom prst="rect">
                      <a:avLst/>
                    </a:prstGeom>
                    <a:noFill/>
                    <a:ln>
                      <a:noFill/>
                    </a:ln>
                  </pic:spPr>
                </pic:pic>
              </a:graphicData>
            </a:graphic>
          </wp:inline>
        </w:drawing>
      </w:r>
    </w:p>
    <w:p w:rsidR="007E60C9" w:rsidRDefault="007E60C9" w:rsidP="007E60C9">
      <w:pPr>
        <w:spacing w:line="276" w:lineRule="auto"/>
        <w:ind w:firstLine="54"/>
        <w:rPr>
          <w:rFonts w:ascii="Arial Narrow" w:hAnsi="Arial Narrow" w:cs="Arial Narrow"/>
          <w:b/>
          <w:bCs/>
          <w:sz w:val="16"/>
          <w:szCs w:val="16"/>
          <w:lang w:val="en-US"/>
        </w:rPr>
      </w:pPr>
      <w:r w:rsidRPr="00196D68">
        <w:rPr>
          <w:rFonts w:ascii="Arial Narrow" w:hAnsi="Arial Narrow" w:cs="Arial Narrow"/>
          <w:b/>
          <w:bCs/>
          <w:sz w:val="16"/>
          <w:szCs w:val="16"/>
          <w:lang w:val="en-US"/>
        </w:rPr>
        <w:t>Fig</w:t>
      </w:r>
      <w:r w:rsidRPr="00192ABD">
        <w:rPr>
          <w:rFonts w:ascii="Arial Narrow" w:hAnsi="Arial Narrow" w:cs="Arial Narrow"/>
          <w:b/>
          <w:bCs/>
          <w:sz w:val="16"/>
          <w:szCs w:val="16"/>
          <w:lang w:val="en-GB"/>
        </w:rPr>
        <w:t xml:space="preserve">. </w:t>
      </w:r>
      <w:r>
        <w:rPr>
          <w:rFonts w:ascii="Arial Narrow" w:hAnsi="Arial Narrow" w:cs="Arial Narrow"/>
          <w:b/>
          <w:bCs/>
          <w:sz w:val="16"/>
          <w:szCs w:val="16"/>
          <w:lang w:val="en-GB"/>
        </w:rPr>
        <w:t>4</w:t>
      </w:r>
      <w:r w:rsidRPr="00192ABD">
        <w:rPr>
          <w:rFonts w:ascii="Arial Narrow" w:hAnsi="Arial Narrow" w:cs="Arial Narrow"/>
          <w:b/>
          <w:bCs/>
          <w:sz w:val="16"/>
          <w:szCs w:val="16"/>
          <w:lang w:val="en-GB"/>
        </w:rPr>
        <w:t>.</w:t>
      </w:r>
      <w:r w:rsidRPr="00F44274">
        <w:rPr>
          <w:rFonts w:ascii="Arial Narrow" w:hAnsi="Arial Narrow" w:cs="Arial Narrow"/>
          <w:b/>
          <w:bCs/>
          <w:sz w:val="16"/>
          <w:szCs w:val="16"/>
          <w:lang w:val="en-US"/>
        </w:rPr>
        <w:t>McCabe</w:t>
      </w:r>
      <w:r w:rsidRPr="00F44274">
        <w:rPr>
          <w:rFonts w:ascii="Arial Narrow" w:hAnsi="Arial Narrow" w:cs="Arial Narrow"/>
          <w:b/>
          <w:bCs/>
          <w:sz w:val="16"/>
          <w:szCs w:val="16"/>
          <w:lang w:val="en-GB"/>
        </w:rPr>
        <w:t>-</w:t>
      </w:r>
      <w:r w:rsidRPr="00F44274">
        <w:rPr>
          <w:rFonts w:ascii="Arial Narrow" w:hAnsi="Arial Narrow" w:cs="Arial Narrow"/>
          <w:b/>
          <w:bCs/>
          <w:sz w:val="16"/>
          <w:szCs w:val="16"/>
          <w:lang w:val="en-US"/>
        </w:rPr>
        <w:t>Thielediagramforstrippingofcopperfrom saturated 8 % LIX 984 Nby 180 g/l H</w:t>
      </w:r>
      <w:r w:rsidRPr="00F44274">
        <w:rPr>
          <w:rFonts w:ascii="Arial Narrow" w:hAnsi="Arial Narrow" w:cs="Arial Narrow"/>
          <w:b/>
          <w:bCs/>
          <w:sz w:val="16"/>
          <w:szCs w:val="16"/>
          <w:vertAlign w:val="subscript"/>
          <w:lang w:val="en-US"/>
        </w:rPr>
        <w:t>2</w:t>
      </w:r>
      <w:r w:rsidRPr="00F44274">
        <w:rPr>
          <w:rFonts w:ascii="Arial Narrow" w:hAnsi="Arial Narrow" w:cs="Arial Narrow"/>
          <w:b/>
          <w:bCs/>
          <w:sz w:val="16"/>
          <w:szCs w:val="16"/>
          <w:lang w:val="en-US"/>
        </w:rPr>
        <w:t>SO</w:t>
      </w:r>
      <w:r w:rsidRPr="00F44274">
        <w:rPr>
          <w:rFonts w:ascii="Arial Narrow" w:hAnsi="Arial Narrow" w:cs="Arial Narrow"/>
          <w:b/>
          <w:bCs/>
          <w:sz w:val="16"/>
          <w:szCs w:val="16"/>
          <w:vertAlign w:val="subscript"/>
          <w:lang w:val="en-US"/>
        </w:rPr>
        <w:t>4</w:t>
      </w:r>
      <w:r w:rsidRPr="00F44274">
        <w:rPr>
          <w:rFonts w:ascii="Arial Narrow" w:hAnsi="Arial Narrow" w:cs="Arial Narrow"/>
          <w:b/>
          <w:bCs/>
          <w:sz w:val="16"/>
          <w:szCs w:val="16"/>
          <w:lang w:val="en-US"/>
        </w:rPr>
        <w:t xml:space="preserve"> at O:A ratio</w:t>
      </w:r>
      <w:r>
        <w:rPr>
          <w:rFonts w:ascii="Arial Narrow" w:hAnsi="Arial Narrow" w:cs="Arial Narrow"/>
          <w:b/>
          <w:bCs/>
          <w:sz w:val="16"/>
          <w:szCs w:val="16"/>
          <w:lang w:val="en-US"/>
        </w:rPr>
        <w:t xml:space="preserve"> of 20:1 realized as</w:t>
      </w:r>
      <w:r w:rsidR="00E338C4">
        <w:rPr>
          <w:rFonts w:ascii="Arial Narrow" w:hAnsi="Arial Narrow" w:cs="Arial Narrow"/>
          <w:b/>
          <w:bCs/>
          <w:sz w:val="16"/>
          <w:szCs w:val="16"/>
          <w:lang w:val="en-US"/>
        </w:rPr>
        <w:t>a three</w:t>
      </w:r>
      <w:r>
        <w:rPr>
          <w:rFonts w:ascii="Arial Narrow" w:hAnsi="Arial Narrow" w:cs="Arial Narrow"/>
          <w:b/>
          <w:bCs/>
          <w:sz w:val="16"/>
          <w:szCs w:val="16"/>
          <w:lang w:val="en-US"/>
        </w:rPr>
        <w:t>-stage process</w:t>
      </w:r>
    </w:p>
    <w:p w:rsidR="000E5412" w:rsidRPr="00AF3E52" w:rsidRDefault="000E5412" w:rsidP="00F44274">
      <w:pPr>
        <w:spacing w:line="276" w:lineRule="auto"/>
        <w:ind w:firstLine="54"/>
        <w:rPr>
          <w:rFonts w:ascii="Arial Narrow" w:hAnsi="Arial Narrow" w:cs="Arial Narrow"/>
          <w:sz w:val="16"/>
          <w:szCs w:val="16"/>
          <w:lang w:val="en-US"/>
        </w:rPr>
      </w:pPr>
    </w:p>
    <w:p w:rsidR="00AF3E52" w:rsidRDefault="00807F76" w:rsidP="003F7245">
      <w:pPr>
        <w:widowControl w:val="0"/>
        <w:overflowPunct w:val="0"/>
        <w:autoSpaceDE w:val="0"/>
        <w:autoSpaceDN w:val="0"/>
        <w:adjustRightInd w:val="0"/>
        <w:ind w:firstLine="284"/>
        <w:jc w:val="both"/>
        <w:rPr>
          <w:rFonts w:ascii="Arial Narrow" w:hAnsi="Arial Narrow" w:cs="Arial Narrow"/>
          <w:sz w:val="20"/>
          <w:szCs w:val="20"/>
          <w:lang w:val="en-US"/>
        </w:rPr>
      </w:pPr>
      <w:r>
        <w:rPr>
          <w:rFonts w:ascii="Arial Narrow" w:hAnsi="Arial Narrow" w:cs="Arial Narrow"/>
          <w:sz w:val="20"/>
          <w:szCs w:val="20"/>
          <w:lang w:val="en-US"/>
        </w:rPr>
        <w:t xml:space="preserve">The </w:t>
      </w:r>
      <w:r w:rsidR="003F7245">
        <w:rPr>
          <w:rFonts w:ascii="Arial Narrow" w:hAnsi="Arial Narrow" w:cs="Arial Narrow"/>
          <w:sz w:val="20"/>
          <w:szCs w:val="20"/>
          <w:lang w:val="en-US"/>
        </w:rPr>
        <w:t xml:space="preserve">process following the solvent extraction was </w:t>
      </w:r>
      <w:r>
        <w:rPr>
          <w:rFonts w:ascii="Arial Narrow" w:hAnsi="Arial Narrow" w:cs="Arial Narrow"/>
          <w:sz w:val="20"/>
          <w:szCs w:val="20"/>
          <w:lang w:val="en-US"/>
        </w:rPr>
        <w:t>the transfer of already extracted copper from</w:t>
      </w:r>
      <w:r w:rsidR="003F7245">
        <w:rPr>
          <w:rFonts w:ascii="Arial Narrow" w:hAnsi="Arial Narrow" w:cs="Arial Narrow"/>
          <w:sz w:val="20"/>
          <w:szCs w:val="20"/>
          <w:lang w:val="en-US"/>
        </w:rPr>
        <w:t xml:space="preserve"> the</w:t>
      </w:r>
      <w:r>
        <w:rPr>
          <w:rFonts w:ascii="Arial Narrow" w:hAnsi="Arial Narrow" w:cs="Arial Narrow"/>
          <w:sz w:val="20"/>
          <w:szCs w:val="20"/>
          <w:lang w:val="en-US"/>
        </w:rPr>
        <w:t xml:space="preserve"> organic </w:t>
      </w:r>
      <w:r w:rsidR="003F7245">
        <w:rPr>
          <w:rFonts w:ascii="Arial Narrow" w:hAnsi="Arial Narrow" w:cs="Arial Narrow"/>
          <w:sz w:val="20"/>
          <w:szCs w:val="20"/>
          <w:lang w:val="en-US"/>
        </w:rPr>
        <w:t xml:space="preserve">back </w:t>
      </w:r>
      <w:r>
        <w:rPr>
          <w:rFonts w:ascii="Arial Narrow" w:hAnsi="Arial Narrow" w:cs="Arial Narrow"/>
          <w:sz w:val="20"/>
          <w:szCs w:val="20"/>
          <w:lang w:val="en-US"/>
        </w:rPr>
        <w:t xml:space="preserve">into the aqueous phase by means of a process of stripping. For that purpose, highly concentrated solution of sulfuric acid </w:t>
      </w:r>
      <w:r w:rsidR="003F7245">
        <w:rPr>
          <w:rFonts w:ascii="Arial Narrow" w:hAnsi="Arial Narrow" w:cs="Arial Narrow"/>
          <w:sz w:val="20"/>
          <w:szCs w:val="20"/>
          <w:lang w:val="en-US"/>
        </w:rPr>
        <w:t xml:space="preserve">was </w:t>
      </w:r>
      <w:r>
        <w:rPr>
          <w:rFonts w:ascii="Arial Narrow" w:hAnsi="Arial Narrow" w:cs="Arial Narrow"/>
          <w:sz w:val="20"/>
          <w:szCs w:val="20"/>
          <w:lang w:val="en-US"/>
        </w:rPr>
        <w:t xml:space="preserve">used which enabled the additional separation and concentration of cupric ions as </w:t>
      </w:r>
      <w:r w:rsidR="00AF3E52">
        <w:rPr>
          <w:rFonts w:ascii="Arial Narrow" w:hAnsi="Arial Narrow" w:cs="Arial Narrow"/>
          <w:sz w:val="20"/>
          <w:szCs w:val="20"/>
          <w:lang w:val="en-US"/>
        </w:rPr>
        <w:t>well as recovery of the extractive properties of LIX 984 N.</w:t>
      </w:r>
    </w:p>
    <w:p w:rsidR="005071A9" w:rsidRDefault="005071A9" w:rsidP="003F7245">
      <w:pPr>
        <w:widowControl w:val="0"/>
        <w:overflowPunct w:val="0"/>
        <w:autoSpaceDE w:val="0"/>
        <w:autoSpaceDN w:val="0"/>
        <w:adjustRightInd w:val="0"/>
        <w:ind w:firstLine="284"/>
        <w:jc w:val="both"/>
        <w:rPr>
          <w:rFonts w:ascii="Arial Narrow" w:hAnsi="Arial Narrow" w:cs="Arial Narrow"/>
          <w:sz w:val="20"/>
          <w:szCs w:val="20"/>
          <w:lang w:val="en-US"/>
        </w:rPr>
      </w:pPr>
    </w:p>
    <w:p w:rsidR="00DC0F57" w:rsidRDefault="007237E8" w:rsidP="00DC0F57">
      <w:pPr>
        <w:widowControl w:val="0"/>
        <w:overflowPunct w:val="0"/>
        <w:autoSpaceDE w:val="0"/>
        <w:autoSpaceDN w:val="0"/>
        <w:adjustRightInd w:val="0"/>
        <w:ind w:firstLine="284"/>
        <w:jc w:val="both"/>
        <w:rPr>
          <w:rFonts w:ascii="Arial Narrow" w:hAnsi="Arial Narrow" w:cs="Arial Narrow"/>
          <w:sz w:val="20"/>
          <w:szCs w:val="20"/>
          <w:lang w:val="en-US"/>
        </w:rPr>
      </w:pPr>
      <w:r>
        <w:rPr>
          <w:rFonts w:ascii="Arial Narrow" w:hAnsi="Arial Narrow" w:cs="Arial Narrow"/>
          <w:sz w:val="20"/>
          <w:szCs w:val="20"/>
          <w:lang w:val="en-US"/>
        </w:rPr>
        <w:t xml:space="preserve">There are two factors which have strong effect on the process. One of them is the concentration of sulfuric acid which has effect on the process` rate as well as on the properties of the extractive reagent when the used </w:t>
      </w:r>
      <w:r>
        <w:rPr>
          <w:rFonts w:ascii="Arial Narrow" w:hAnsi="Arial Narrow" w:cs="Arial Narrow"/>
          <w:sz w:val="20"/>
          <w:szCs w:val="20"/>
          <w:lang w:val="en-US"/>
        </w:rPr>
        <w:lastRenderedPageBreak/>
        <w:t>concentration is higher. For that reason, concentration of sulfuric acid, which is most used</w:t>
      </w:r>
      <w:r w:rsidR="00BA06D4">
        <w:rPr>
          <w:rFonts w:ascii="Arial Narrow" w:hAnsi="Arial Narrow" w:cs="Arial Narrow"/>
          <w:sz w:val="20"/>
          <w:szCs w:val="20"/>
          <w:lang w:val="en-US"/>
        </w:rPr>
        <w:t xml:space="preserve"> widely</w:t>
      </w:r>
      <w:r>
        <w:rPr>
          <w:rFonts w:ascii="Arial Narrow" w:hAnsi="Arial Narrow" w:cs="Arial Narrow"/>
          <w:sz w:val="20"/>
          <w:szCs w:val="20"/>
          <w:lang w:val="en-US"/>
        </w:rPr>
        <w:t xml:space="preserve"> in the practice, is in the range of 150 – 250 g/l</w:t>
      </w:r>
      <w:r w:rsidR="00B11886">
        <w:rPr>
          <w:rFonts w:ascii="Arial Narrow" w:hAnsi="Arial Narrow" w:cs="Arial Narrow"/>
          <w:sz w:val="20"/>
          <w:szCs w:val="20"/>
          <w:lang w:val="en-US"/>
        </w:rPr>
        <w:t xml:space="preserve"> (Ritcey, 2006; Jenkins, 2002)</w:t>
      </w:r>
      <w:r>
        <w:rPr>
          <w:rFonts w:ascii="Arial Narrow" w:hAnsi="Arial Narrow" w:cs="Arial Narrow"/>
          <w:sz w:val="20"/>
          <w:szCs w:val="20"/>
          <w:lang w:val="en-US"/>
        </w:rPr>
        <w:t xml:space="preserve">. The second important factor </w:t>
      </w:r>
      <w:r w:rsidR="001130B9">
        <w:rPr>
          <w:rFonts w:ascii="Arial Narrow" w:hAnsi="Arial Narrow" w:cs="Arial Narrow"/>
          <w:sz w:val="20"/>
          <w:szCs w:val="20"/>
          <w:lang w:val="en-US"/>
        </w:rPr>
        <w:t xml:space="preserve">for the effective </w:t>
      </w:r>
      <w:r>
        <w:rPr>
          <w:rFonts w:ascii="Arial Narrow" w:hAnsi="Arial Narrow" w:cs="Arial Narrow"/>
          <w:sz w:val="20"/>
          <w:szCs w:val="20"/>
          <w:lang w:val="en-US"/>
        </w:rPr>
        <w:t xml:space="preserve">stripping process is the ratio </w:t>
      </w:r>
      <w:r w:rsidR="00DD372C">
        <w:rPr>
          <w:rFonts w:ascii="Arial Narrow" w:hAnsi="Arial Narrow" w:cs="Arial Narrow"/>
          <w:sz w:val="20"/>
          <w:szCs w:val="20"/>
          <w:lang w:val="en-US"/>
        </w:rPr>
        <w:t xml:space="preserve">between organic and aqueous phase (O:A). </w:t>
      </w:r>
      <w:r w:rsidR="00DC0F57">
        <w:rPr>
          <w:rFonts w:ascii="Arial Narrow" w:hAnsi="Arial Narrow" w:cs="Arial Narrow"/>
          <w:sz w:val="20"/>
          <w:szCs w:val="20"/>
          <w:lang w:val="en-US"/>
        </w:rPr>
        <w:t>its</w:t>
      </w:r>
      <w:r w:rsidR="00DD372C">
        <w:rPr>
          <w:rFonts w:ascii="Arial Narrow" w:hAnsi="Arial Narrow" w:cs="Arial Narrow"/>
          <w:sz w:val="20"/>
          <w:szCs w:val="20"/>
          <w:lang w:val="en-US"/>
        </w:rPr>
        <w:t xml:space="preserve"> value determined the power of concentration of copper </w:t>
      </w:r>
      <w:r w:rsidR="001130B9">
        <w:rPr>
          <w:rFonts w:ascii="Arial Narrow" w:hAnsi="Arial Narrow" w:cs="Arial Narrow"/>
          <w:sz w:val="20"/>
          <w:szCs w:val="20"/>
          <w:lang w:val="en-US"/>
        </w:rPr>
        <w:t xml:space="preserve">due to its transfer from organic to aqueous </w:t>
      </w:r>
      <w:r w:rsidR="00DD372C">
        <w:rPr>
          <w:rFonts w:ascii="Arial Narrow" w:hAnsi="Arial Narrow" w:cs="Arial Narrow"/>
          <w:sz w:val="20"/>
          <w:szCs w:val="20"/>
          <w:lang w:val="en-US"/>
        </w:rPr>
        <w:t xml:space="preserve">phase. Understandably, as </w:t>
      </w:r>
      <w:r w:rsidR="001130B9">
        <w:rPr>
          <w:rFonts w:ascii="Arial Narrow" w:hAnsi="Arial Narrow" w:cs="Arial Narrow"/>
          <w:sz w:val="20"/>
          <w:szCs w:val="20"/>
          <w:lang w:val="en-US"/>
        </w:rPr>
        <w:t xml:space="preserve">the copper </w:t>
      </w:r>
      <w:r w:rsidR="00DD372C">
        <w:rPr>
          <w:rFonts w:ascii="Arial Narrow" w:hAnsi="Arial Narrow" w:cs="Arial Narrow"/>
          <w:sz w:val="20"/>
          <w:szCs w:val="20"/>
          <w:lang w:val="en-US"/>
        </w:rPr>
        <w:t>concentration in</w:t>
      </w:r>
      <w:r w:rsidR="001130B9">
        <w:rPr>
          <w:rFonts w:ascii="Arial Narrow" w:hAnsi="Arial Narrow" w:cs="Arial Narrow"/>
          <w:sz w:val="20"/>
          <w:szCs w:val="20"/>
          <w:lang w:val="en-US"/>
        </w:rPr>
        <w:t xml:space="preserve"> the</w:t>
      </w:r>
      <w:r w:rsidR="00DD372C">
        <w:rPr>
          <w:rFonts w:ascii="Arial Narrow" w:hAnsi="Arial Narrow" w:cs="Arial Narrow"/>
          <w:sz w:val="20"/>
          <w:szCs w:val="20"/>
          <w:lang w:val="en-US"/>
        </w:rPr>
        <w:t xml:space="preserve"> enriched solution is higher as the efficiency of</w:t>
      </w:r>
      <w:r w:rsidR="00BD5E80">
        <w:rPr>
          <w:rFonts w:ascii="Arial Narrow" w:hAnsi="Arial Narrow" w:cs="Arial Narrow"/>
          <w:sz w:val="20"/>
          <w:szCs w:val="20"/>
          <w:lang w:val="en-US"/>
        </w:rPr>
        <w:t xml:space="preserve">stripping process is better due to the lower operation costs </w:t>
      </w:r>
      <w:r w:rsidR="00D71C70">
        <w:rPr>
          <w:rFonts w:ascii="Arial Narrow" w:hAnsi="Arial Narrow" w:cs="Arial Narrow"/>
          <w:sz w:val="20"/>
          <w:szCs w:val="20"/>
          <w:lang w:val="en-US"/>
        </w:rPr>
        <w:t>of copper deposition on</w:t>
      </w:r>
      <w:r w:rsidR="00FA28EB">
        <w:rPr>
          <w:rFonts w:ascii="Arial Narrow" w:hAnsi="Arial Narrow" w:cs="Arial Narrow"/>
          <w:sz w:val="20"/>
          <w:szCs w:val="20"/>
          <w:lang w:val="en-US"/>
        </w:rPr>
        <w:t>c</w:t>
      </w:r>
      <w:r w:rsidR="00D71C70">
        <w:rPr>
          <w:rFonts w:ascii="Arial Narrow" w:hAnsi="Arial Narrow" w:cs="Arial Narrow"/>
          <w:sz w:val="20"/>
          <w:szCs w:val="20"/>
          <w:lang w:val="en-US"/>
        </w:rPr>
        <w:t xml:space="preserve">athode by </w:t>
      </w:r>
      <w:r w:rsidR="007964EE">
        <w:rPr>
          <w:rFonts w:ascii="Arial Narrow" w:hAnsi="Arial Narrow" w:cs="Arial Narrow"/>
          <w:sz w:val="20"/>
          <w:szCs w:val="20"/>
          <w:lang w:val="en-US"/>
        </w:rPr>
        <w:t>electrowinning</w:t>
      </w:r>
      <w:r w:rsidR="00D71C70">
        <w:rPr>
          <w:rFonts w:ascii="Arial Narrow" w:hAnsi="Arial Narrow" w:cs="Arial Narrow"/>
          <w:sz w:val="20"/>
          <w:szCs w:val="20"/>
          <w:lang w:val="en-US"/>
        </w:rPr>
        <w:t xml:space="preserve"> process</w:t>
      </w:r>
      <w:r w:rsidR="00BA06D4">
        <w:rPr>
          <w:rFonts w:ascii="Arial Narrow" w:hAnsi="Arial Narrow" w:cs="Arial Narrow"/>
          <w:sz w:val="20"/>
          <w:szCs w:val="20"/>
          <w:lang w:val="en-US"/>
        </w:rPr>
        <w:t xml:space="preserve"> (Peacey et al., 2003)</w:t>
      </w:r>
      <w:r w:rsidR="007964EE">
        <w:rPr>
          <w:rFonts w:ascii="Arial Narrow" w:hAnsi="Arial Narrow" w:cs="Arial Narrow"/>
          <w:sz w:val="20"/>
          <w:szCs w:val="20"/>
          <w:lang w:val="en-US"/>
        </w:rPr>
        <w:t>.</w:t>
      </w:r>
      <w:r w:rsidR="007964EE" w:rsidRPr="007B1A03">
        <w:rPr>
          <w:rFonts w:ascii="Arial Narrow" w:hAnsi="Arial Narrow" w:cs="Arial Narrow"/>
          <w:sz w:val="20"/>
          <w:szCs w:val="20"/>
          <w:lang w:val="en-US"/>
        </w:rPr>
        <w:t xml:space="preserve">For that reason, </w:t>
      </w:r>
      <w:r w:rsidR="009A4821" w:rsidRPr="007B1A03">
        <w:rPr>
          <w:rFonts w:ascii="Arial Narrow" w:hAnsi="Arial Narrow" w:cs="Arial Narrow"/>
          <w:sz w:val="20"/>
          <w:szCs w:val="20"/>
          <w:lang w:val="en-US"/>
        </w:rPr>
        <w:t>t</w:t>
      </w:r>
      <w:r w:rsidR="00145D8D" w:rsidRPr="007B1A03">
        <w:rPr>
          <w:rFonts w:ascii="Arial Narrow" w:hAnsi="Arial Narrow" w:cs="Arial Narrow"/>
          <w:sz w:val="20"/>
          <w:szCs w:val="20"/>
          <w:lang w:val="en-US"/>
        </w:rPr>
        <w:t xml:space="preserve">wo different variant of stripping of copper at O:A = 20:1 </w:t>
      </w:r>
      <w:r w:rsidR="00403316">
        <w:rPr>
          <w:rFonts w:ascii="Arial Narrow" w:hAnsi="Arial Narrow" w:cs="Arial Narrow"/>
          <w:sz w:val="20"/>
          <w:szCs w:val="20"/>
          <w:lang w:val="en-US"/>
        </w:rPr>
        <w:t xml:space="preserve">at temperature of 35 ºC </w:t>
      </w:r>
      <w:r w:rsidR="00145D8D" w:rsidRPr="007B1A03">
        <w:rPr>
          <w:rFonts w:ascii="Arial Narrow" w:hAnsi="Arial Narrow" w:cs="Arial Narrow"/>
          <w:sz w:val="20"/>
          <w:szCs w:val="20"/>
          <w:lang w:val="en-US"/>
        </w:rPr>
        <w:t xml:space="preserve">were studied </w:t>
      </w:r>
      <w:r w:rsidR="000E5412" w:rsidRPr="007B1A03">
        <w:rPr>
          <w:rFonts w:ascii="Arial Narrow" w:hAnsi="Arial Narrow" w:cs="Arial Narrow"/>
          <w:sz w:val="20"/>
          <w:szCs w:val="20"/>
          <w:lang w:val="en-US"/>
        </w:rPr>
        <w:t xml:space="preserve">– </w:t>
      </w:r>
      <w:r w:rsidR="00145D8D" w:rsidRPr="007B1A03">
        <w:rPr>
          <w:rFonts w:ascii="Arial Narrow" w:hAnsi="Arial Narrow" w:cs="Arial Narrow"/>
          <w:sz w:val="20"/>
          <w:szCs w:val="20"/>
          <w:lang w:val="en-US"/>
        </w:rPr>
        <w:t>as a</w:t>
      </w:r>
      <w:r w:rsidR="00677B43">
        <w:rPr>
          <w:rFonts w:ascii="Arial Narrow" w:hAnsi="Arial Narrow" w:cs="Arial Narrow"/>
          <w:sz w:val="20"/>
          <w:szCs w:val="20"/>
          <w:lang w:val="en-US"/>
        </w:rPr>
        <w:t>n</w:t>
      </w:r>
      <w:r w:rsidR="00145D8D" w:rsidRPr="007B1A03">
        <w:rPr>
          <w:rFonts w:ascii="Arial Narrow" w:hAnsi="Arial Narrow" w:cs="Arial Narrow"/>
          <w:sz w:val="20"/>
          <w:szCs w:val="20"/>
          <w:lang w:val="en-US"/>
        </w:rPr>
        <w:t xml:space="preserve"> one-stage as well as three-stage process</w:t>
      </w:r>
      <w:r w:rsidR="000E5412" w:rsidRPr="007B1A03">
        <w:rPr>
          <w:rFonts w:ascii="Arial Narrow" w:hAnsi="Arial Narrow" w:cs="Arial Narrow"/>
          <w:sz w:val="20"/>
          <w:szCs w:val="20"/>
          <w:lang w:val="en-US"/>
        </w:rPr>
        <w:t>, respectively.</w:t>
      </w:r>
    </w:p>
    <w:p w:rsidR="005071A9" w:rsidRDefault="005071A9" w:rsidP="00DC0F57">
      <w:pPr>
        <w:widowControl w:val="0"/>
        <w:overflowPunct w:val="0"/>
        <w:autoSpaceDE w:val="0"/>
        <w:autoSpaceDN w:val="0"/>
        <w:adjustRightInd w:val="0"/>
        <w:ind w:firstLine="284"/>
        <w:jc w:val="both"/>
        <w:rPr>
          <w:rFonts w:ascii="Arial Narrow" w:hAnsi="Arial Narrow" w:cs="Arial Narrow"/>
          <w:sz w:val="20"/>
          <w:szCs w:val="20"/>
          <w:lang w:val="en-US"/>
        </w:rPr>
      </w:pPr>
    </w:p>
    <w:p w:rsidR="005E12F0" w:rsidRDefault="009A4821" w:rsidP="00DC0F57">
      <w:pPr>
        <w:widowControl w:val="0"/>
        <w:overflowPunct w:val="0"/>
        <w:autoSpaceDE w:val="0"/>
        <w:autoSpaceDN w:val="0"/>
        <w:adjustRightInd w:val="0"/>
        <w:ind w:firstLine="284"/>
        <w:jc w:val="both"/>
        <w:rPr>
          <w:rFonts w:ascii="Arial Narrow" w:hAnsi="Arial Narrow" w:cs="Arial Narrow"/>
          <w:sz w:val="20"/>
          <w:szCs w:val="20"/>
          <w:lang w:val="en-US"/>
        </w:rPr>
      </w:pPr>
      <w:r w:rsidRPr="007B1A03">
        <w:rPr>
          <w:rFonts w:ascii="Arial Narrow" w:hAnsi="Arial Narrow" w:cs="Arial Narrow"/>
          <w:sz w:val="20"/>
          <w:szCs w:val="20"/>
          <w:lang w:val="en-US"/>
        </w:rPr>
        <w:t xml:space="preserve">At the end of </w:t>
      </w:r>
      <w:r w:rsidR="001130B9" w:rsidRPr="007B1A03">
        <w:rPr>
          <w:rFonts w:ascii="Arial Narrow" w:hAnsi="Arial Narrow" w:cs="Arial Narrow"/>
          <w:sz w:val="20"/>
          <w:szCs w:val="20"/>
          <w:lang w:val="en-US"/>
        </w:rPr>
        <w:t>one-stage</w:t>
      </w:r>
      <w:r w:rsidR="00EF652D">
        <w:rPr>
          <w:rFonts w:ascii="Arial Narrow" w:hAnsi="Arial Narrow" w:cs="Arial Narrow"/>
          <w:sz w:val="20"/>
          <w:szCs w:val="20"/>
          <w:lang w:val="en-US"/>
        </w:rPr>
        <w:t>-</w:t>
      </w:r>
      <w:r w:rsidR="001130B9" w:rsidRPr="007B1A03">
        <w:rPr>
          <w:rFonts w:ascii="Arial Narrow" w:hAnsi="Arial Narrow" w:cs="Arial Narrow"/>
          <w:sz w:val="20"/>
          <w:szCs w:val="20"/>
          <w:lang w:val="en-US"/>
        </w:rPr>
        <w:t>variant</w:t>
      </w:r>
      <w:r w:rsidRPr="007B1A03">
        <w:rPr>
          <w:rFonts w:ascii="Arial Narrow" w:hAnsi="Arial Narrow" w:cs="Arial Narrow"/>
          <w:sz w:val="20"/>
          <w:szCs w:val="20"/>
          <w:lang w:val="en-US"/>
        </w:rPr>
        <w:t>, the concentration of copper in the enriched solution was 39.9</w:t>
      </w:r>
      <w:r w:rsidR="001130B9" w:rsidRPr="007B1A03">
        <w:rPr>
          <w:rFonts w:ascii="Arial Narrow" w:hAnsi="Arial Narrow" w:cs="Arial Narrow"/>
          <w:sz w:val="20"/>
          <w:szCs w:val="20"/>
          <w:lang w:val="en-US"/>
        </w:rPr>
        <w:t>3</w:t>
      </w:r>
      <w:r w:rsidRPr="007B1A03">
        <w:rPr>
          <w:rFonts w:ascii="Arial Narrow" w:hAnsi="Arial Narrow" w:cs="Arial Narrow"/>
          <w:sz w:val="20"/>
          <w:szCs w:val="20"/>
          <w:lang w:val="en-US"/>
        </w:rPr>
        <w:t xml:space="preserve"> g/l, which </w:t>
      </w:r>
      <w:r w:rsidR="001130B9" w:rsidRPr="007B1A03">
        <w:rPr>
          <w:rFonts w:ascii="Arial Narrow" w:hAnsi="Arial Narrow" w:cs="Arial Narrow"/>
          <w:sz w:val="20"/>
          <w:szCs w:val="20"/>
          <w:lang w:val="en-US"/>
        </w:rPr>
        <w:t xml:space="preserve">referred to </w:t>
      </w:r>
      <w:r w:rsidRPr="007B1A03">
        <w:rPr>
          <w:rFonts w:ascii="Arial Narrow" w:hAnsi="Arial Narrow" w:cs="Arial Narrow"/>
          <w:sz w:val="20"/>
          <w:szCs w:val="20"/>
          <w:lang w:val="en-US"/>
        </w:rPr>
        <w:t>75.1 %</w:t>
      </w:r>
      <w:r w:rsidR="00057A0E" w:rsidRPr="007B1A03">
        <w:rPr>
          <w:rFonts w:ascii="Arial Narrow" w:hAnsi="Arial Narrow" w:cs="Arial Narrow"/>
          <w:sz w:val="20"/>
          <w:szCs w:val="20"/>
          <w:lang w:val="en-US"/>
        </w:rPr>
        <w:t xml:space="preserve"> efficiency</w:t>
      </w:r>
      <w:r w:rsidR="00DC0F57">
        <w:rPr>
          <w:rFonts w:ascii="Arial Narrow" w:hAnsi="Arial Narrow" w:cs="Arial Narrow"/>
          <w:sz w:val="20"/>
          <w:szCs w:val="20"/>
          <w:lang w:val="en-US"/>
        </w:rPr>
        <w:t xml:space="preserve">of copper transfer from organic to aqueous phase </w:t>
      </w:r>
      <w:r w:rsidR="00451F0B" w:rsidRPr="007B1A03">
        <w:rPr>
          <w:rFonts w:ascii="Arial Narrow" w:hAnsi="Arial Narrow" w:cs="Arial Narrow"/>
          <w:sz w:val="20"/>
          <w:szCs w:val="20"/>
          <w:lang w:val="en-US"/>
        </w:rPr>
        <w:t>(Table 6</w:t>
      </w:r>
      <w:r w:rsidR="00403316">
        <w:rPr>
          <w:rFonts w:ascii="Arial Narrow" w:hAnsi="Arial Narrow" w:cs="Arial Narrow"/>
          <w:sz w:val="20"/>
          <w:szCs w:val="20"/>
          <w:lang w:val="en-US"/>
        </w:rPr>
        <w:t>, Figure 2</w:t>
      </w:r>
      <w:r w:rsidR="00451F0B" w:rsidRPr="007B1A03">
        <w:rPr>
          <w:rFonts w:ascii="Arial Narrow" w:hAnsi="Arial Narrow" w:cs="Arial Narrow"/>
          <w:sz w:val="20"/>
          <w:szCs w:val="20"/>
          <w:lang w:val="en-US"/>
        </w:rPr>
        <w:t>)</w:t>
      </w:r>
      <w:r w:rsidRPr="007B1A03">
        <w:rPr>
          <w:rFonts w:ascii="Arial Narrow" w:hAnsi="Arial Narrow" w:cs="Arial Narrow"/>
          <w:sz w:val="20"/>
          <w:szCs w:val="20"/>
          <w:lang w:val="en-US"/>
        </w:rPr>
        <w:t xml:space="preserve">. </w:t>
      </w:r>
      <w:r w:rsidR="001130B9" w:rsidRPr="007B1A03">
        <w:rPr>
          <w:rFonts w:ascii="Arial Narrow" w:hAnsi="Arial Narrow" w:cs="Arial Narrow"/>
          <w:sz w:val="20"/>
          <w:szCs w:val="20"/>
          <w:lang w:val="en-US"/>
        </w:rPr>
        <w:t>Total duration of process was 36 minutes, however the rate constant of copper transfer decreased significantly after the f</w:t>
      </w:r>
      <w:r w:rsidR="0005737F" w:rsidRPr="007B1A03">
        <w:rPr>
          <w:rFonts w:ascii="Arial Narrow" w:hAnsi="Arial Narrow" w:cs="Arial Narrow"/>
          <w:sz w:val="20"/>
          <w:szCs w:val="20"/>
          <w:lang w:val="en-US"/>
        </w:rPr>
        <w:t>i</w:t>
      </w:r>
      <w:r w:rsidR="001130B9" w:rsidRPr="007B1A03">
        <w:rPr>
          <w:rFonts w:ascii="Arial Narrow" w:hAnsi="Arial Narrow" w:cs="Arial Narrow"/>
          <w:sz w:val="20"/>
          <w:szCs w:val="20"/>
          <w:lang w:val="en-US"/>
        </w:rPr>
        <w:t>ft</w:t>
      </w:r>
      <w:r w:rsidR="0005737F" w:rsidRPr="007B1A03">
        <w:rPr>
          <w:rFonts w:ascii="Arial Narrow" w:hAnsi="Arial Narrow" w:cs="Arial Narrow"/>
          <w:sz w:val="20"/>
          <w:szCs w:val="20"/>
          <w:lang w:val="en-US"/>
        </w:rPr>
        <w:t>eenth minute</w:t>
      </w:r>
      <w:r w:rsidR="00F90E43">
        <w:rPr>
          <w:rFonts w:ascii="Arial Narrow" w:hAnsi="Arial Narrow" w:cs="Arial Narrow"/>
          <w:sz w:val="20"/>
          <w:szCs w:val="20"/>
          <w:lang w:val="en-US"/>
        </w:rPr>
        <w:t xml:space="preserve"> since the start </w:t>
      </w:r>
      <w:r w:rsidR="00677B43">
        <w:rPr>
          <w:rFonts w:ascii="Arial Narrow" w:hAnsi="Arial Narrow" w:cs="Arial Narrow"/>
          <w:sz w:val="20"/>
          <w:szCs w:val="20"/>
          <w:lang w:val="en-US"/>
        </w:rPr>
        <w:t>of</w:t>
      </w:r>
      <w:r w:rsidR="00F90E43">
        <w:rPr>
          <w:rFonts w:ascii="Arial Narrow" w:hAnsi="Arial Narrow" w:cs="Arial Narrow"/>
          <w:sz w:val="20"/>
          <w:szCs w:val="20"/>
          <w:lang w:val="en-US"/>
        </w:rPr>
        <w:t xml:space="preserve"> the</w:t>
      </w:r>
      <w:r w:rsidR="00677B43">
        <w:rPr>
          <w:rFonts w:ascii="Arial Narrow" w:hAnsi="Arial Narrow" w:cs="Arial Narrow"/>
          <w:sz w:val="20"/>
          <w:szCs w:val="20"/>
          <w:lang w:val="en-US"/>
        </w:rPr>
        <w:t xml:space="preserve"> process</w:t>
      </w:r>
      <w:r w:rsidR="0005737F" w:rsidRPr="007B1A03">
        <w:rPr>
          <w:rFonts w:ascii="Arial Narrow" w:hAnsi="Arial Narrow" w:cs="Arial Narrow"/>
          <w:sz w:val="20"/>
          <w:szCs w:val="20"/>
          <w:lang w:val="en-US"/>
        </w:rPr>
        <w:t xml:space="preserve"> (Table 67, Figure 2). As a result of this, the residual copper concentration in the organic phase was</w:t>
      </w:r>
      <w:r w:rsidR="005E12F0">
        <w:rPr>
          <w:rFonts w:ascii="Arial Narrow" w:hAnsi="Arial Narrow" w:cs="Arial Narrow"/>
          <w:sz w:val="20"/>
          <w:szCs w:val="20"/>
          <w:lang w:val="en-US"/>
        </w:rPr>
        <w:t xml:space="preserve"> still high -</w:t>
      </w:r>
      <w:r w:rsidR="0005737F" w:rsidRPr="007B1A03">
        <w:rPr>
          <w:rFonts w:ascii="Arial Narrow" w:hAnsi="Arial Narrow" w:cs="Arial Narrow"/>
          <w:sz w:val="20"/>
          <w:szCs w:val="20"/>
          <w:lang w:val="en-US"/>
        </w:rPr>
        <w:t xml:space="preserve"> 0.80 g/l</w:t>
      </w:r>
      <w:r w:rsidR="00403316">
        <w:rPr>
          <w:rFonts w:ascii="Arial Narrow" w:hAnsi="Arial Narrow" w:cs="Arial Narrow"/>
          <w:sz w:val="20"/>
          <w:szCs w:val="20"/>
          <w:lang w:val="en-US"/>
        </w:rPr>
        <w:t xml:space="preserve"> (Figure 3)</w:t>
      </w:r>
      <w:r w:rsidR="0005737F" w:rsidRPr="007B1A03">
        <w:rPr>
          <w:rFonts w:ascii="Arial Narrow" w:hAnsi="Arial Narrow" w:cs="Arial Narrow"/>
          <w:sz w:val="20"/>
          <w:szCs w:val="20"/>
          <w:lang w:val="en-US"/>
        </w:rPr>
        <w:t>.</w:t>
      </w:r>
    </w:p>
    <w:p w:rsidR="005071A9" w:rsidRDefault="005071A9" w:rsidP="00DC0F57">
      <w:pPr>
        <w:widowControl w:val="0"/>
        <w:overflowPunct w:val="0"/>
        <w:autoSpaceDE w:val="0"/>
        <w:autoSpaceDN w:val="0"/>
        <w:adjustRightInd w:val="0"/>
        <w:ind w:firstLine="284"/>
        <w:jc w:val="both"/>
        <w:rPr>
          <w:rFonts w:ascii="Arial Narrow" w:hAnsi="Arial Narrow" w:cs="Arial Narrow"/>
          <w:sz w:val="20"/>
          <w:szCs w:val="20"/>
          <w:lang w:val="en-US"/>
        </w:rPr>
      </w:pPr>
    </w:p>
    <w:p w:rsidR="00403316" w:rsidRDefault="0005737F" w:rsidP="00DC0F57">
      <w:pPr>
        <w:widowControl w:val="0"/>
        <w:overflowPunct w:val="0"/>
        <w:autoSpaceDE w:val="0"/>
        <w:autoSpaceDN w:val="0"/>
        <w:adjustRightInd w:val="0"/>
        <w:ind w:firstLine="284"/>
        <w:jc w:val="both"/>
        <w:rPr>
          <w:rFonts w:ascii="Arial Narrow" w:hAnsi="Arial Narrow" w:cs="Arial Narrow"/>
          <w:sz w:val="20"/>
          <w:szCs w:val="20"/>
          <w:lang w:val="en-US"/>
        </w:rPr>
      </w:pPr>
      <w:r w:rsidRPr="007B1A03">
        <w:rPr>
          <w:rFonts w:ascii="Arial Narrow" w:hAnsi="Arial Narrow" w:cs="Arial Narrow"/>
          <w:sz w:val="20"/>
          <w:szCs w:val="20"/>
          <w:lang w:val="en-US"/>
        </w:rPr>
        <w:t>In the second variant, the stripping was realized as three consecutive</w:t>
      </w:r>
      <w:r w:rsidR="00FA28EB">
        <w:rPr>
          <w:rFonts w:ascii="Arial Narrow" w:hAnsi="Arial Narrow" w:cs="Arial Narrow"/>
          <w:sz w:val="20"/>
          <w:szCs w:val="20"/>
          <w:lang w:val="en-US"/>
        </w:rPr>
        <w:t>-</w:t>
      </w:r>
      <w:r w:rsidRPr="007B1A03">
        <w:rPr>
          <w:rFonts w:ascii="Arial Narrow" w:hAnsi="Arial Narrow" w:cs="Arial Narrow"/>
          <w:sz w:val="20"/>
          <w:szCs w:val="20"/>
          <w:lang w:val="en-US"/>
        </w:rPr>
        <w:t>connected</w:t>
      </w:r>
      <w:r w:rsidR="00FA28EB">
        <w:rPr>
          <w:rFonts w:ascii="Arial Narrow" w:hAnsi="Arial Narrow" w:cs="Arial Narrow"/>
          <w:sz w:val="20"/>
          <w:szCs w:val="20"/>
          <w:lang w:val="en-US"/>
        </w:rPr>
        <w:t>-</w:t>
      </w:r>
      <w:r w:rsidRPr="007B1A03">
        <w:rPr>
          <w:rFonts w:ascii="Arial Narrow" w:hAnsi="Arial Narrow" w:cs="Arial Narrow"/>
          <w:sz w:val="20"/>
          <w:szCs w:val="20"/>
          <w:lang w:val="en-US"/>
        </w:rPr>
        <w:t xml:space="preserve">processes and the residual cooper concentration in the organic phase after the third cycle of stripping was decreased to 0.06 g/l. By this way, more than of 99 % of copper in the organic phase was successfully transferred into the aqueous phase. </w:t>
      </w:r>
      <w:r w:rsidR="00331A7F" w:rsidRPr="007B1A03">
        <w:rPr>
          <w:rFonts w:ascii="Arial Narrow" w:hAnsi="Arial Narrow" w:cs="Arial Narrow"/>
          <w:sz w:val="20"/>
          <w:szCs w:val="20"/>
          <w:lang w:val="en-US"/>
        </w:rPr>
        <w:t xml:space="preserve">Understandably, the copper concentration in </w:t>
      </w:r>
      <w:r w:rsidR="007B1A03" w:rsidRPr="007B1A03">
        <w:rPr>
          <w:rFonts w:ascii="Arial Narrow" w:hAnsi="Arial Narrow" w:cs="Arial Narrow"/>
          <w:sz w:val="20"/>
          <w:szCs w:val="20"/>
          <w:lang w:val="en-US"/>
        </w:rPr>
        <w:t>enriched electrolytes were lowe</w:t>
      </w:r>
      <w:bookmarkStart w:id="0" w:name="_GoBack"/>
      <w:bookmarkEnd w:id="0"/>
      <w:r w:rsidR="007B1A03" w:rsidRPr="007B1A03">
        <w:rPr>
          <w:rFonts w:ascii="Arial Narrow" w:hAnsi="Arial Narrow" w:cs="Arial Narrow"/>
          <w:sz w:val="20"/>
          <w:szCs w:val="20"/>
          <w:lang w:val="en-US"/>
        </w:rPr>
        <w:t>r (29.4, 18.95, and 6.4 g/l, respectively) in comparison to that received as a result of the one-stage stripping process</w:t>
      </w:r>
      <w:r w:rsidR="00403316">
        <w:rPr>
          <w:rFonts w:ascii="Arial Narrow" w:hAnsi="Arial Narrow" w:cs="Arial Narrow"/>
          <w:sz w:val="20"/>
          <w:szCs w:val="20"/>
          <w:lang w:val="en-US"/>
        </w:rPr>
        <w:t xml:space="preserve"> (Figure 4)</w:t>
      </w:r>
      <w:r w:rsidR="007B1A03" w:rsidRPr="007B1A03">
        <w:rPr>
          <w:rFonts w:ascii="Arial Narrow" w:hAnsi="Arial Narrow" w:cs="Arial Narrow"/>
          <w:sz w:val="20"/>
          <w:szCs w:val="20"/>
          <w:lang w:val="en-US"/>
        </w:rPr>
        <w:t xml:space="preserve">. However, the average rate of copper stripping for the first stage of stripping was more than twofold higher in comparison to the rate measured for the one-stage variant. In similar way, the rate constants of copper stripping for each stage of the second variant were with an order higher in comparison to the value measured for the one-stage </w:t>
      </w:r>
      <w:r w:rsidR="005E12F0">
        <w:rPr>
          <w:rFonts w:ascii="Arial Narrow" w:hAnsi="Arial Narrow" w:cs="Arial Narrow"/>
          <w:sz w:val="20"/>
          <w:szCs w:val="20"/>
          <w:lang w:val="en-US"/>
        </w:rPr>
        <w:t xml:space="preserve">variant of the </w:t>
      </w:r>
      <w:r w:rsidR="007B1A03" w:rsidRPr="007B1A03">
        <w:rPr>
          <w:rFonts w:ascii="Arial Narrow" w:hAnsi="Arial Narrow" w:cs="Arial Narrow"/>
          <w:sz w:val="20"/>
          <w:szCs w:val="20"/>
          <w:lang w:val="en-US"/>
        </w:rPr>
        <w:t xml:space="preserve">process (Table 6). </w:t>
      </w:r>
      <w:r w:rsidR="00F82C37">
        <w:rPr>
          <w:rFonts w:ascii="Arial Narrow" w:hAnsi="Arial Narrow" w:cs="Arial Narrow"/>
          <w:sz w:val="20"/>
          <w:szCs w:val="20"/>
          <w:lang w:val="en-US"/>
        </w:rPr>
        <w:t>The better results of three-stage process for stripping of copper could be explained with</w:t>
      </w:r>
      <w:r w:rsidR="005E12F0">
        <w:rPr>
          <w:rFonts w:ascii="Arial Narrow" w:hAnsi="Arial Narrow" w:cs="Arial Narrow"/>
          <w:sz w:val="20"/>
          <w:szCs w:val="20"/>
          <w:lang w:val="en-US"/>
        </w:rPr>
        <w:t xml:space="preserve"> a</w:t>
      </w:r>
      <w:r w:rsidR="00F82C37">
        <w:rPr>
          <w:rFonts w:ascii="Arial Narrow" w:hAnsi="Arial Narrow" w:cs="Arial Narrow"/>
          <w:sz w:val="20"/>
          <w:szCs w:val="20"/>
          <w:lang w:val="en-US"/>
        </w:rPr>
        <w:t xml:space="preserve"> higher amount of volume of sulfuric acid</w:t>
      </w:r>
      <w:r w:rsidR="005E12F0">
        <w:rPr>
          <w:rFonts w:ascii="Arial Narrow" w:hAnsi="Arial Narrow" w:cs="Arial Narrow"/>
          <w:sz w:val="20"/>
          <w:szCs w:val="20"/>
          <w:lang w:val="en-US"/>
        </w:rPr>
        <w:t xml:space="preserve"> that was </w:t>
      </w:r>
      <w:r w:rsidR="00F82C37">
        <w:rPr>
          <w:rFonts w:ascii="Arial Narrow" w:hAnsi="Arial Narrow" w:cs="Arial Narrow"/>
          <w:sz w:val="20"/>
          <w:szCs w:val="20"/>
          <w:lang w:val="en-US"/>
        </w:rPr>
        <w:t>used. By this way, theexchange between hydrogen ions and already extracted copper</w:t>
      </w:r>
      <w:r w:rsidR="00FA28EB">
        <w:rPr>
          <w:rFonts w:ascii="Arial Narrow" w:hAnsi="Arial Narrow" w:cs="Arial Narrow"/>
          <w:sz w:val="20"/>
          <w:szCs w:val="20"/>
          <w:lang w:val="en-US"/>
        </w:rPr>
        <w:t xml:space="preserve"> was enhanced which</w:t>
      </w:r>
      <w:r w:rsidR="00F82C37">
        <w:rPr>
          <w:rFonts w:ascii="Arial Narrow" w:hAnsi="Arial Narrow" w:cs="Arial Narrow"/>
          <w:sz w:val="20"/>
          <w:szCs w:val="20"/>
          <w:lang w:val="en-US"/>
        </w:rPr>
        <w:t xml:space="preserve"> determined the higher rate of copper diffusion from organic </w:t>
      </w:r>
      <w:r w:rsidR="004419FF">
        <w:rPr>
          <w:rFonts w:ascii="Arial Narrow" w:hAnsi="Arial Narrow" w:cs="Arial Narrow"/>
          <w:sz w:val="20"/>
          <w:szCs w:val="20"/>
          <w:lang w:val="en-US"/>
        </w:rPr>
        <w:t>back t</w:t>
      </w:r>
      <w:r w:rsidR="00F82C37">
        <w:rPr>
          <w:rFonts w:ascii="Arial Narrow" w:hAnsi="Arial Narrow" w:cs="Arial Narrow"/>
          <w:sz w:val="20"/>
          <w:szCs w:val="20"/>
          <w:lang w:val="en-US"/>
        </w:rPr>
        <w:t>o the aqueous phase.</w:t>
      </w:r>
    </w:p>
    <w:p w:rsidR="00F82C37" w:rsidRPr="00C17923" w:rsidRDefault="00F82C37" w:rsidP="00C17923">
      <w:pPr>
        <w:widowControl w:val="0"/>
        <w:overflowPunct w:val="0"/>
        <w:autoSpaceDE w:val="0"/>
        <w:autoSpaceDN w:val="0"/>
        <w:adjustRightInd w:val="0"/>
        <w:jc w:val="both"/>
        <w:rPr>
          <w:rFonts w:ascii="Arial Narrow" w:hAnsi="Arial Narrow" w:cs="Arial Narrow"/>
          <w:lang w:val="en-US"/>
        </w:rPr>
      </w:pPr>
    </w:p>
    <w:p w:rsidR="00C17923" w:rsidRPr="00C17923" w:rsidRDefault="00C17923" w:rsidP="00C17923">
      <w:pPr>
        <w:widowControl w:val="0"/>
        <w:overflowPunct w:val="0"/>
        <w:autoSpaceDE w:val="0"/>
        <w:autoSpaceDN w:val="0"/>
        <w:adjustRightInd w:val="0"/>
        <w:jc w:val="both"/>
        <w:rPr>
          <w:rFonts w:ascii="Arial Narrow" w:hAnsi="Arial Narrow" w:cs="Arial Narrow"/>
          <w:lang w:val="en-US"/>
        </w:rPr>
      </w:pPr>
    </w:p>
    <w:p w:rsidR="00192734" w:rsidRDefault="00192734">
      <w:pPr>
        <w:widowControl w:val="0"/>
        <w:autoSpaceDE w:val="0"/>
        <w:autoSpaceDN w:val="0"/>
        <w:adjustRightInd w:val="0"/>
        <w:spacing w:line="1" w:lineRule="exact"/>
      </w:pPr>
    </w:p>
    <w:p w:rsidR="00192734" w:rsidRDefault="00192734">
      <w:pPr>
        <w:widowControl w:val="0"/>
        <w:autoSpaceDE w:val="0"/>
        <w:autoSpaceDN w:val="0"/>
        <w:adjustRightInd w:val="0"/>
        <w:spacing w:line="1" w:lineRule="exact"/>
      </w:pPr>
    </w:p>
    <w:p w:rsidR="00192734" w:rsidRDefault="003E4553">
      <w:pPr>
        <w:widowControl w:val="0"/>
        <w:autoSpaceDE w:val="0"/>
        <w:autoSpaceDN w:val="0"/>
        <w:adjustRightInd w:val="0"/>
      </w:pPr>
      <w:r>
        <w:rPr>
          <w:rFonts w:ascii="Arial Narrow" w:hAnsi="Arial Narrow" w:cs="Arial Narrow"/>
          <w:b/>
          <w:bCs/>
        </w:rPr>
        <w:t>CONCLUSIONS</w:t>
      </w:r>
    </w:p>
    <w:p w:rsidR="00192734" w:rsidRPr="00C17923" w:rsidRDefault="00192734">
      <w:pPr>
        <w:widowControl w:val="0"/>
        <w:autoSpaceDE w:val="0"/>
        <w:autoSpaceDN w:val="0"/>
        <w:adjustRightInd w:val="0"/>
        <w:spacing w:line="285" w:lineRule="exact"/>
        <w:rPr>
          <w:rFonts w:ascii="Arial Narrow" w:hAnsi="Arial Narrow" w:cs="Arial Narrow"/>
          <w:lang w:val="en-US"/>
        </w:rPr>
      </w:pPr>
    </w:p>
    <w:p w:rsidR="00F90E43" w:rsidRPr="00C53503" w:rsidRDefault="00F90E43" w:rsidP="00F90E43">
      <w:pPr>
        <w:widowControl w:val="0"/>
        <w:numPr>
          <w:ilvl w:val="0"/>
          <w:numId w:val="1"/>
        </w:numPr>
        <w:tabs>
          <w:tab w:val="clear" w:pos="720"/>
          <w:tab w:val="num" w:pos="180"/>
        </w:tabs>
        <w:overflowPunct w:val="0"/>
        <w:autoSpaceDE w:val="0"/>
        <w:autoSpaceDN w:val="0"/>
        <w:adjustRightInd w:val="0"/>
        <w:spacing w:line="250" w:lineRule="auto"/>
        <w:ind w:left="180" w:hanging="178"/>
        <w:jc w:val="both"/>
        <w:rPr>
          <w:rFonts w:ascii="Arial Narrow" w:hAnsi="Arial Narrow" w:cs="Arial Narrow"/>
          <w:sz w:val="20"/>
          <w:szCs w:val="20"/>
        </w:rPr>
      </w:pPr>
      <w:r>
        <w:rPr>
          <w:rFonts w:ascii="Arial Narrow" w:hAnsi="Arial Narrow" w:cs="Arial Narrow"/>
          <w:sz w:val="20"/>
          <w:szCs w:val="20"/>
          <w:lang w:val="en-US"/>
        </w:rPr>
        <w:t>pH of the pregnant solution, concentration of LIX 984 N, organic to aqueous phase (O:A) ratio as well as the duration of agitation of both phase</w:t>
      </w:r>
      <w:r w:rsidR="0079024D">
        <w:rPr>
          <w:rFonts w:ascii="Arial Narrow" w:hAnsi="Arial Narrow" w:cs="Arial Narrow"/>
          <w:sz w:val="20"/>
          <w:szCs w:val="20"/>
          <w:lang w:val="en-US"/>
        </w:rPr>
        <w:t xml:space="preserve"> during the solvent extraction process</w:t>
      </w:r>
      <w:r>
        <w:rPr>
          <w:rFonts w:ascii="Arial Narrow" w:hAnsi="Arial Narrow" w:cs="Arial Narrow"/>
          <w:sz w:val="20"/>
          <w:szCs w:val="20"/>
          <w:lang w:val="en-US"/>
        </w:rPr>
        <w:t xml:space="preserve"> had strong effect on separation and </w:t>
      </w:r>
      <w:r w:rsidR="0079024D">
        <w:rPr>
          <w:rFonts w:ascii="Arial Narrow" w:hAnsi="Arial Narrow" w:cs="Arial Narrow"/>
          <w:sz w:val="20"/>
          <w:szCs w:val="20"/>
          <w:lang w:val="en-US"/>
        </w:rPr>
        <w:t xml:space="preserve">transfer of </w:t>
      </w:r>
      <w:r>
        <w:rPr>
          <w:rFonts w:ascii="Arial Narrow" w:hAnsi="Arial Narrow" w:cs="Arial Narrow"/>
          <w:sz w:val="20"/>
          <w:szCs w:val="20"/>
          <w:lang w:val="en-US"/>
        </w:rPr>
        <w:t>copper from aqueous to organic phase.</w:t>
      </w:r>
    </w:p>
    <w:p w:rsidR="00192734" w:rsidRPr="00F90E43" w:rsidRDefault="00192734">
      <w:pPr>
        <w:widowControl w:val="0"/>
        <w:autoSpaceDE w:val="0"/>
        <w:autoSpaceDN w:val="0"/>
        <w:adjustRightInd w:val="0"/>
        <w:spacing w:line="5" w:lineRule="exact"/>
        <w:rPr>
          <w:rFonts w:ascii="Arial Narrow" w:hAnsi="Arial Narrow" w:cs="Arial Narrow"/>
          <w:i/>
          <w:iCs/>
          <w:sz w:val="20"/>
          <w:szCs w:val="20"/>
          <w:lang w:val="en-US"/>
        </w:rPr>
      </w:pPr>
    </w:p>
    <w:p w:rsidR="00F90E43" w:rsidRPr="00C53503" w:rsidRDefault="00F90E43" w:rsidP="00F90E43">
      <w:pPr>
        <w:widowControl w:val="0"/>
        <w:numPr>
          <w:ilvl w:val="0"/>
          <w:numId w:val="1"/>
        </w:numPr>
        <w:tabs>
          <w:tab w:val="clear" w:pos="720"/>
          <w:tab w:val="num" w:pos="180"/>
        </w:tabs>
        <w:overflowPunct w:val="0"/>
        <w:autoSpaceDE w:val="0"/>
        <w:autoSpaceDN w:val="0"/>
        <w:adjustRightInd w:val="0"/>
        <w:spacing w:line="250" w:lineRule="auto"/>
        <w:ind w:left="180" w:hanging="178"/>
        <w:jc w:val="both"/>
        <w:rPr>
          <w:rFonts w:ascii="Arial Narrow" w:hAnsi="Arial Narrow" w:cs="Arial Narrow"/>
          <w:sz w:val="20"/>
          <w:szCs w:val="20"/>
        </w:rPr>
      </w:pPr>
      <w:r w:rsidRPr="00C53503">
        <w:rPr>
          <w:rFonts w:ascii="Arial Narrow" w:hAnsi="Arial Narrow" w:cs="Arial Narrow"/>
          <w:sz w:val="20"/>
          <w:szCs w:val="20"/>
          <w:lang w:val="en-US"/>
        </w:rPr>
        <w:t>The best result for copper extraction from studied pregnant solutions w</w:t>
      </w:r>
      <w:r>
        <w:rPr>
          <w:rFonts w:ascii="Arial Narrow" w:hAnsi="Arial Narrow" w:cs="Arial Narrow"/>
          <w:sz w:val="20"/>
          <w:szCs w:val="20"/>
          <w:lang w:val="en-US"/>
        </w:rPr>
        <w:t xml:space="preserve">as </w:t>
      </w:r>
      <w:r w:rsidRPr="00C53503">
        <w:rPr>
          <w:rFonts w:ascii="Arial Narrow" w:hAnsi="Arial Narrow" w:cs="Arial Narrow"/>
          <w:sz w:val="20"/>
          <w:szCs w:val="20"/>
          <w:lang w:val="en-US"/>
        </w:rPr>
        <w:t xml:space="preserve">received at 15 ºC. </w:t>
      </w:r>
      <w:r>
        <w:rPr>
          <w:rFonts w:ascii="Arial Narrow" w:hAnsi="Arial Narrow" w:cs="Arial Narrow"/>
          <w:sz w:val="20"/>
          <w:szCs w:val="20"/>
          <w:lang w:val="en-US"/>
        </w:rPr>
        <w:t xml:space="preserve">Its value was determined by the higher average rate of copper extraction from the aqueous phase as well as the higher value of the rate constant. As a result of this, the separation between copper and iron, which were presented in the pregnant solution, was considerably enhanced. When the process have to be </w:t>
      </w:r>
      <w:r>
        <w:rPr>
          <w:rFonts w:ascii="Arial Narrow" w:hAnsi="Arial Narrow" w:cs="Arial Narrow"/>
          <w:sz w:val="20"/>
          <w:szCs w:val="20"/>
          <w:lang w:val="en-US"/>
        </w:rPr>
        <w:lastRenderedPageBreak/>
        <w:t>realized at 5 ºC or even lower temperature, the lower rate of copper diffusion from aqueous to organic phase could be compensate by the higher concentration of extractive reagent as well as the longer agitation</w:t>
      </w:r>
      <w:r w:rsidR="00E022A8">
        <w:rPr>
          <w:rFonts w:ascii="Arial Narrow" w:hAnsi="Arial Narrow" w:cs="Arial Narrow"/>
          <w:sz w:val="20"/>
          <w:szCs w:val="20"/>
          <w:lang w:val="en-US"/>
        </w:rPr>
        <w:t xml:space="preserve"> time</w:t>
      </w:r>
      <w:r>
        <w:rPr>
          <w:rFonts w:ascii="Arial Narrow" w:hAnsi="Arial Narrow" w:cs="Arial Narrow"/>
          <w:sz w:val="20"/>
          <w:szCs w:val="20"/>
          <w:lang w:val="en-US"/>
        </w:rPr>
        <w:t xml:space="preserve"> of both phases. </w:t>
      </w:r>
    </w:p>
    <w:p w:rsidR="00F90E43" w:rsidRPr="00F82C37" w:rsidRDefault="00F90E43" w:rsidP="00F90E43">
      <w:pPr>
        <w:widowControl w:val="0"/>
        <w:numPr>
          <w:ilvl w:val="0"/>
          <w:numId w:val="1"/>
        </w:numPr>
        <w:tabs>
          <w:tab w:val="clear" w:pos="720"/>
          <w:tab w:val="num" w:pos="180"/>
        </w:tabs>
        <w:overflowPunct w:val="0"/>
        <w:autoSpaceDE w:val="0"/>
        <w:autoSpaceDN w:val="0"/>
        <w:adjustRightInd w:val="0"/>
        <w:spacing w:line="239" w:lineRule="auto"/>
        <w:ind w:left="180" w:hanging="178"/>
        <w:jc w:val="both"/>
        <w:rPr>
          <w:rFonts w:ascii="Arial Narrow" w:hAnsi="Arial Narrow" w:cs="Arial Narrow"/>
          <w:sz w:val="20"/>
          <w:szCs w:val="20"/>
          <w:lang w:val="en-US"/>
        </w:rPr>
      </w:pPr>
      <w:r>
        <w:rPr>
          <w:rFonts w:ascii="Arial Narrow" w:hAnsi="Arial Narrow" w:cs="Arial Narrow"/>
          <w:sz w:val="20"/>
          <w:szCs w:val="20"/>
          <w:lang w:val="en-US"/>
        </w:rPr>
        <w:t xml:space="preserve">Organic to aqueous (O: A) ratio had strong influence on the stripping of copper also. If used O: A ratio is higher than 10:1,it </w:t>
      </w:r>
      <w:r w:rsidR="00FA28EB">
        <w:rPr>
          <w:rFonts w:ascii="Arial Narrow" w:hAnsi="Arial Narrow" w:cs="Arial Narrow"/>
          <w:sz w:val="20"/>
          <w:szCs w:val="20"/>
          <w:lang w:val="en-US"/>
        </w:rPr>
        <w:t xml:space="preserve">will be </w:t>
      </w:r>
      <w:r>
        <w:rPr>
          <w:rFonts w:ascii="Arial Narrow" w:hAnsi="Arial Narrow" w:cs="Arial Narrow"/>
          <w:sz w:val="20"/>
          <w:szCs w:val="20"/>
          <w:lang w:val="en-US"/>
        </w:rPr>
        <w:t xml:space="preserve">better </w:t>
      </w:r>
      <w:r w:rsidRPr="00F82C37">
        <w:rPr>
          <w:rFonts w:ascii="Arial Narrow" w:hAnsi="Arial Narrow" w:cs="Arial Narrow"/>
          <w:sz w:val="20"/>
          <w:szCs w:val="20"/>
          <w:lang w:val="en-US"/>
        </w:rPr>
        <w:t>the stripping process to be organized as</w:t>
      </w:r>
      <w:r>
        <w:rPr>
          <w:rFonts w:ascii="Arial Narrow" w:hAnsi="Arial Narrow" w:cs="Arial Narrow"/>
          <w:sz w:val="20"/>
          <w:szCs w:val="20"/>
          <w:lang w:val="en-US"/>
        </w:rPr>
        <w:t xml:space="preserve"> a</w:t>
      </w:r>
      <w:r w:rsidRPr="00F82C37">
        <w:rPr>
          <w:rFonts w:ascii="Arial Narrow" w:hAnsi="Arial Narrow" w:cs="Arial Narrow"/>
          <w:sz w:val="20"/>
          <w:szCs w:val="20"/>
          <w:lang w:val="en-US"/>
        </w:rPr>
        <w:t xml:space="preserve"> counter-current batch process consisting of two stages. By this way, the whole duration of the process would be decreased as well as the average rate of copper stripping and</w:t>
      </w:r>
      <w:r w:rsidR="00036B8F">
        <w:rPr>
          <w:rFonts w:ascii="Arial Narrow" w:hAnsi="Arial Narrow" w:cs="Arial Narrow"/>
          <w:sz w:val="20"/>
          <w:szCs w:val="20"/>
          <w:lang w:val="en-US"/>
        </w:rPr>
        <w:t xml:space="preserve"> the value of</w:t>
      </w:r>
      <w:r w:rsidRPr="00F82C37">
        <w:rPr>
          <w:rFonts w:ascii="Arial Narrow" w:hAnsi="Arial Narrow" w:cs="Arial Narrow"/>
          <w:sz w:val="20"/>
          <w:szCs w:val="20"/>
          <w:lang w:val="en-US"/>
        </w:rPr>
        <w:t xml:space="preserve"> rate constant would be increased</w:t>
      </w:r>
      <w:r>
        <w:rPr>
          <w:rFonts w:ascii="Arial Narrow" w:hAnsi="Arial Narrow" w:cs="Arial Narrow"/>
          <w:sz w:val="20"/>
          <w:szCs w:val="20"/>
          <w:lang w:val="en-US"/>
        </w:rPr>
        <w:t xml:space="preserve"> respectively</w:t>
      </w:r>
      <w:r w:rsidRPr="00F82C37">
        <w:rPr>
          <w:rFonts w:ascii="Arial Narrow" w:hAnsi="Arial Narrow" w:cs="Arial Narrow"/>
          <w:sz w:val="20"/>
          <w:szCs w:val="20"/>
          <w:lang w:val="en-US"/>
        </w:rPr>
        <w:t>. Meanwhile, the residual concentration of copper in the organic phase after the stripping would be decreased significantly which improved the processes` mass balance as well as</w:t>
      </w:r>
      <w:r>
        <w:rPr>
          <w:rFonts w:ascii="Arial Narrow" w:hAnsi="Arial Narrow" w:cs="Arial Narrow"/>
          <w:sz w:val="20"/>
          <w:szCs w:val="20"/>
          <w:lang w:val="en-US"/>
        </w:rPr>
        <w:t xml:space="preserve"> the</w:t>
      </w:r>
      <w:r w:rsidRPr="00F82C37">
        <w:rPr>
          <w:rFonts w:ascii="Arial Narrow" w:hAnsi="Arial Narrow" w:cs="Arial Narrow"/>
          <w:sz w:val="20"/>
          <w:szCs w:val="20"/>
          <w:lang w:val="en-US"/>
        </w:rPr>
        <w:t xml:space="preserve"> full recovery of extractive properties of LIX 984 N for the next cycle of solvent extraction</w:t>
      </w:r>
      <w:r>
        <w:rPr>
          <w:rFonts w:ascii="Arial Narrow" w:hAnsi="Arial Narrow" w:cs="Arial Narrow"/>
          <w:sz w:val="20"/>
          <w:szCs w:val="20"/>
          <w:lang w:val="en-US"/>
        </w:rPr>
        <w:t xml:space="preserve"> of copper</w:t>
      </w:r>
      <w:r w:rsidRPr="00F82C37">
        <w:rPr>
          <w:rFonts w:ascii="Arial Narrow" w:hAnsi="Arial Narrow" w:cs="Arial Narrow"/>
          <w:sz w:val="20"/>
          <w:szCs w:val="20"/>
          <w:lang w:val="en-US"/>
        </w:rPr>
        <w:t>.</w:t>
      </w:r>
    </w:p>
    <w:p w:rsidR="00192734" w:rsidRDefault="00192734">
      <w:pPr>
        <w:widowControl w:val="0"/>
        <w:autoSpaceDE w:val="0"/>
        <w:autoSpaceDN w:val="0"/>
        <w:adjustRightInd w:val="0"/>
        <w:spacing w:line="299" w:lineRule="exact"/>
        <w:rPr>
          <w:rFonts w:ascii="Arial Narrow" w:hAnsi="Arial Narrow" w:cs="Arial Narrow"/>
        </w:rPr>
      </w:pPr>
    </w:p>
    <w:p w:rsidR="004B361B" w:rsidRPr="004B361B" w:rsidRDefault="004B361B">
      <w:pPr>
        <w:widowControl w:val="0"/>
        <w:autoSpaceDE w:val="0"/>
        <w:autoSpaceDN w:val="0"/>
        <w:adjustRightInd w:val="0"/>
        <w:spacing w:line="299" w:lineRule="exact"/>
        <w:rPr>
          <w:rFonts w:ascii="Arial Narrow" w:hAnsi="Arial Narrow" w:cs="Arial Narrow"/>
        </w:rPr>
      </w:pPr>
    </w:p>
    <w:p w:rsidR="00192734" w:rsidRPr="00263BC0" w:rsidRDefault="003E4553" w:rsidP="00C17923">
      <w:pPr>
        <w:widowControl w:val="0"/>
        <w:autoSpaceDE w:val="0"/>
        <w:autoSpaceDN w:val="0"/>
        <w:adjustRightInd w:val="0"/>
        <w:ind w:left="720" w:hanging="720"/>
        <w:rPr>
          <w:lang w:val="en-US"/>
        </w:rPr>
      </w:pPr>
      <w:r>
        <w:rPr>
          <w:rFonts w:ascii="Arial Narrow" w:hAnsi="Arial Narrow" w:cs="Arial Narrow"/>
          <w:b/>
          <w:bCs/>
        </w:rPr>
        <w:t>REFERENCES</w:t>
      </w:r>
    </w:p>
    <w:p w:rsidR="00D93BFA" w:rsidRPr="00693CCC" w:rsidRDefault="00D93BFA" w:rsidP="00D93BFA">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US"/>
        </w:rPr>
      </w:pPr>
      <w:r>
        <w:rPr>
          <w:rFonts w:ascii="Arial Narrow" w:hAnsi="Arial Narrow" w:cs="Arial Narrow"/>
          <w:sz w:val="20"/>
          <w:szCs w:val="20"/>
          <w:lang w:val="en-GB"/>
        </w:rPr>
        <w:t xml:space="preserve">APHA. 1995. </w:t>
      </w:r>
      <w:r w:rsidRPr="00295B0D">
        <w:rPr>
          <w:rFonts w:ascii="Arial Narrow" w:hAnsi="Arial Narrow" w:cs="Arial Narrow"/>
          <w:i/>
          <w:iCs/>
          <w:sz w:val="20"/>
          <w:szCs w:val="20"/>
          <w:lang w:val="en-GB"/>
        </w:rPr>
        <w:t>Standard methods for examination of water and wastewater.</w:t>
      </w:r>
      <w:r>
        <w:rPr>
          <w:rFonts w:ascii="Arial Narrow" w:hAnsi="Arial Narrow" w:cs="Arial Narrow"/>
          <w:sz w:val="20"/>
          <w:szCs w:val="20"/>
          <w:lang w:val="en-GB"/>
        </w:rPr>
        <w:t>American Public Health Association</w:t>
      </w:r>
      <w:r>
        <w:rPr>
          <w:rFonts w:ascii="Arial Narrow" w:hAnsi="Arial Narrow" w:cs="Arial Narrow"/>
          <w:sz w:val="20"/>
          <w:szCs w:val="20"/>
          <w:lang w:val="en-US"/>
        </w:rPr>
        <w:t>, Washington, D.C.</w:t>
      </w:r>
    </w:p>
    <w:p w:rsidR="009248FE" w:rsidRDefault="009248FE" w:rsidP="00FC64F1">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GB"/>
        </w:rPr>
      </w:pPr>
      <w:r w:rsidRPr="009248FE">
        <w:rPr>
          <w:rFonts w:ascii="Arial Narrow" w:hAnsi="Arial Narrow" w:cs="Arial Narrow"/>
          <w:sz w:val="20"/>
          <w:szCs w:val="20"/>
          <w:lang w:val="en-GB"/>
        </w:rPr>
        <w:t>El Amari, K., E.A. Jdid, P. Blazy.</w:t>
      </w:r>
      <w:r>
        <w:rPr>
          <w:rFonts w:ascii="Arial Narrow" w:hAnsi="Arial Narrow" w:cs="Arial Narrow"/>
          <w:sz w:val="20"/>
          <w:szCs w:val="20"/>
          <w:lang w:val="en-GB"/>
        </w:rPr>
        <w:t xml:space="preserve"> 2006. </w:t>
      </w:r>
      <w:r w:rsidRPr="009248FE">
        <w:rPr>
          <w:rFonts w:ascii="Arial Narrow" w:hAnsi="Arial Narrow" w:cs="Arial Narrow"/>
          <w:i/>
          <w:iCs/>
          <w:sz w:val="20"/>
          <w:szCs w:val="20"/>
          <w:lang w:val="en-GB"/>
        </w:rPr>
        <w:t>Copper</w:t>
      </w:r>
      <w:r w:rsidRPr="009248FE">
        <w:rPr>
          <w:rFonts w:ascii="Arial Narrow" w:hAnsi="Arial Narrow" w:cs="Arial Narrow"/>
          <w:i/>
          <w:iCs/>
          <w:sz w:val="20"/>
          <w:szCs w:val="20"/>
          <w:lang w:val="en-US"/>
        </w:rPr>
        <w:t xml:space="preserve"> solvent extraction from chalcopyrite </w:t>
      </w:r>
      <w:r w:rsidR="00B87010" w:rsidRPr="009248FE">
        <w:rPr>
          <w:rFonts w:ascii="Arial Narrow" w:hAnsi="Arial Narrow" w:cs="Arial Narrow"/>
          <w:i/>
          <w:iCs/>
          <w:sz w:val="20"/>
          <w:szCs w:val="20"/>
          <w:lang w:val="en-US"/>
        </w:rPr>
        <w:t>concentrates</w:t>
      </w:r>
      <w:r w:rsidR="008D079C">
        <w:rPr>
          <w:rFonts w:ascii="Arial Narrow" w:hAnsi="Arial Narrow" w:cs="Arial Narrow"/>
          <w:i/>
          <w:iCs/>
          <w:sz w:val="20"/>
          <w:szCs w:val="20"/>
          <w:lang w:val="en-US"/>
        </w:rPr>
        <w:t xml:space="preserve"> acid </w:t>
      </w:r>
      <w:r w:rsidRPr="009248FE">
        <w:rPr>
          <w:rFonts w:ascii="Arial Narrow" w:hAnsi="Arial Narrow" w:cs="Arial Narrow"/>
          <w:i/>
          <w:iCs/>
          <w:sz w:val="20"/>
          <w:szCs w:val="20"/>
          <w:lang w:val="en-US"/>
        </w:rPr>
        <w:t>s</w:t>
      </w:r>
      <w:r w:rsidR="008D079C">
        <w:rPr>
          <w:rFonts w:ascii="Arial Narrow" w:hAnsi="Arial Narrow" w:cs="Arial Narrow"/>
          <w:i/>
          <w:iCs/>
          <w:sz w:val="20"/>
          <w:szCs w:val="20"/>
          <w:lang w:val="en-US"/>
        </w:rPr>
        <w:t>olutions by LIX 984</w:t>
      </w:r>
      <w:r w:rsidRPr="009248FE">
        <w:rPr>
          <w:rFonts w:ascii="Arial Narrow" w:hAnsi="Arial Narrow" w:cs="Arial Narrow"/>
          <w:i/>
          <w:iCs/>
          <w:sz w:val="20"/>
          <w:szCs w:val="20"/>
          <w:lang w:val="en-US"/>
        </w:rPr>
        <w:t>.</w:t>
      </w:r>
      <w:r>
        <w:rPr>
          <w:rFonts w:ascii="Arial Narrow" w:hAnsi="Arial Narrow" w:cs="Arial Narrow"/>
          <w:sz w:val="20"/>
          <w:szCs w:val="20"/>
          <w:lang w:val="en-US"/>
        </w:rPr>
        <w:t xml:space="preserve"> Engineering and Mining Journal, </w:t>
      </w:r>
      <w:r w:rsidR="008D079C">
        <w:rPr>
          <w:rFonts w:ascii="Arial Narrow" w:hAnsi="Arial Narrow" w:cs="Arial Narrow"/>
          <w:sz w:val="20"/>
          <w:szCs w:val="20"/>
          <w:lang w:val="en-US"/>
        </w:rPr>
        <w:t>42(B), 2143-2158.</w:t>
      </w:r>
    </w:p>
    <w:p w:rsidR="00541F32" w:rsidRPr="00541F32" w:rsidRDefault="00541F32" w:rsidP="00FC64F1">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US"/>
        </w:rPr>
      </w:pPr>
      <w:r>
        <w:rPr>
          <w:rFonts w:ascii="Arial Narrow" w:hAnsi="Arial Narrow" w:cs="Arial Narrow"/>
          <w:sz w:val="20"/>
          <w:szCs w:val="20"/>
          <w:lang w:val="en-GB"/>
        </w:rPr>
        <w:t xml:space="preserve">Groudev, </w:t>
      </w:r>
      <w:r>
        <w:rPr>
          <w:rFonts w:ascii="Arial Narrow" w:hAnsi="Arial Narrow" w:cs="Arial Narrow"/>
          <w:sz w:val="20"/>
          <w:szCs w:val="20"/>
          <w:lang w:val="en-US"/>
        </w:rPr>
        <w:t xml:space="preserve">S.N., I.I. Spasova, P.S.Georgiev, and M.V.Nicolova. 2013. </w:t>
      </w:r>
      <w:r w:rsidRPr="00541F32">
        <w:rPr>
          <w:rFonts w:ascii="Arial Narrow" w:hAnsi="Arial Narrow" w:cs="Arial Narrow"/>
          <w:i/>
          <w:iCs/>
          <w:sz w:val="20"/>
          <w:szCs w:val="20"/>
          <w:lang w:val="en-US"/>
        </w:rPr>
        <w:t>Biological leaching of copper from a chalcopyrite concentrate at different temperatures.</w:t>
      </w:r>
      <w:r>
        <w:rPr>
          <w:rFonts w:ascii="Arial Narrow" w:hAnsi="Arial Narrow" w:cs="Arial Narrow"/>
          <w:sz w:val="20"/>
          <w:szCs w:val="20"/>
          <w:lang w:val="en-US"/>
        </w:rPr>
        <w:t xml:space="preserve"> In: Proceedings of the XV Balkan Mineral Processing Congress, Sozopol, Bulgaria, ed. by I.Nishkov, I.Grigorova, and D. Mochev, v.II, pp. 773-775.</w:t>
      </w:r>
    </w:p>
    <w:p w:rsidR="00FC64F1" w:rsidRDefault="00FC64F1" w:rsidP="00FC64F1">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GB"/>
        </w:rPr>
      </w:pPr>
      <w:r w:rsidRPr="00E619C4">
        <w:rPr>
          <w:rFonts w:ascii="Arial Narrow" w:hAnsi="Arial Narrow" w:cs="Arial Narrow"/>
          <w:sz w:val="20"/>
          <w:szCs w:val="20"/>
          <w:lang w:val="en-GB"/>
        </w:rPr>
        <w:t xml:space="preserve">Halder, M., G. R. Chaudhury, and R. P. Das. 1997. </w:t>
      </w:r>
      <w:r w:rsidRPr="00637477">
        <w:rPr>
          <w:rFonts w:ascii="Arial Narrow" w:hAnsi="Arial Narrow" w:cs="Arial Narrow"/>
          <w:i/>
          <w:iCs/>
          <w:sz w:val="20"/>
          <w:szCs w:val="20"/>
          <w:lang w:val="en-GB"/>
        </w:rPr>
        <w:t>Kinetics of copper extraction by LIX 84</w:t>
      </w:r>
      <w:r w:rsidRPr="00E619C4">
        <w:rPr>
          <w:rFonts w:ascii="Arial Narrow" w:hAnsi="Arial Narrow" w:cs="Arial Narrow"/>
          <w:sz w:val="20"/>
          <w:szCs w:val="20"/>
          <w:lang w:val="en-GB"/>
        </w:rPr>
        <w:t xml:space="preserve">. </w:t>
      </w:r>
      <w:r w:rsidRPr="00637477">
        <w:rPr>
          <w:rFonts w:ascii="Arial Narrow" w:hAnsi="Arial Narrow" w:cs="Arial Narrow"/>
          <w:sz w:val="20"/>
          <w:szCs w:val="20"/>
          <w:lang w:val="en-GB"/>
        </w:rPr>
        <w:t>Transactions of Indian Institute of Metallurgy,</w:t>
      </w:r>
      <w:r w:rsidRPr="00E619C4">
        <w:rPr>
          <w:rFonts w:ascii="Arial Narrow" w:hAnsi="Arial Narrow" w:cs="Arial Narrow"/>
          <w:sz w:val="20"/>
          <w:szCs w:val="20"/>
          <w:lang w:val="en-GB"/>
        </w:rPr>
        <w:t xml:space="preserve"> 50(4), 229 – 233.</w:t>
      </w:r>
    </w:p>
    <w:p w:rsidR="00FC64F1" w:rsidRPr="00E619C4" w:rsidRDefault="00FC64F1" w:rsidP="00FC64F1">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US"/>
        </w:rPr>
      </w:pPr>
      <w:r w:rsidRPr="00E619C4">
        <w:rPr>
          <w:rFonts w:ascii="Arial Narrow" w:hAnsi="Arial Narrow" w:cs="Arial Narrow"/>
          <w:sz w:val="20"/>
          <w:szCs w:val="20"/>
          <w:lang w:val="en-US"/>
        </w:rPr>
        <w:t xml:space="preserve">Jenkins, J. 2002. </w:t>
      </w:r>
      <w:r w:rsidRPr="00637477">
        <w:rPr>
          <w:rFonts w:ascii="Arial Narrow" w:hAnsi="Arial Narrow" w:cs="Arial Narrow"/>
          <w:i/>
          <w:iCs/>
          <w:sz w:val="20"/>
          <w:szCs w:val="20"/>
          <w:lang w:val="en-US"/>
        </w:rPr>
        <w:t>Solvent extraction of Cu from leach solution to electrolyte.</w:t>
      </w:r>
      <w:r w:rsidRPr="00E619C4">
        <w:rPr>
          <w:rFonts w:ascii="Arial Narrow" w:hAnsi="Arial Narrow" w:cs="Arial Narrow"/>
          <w:sz w:val="20"/>
          <w:szCs w:val="20"/>
          <w:lang w:val="en-US"/>
        </w:rPr>
        <w:t xml:space="preserve"> In: </w:t>
      </w:r>
      <w:r w:rsidRPr="00637477">
        <w:rPr>
          <w:rFonts w:ascii="Arial Narrow" w:hAnsi="Arial Narrow" w:cs="Arial Narrow"/>
          <w:sz w:val="20"/>
          <w:szCs w:val="20"/>
          <w:lang w:val="en-US"/>
        </w:rPr>
        <w:t>Extractive metallurgy of copper,</w:t>
      </w:r>
      <w:r w:rsidRPr="00E619C4">
        <w:rPr>
          <w:rFonts w:ascii="Arial Narrow" w:hAnsi="Arial Narrow" w:cs="Arial Narrow"/>
          <w:sz w:val="20"/>
          <w:szCs w:val="20"/>
          <w:lang w:val="en-US"/>
        </w:rPr>
        <w:t xml:space="preserve"> ed. by W. </w:t>
      </w:r>
      <w:r w:rsidRPr="00E619C4">
        <w:rPr>
          <w:rFonts w:ascii="Arial Narrow" w:hAnsi="Arial Narrow" w:cs="Arial Narrow"/>
          <w:sz w:val="20"/>
          <w:szCs w:val="20"/>
          <w:lang w:val="en-US"/>
        </w:rPr>
        <w:lastRenderedPageBreak/>
        <w:t>Davenport, M. King, M. Schlesinger, and A. Biswas</w:t>
      </w:r>
      <w:r>
        <w:rPr>
          <w:rFonts w:ascii="Arial Narrow" w:hAnsi="Arial Narrow" w:cs="Arial Narrow"/>
          <w:sz w:val="20"/>
          <w:szCs w:val="20"/>
          <w:lang w:val="en-US"/>
        </w:rPr>
        <w:t xml:space="preserve">. </w:t>
      </w:r>
      <w:r w:rsidRPr="00E619C4">
        <w:rPr>
          <w:rFonts w:ascii="Arial Narrow" w:hAnsi="Arial Narrow" w:cs="Arial Narrow"/>
          <w:sz w:val="20"/>
          <w:szCs w:val="20"/>
          <w:lang w:val="en-US"/>
        </w:rPr>
        <w:t xml:space="preserve">Pergamon, Elsevier Science Ltd., pp. 307 – 327. </w:t>
      </w:r>
    </w:p>
    <w:p w:rsidR="00FC64F1" w:rsidRDefault="00FC64F1" w:rsidP="00FC64F1">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US"/>
        </w:rPr>
      </w:pPr>
      <w:r w:rsidRPr="00E619C4">
        <w:rPr>
          <w:rFonts w:ascii="Arial Narrow" w:hAnsi="Arial Narrow" w:cs="Arial Narrow"/>
          <w:sz w:val="20"/>
          <w:szCs w:val="20"/>
          <w:lang w:val="en-US"/>
        </w:rPr>
        <w:t xml:space="preserve">Kul, M. and U. Cetinkaya. 2009. </w:t>
      </w:r>
      <w:r w:rsidRPr="00637477">
        <w:rPr>
          <w:rFonts w:ascii="Arial Narrow" w:hAnsi="Arial Narrow" w:cs="Arial Narrow"/>
          <w:i/>
          <w:iCs/>
          <w:sz w:val="20"/>
          <w:szCs w:val="20"/>
          <w:lang w:val="en-US"/>
        </w:rPr>
        <w:t>Recovery of copper by LIX 984-C from electroplating rinse bath solution.</w:t>
      </w:r>
      <w:r w:rsidRPr="00637477">
        <w:rPr>
          <w:rFonts w:ascii="Arial Narrow" w:hAnsi="Arial Narrow" w:cs="Arial Narrow"/>
          <w:sz w:val="20"/>
          <w:szCs w:val="20"/>
          <w:lang w:val="en-US"/>
        </w:rPr>
        <w:t>Hydrometallurgy,</w:t>
      </w:r>
      <w:r w:rsidRPr="00E619C4">
        <w:rPr>
          <w:rFonts w:ascii="Arial Narrow" w:hAnsi="Arial Narrow" w:cs="Arial Narrow"/>
          <w:sz w:val="20"/>
          <w:szCs w:val="20"/>
          <w:lang w:val="en-US"/>
        </w:rPr>
        <w:t xml:space="preserve"> 98, 86-91.</w:t>
      </w:r>
    </w:p>
    <w:p w:rsidR="00FC64F1" w:rsidRDefault="00FC64F1" w:rsidP="00FC64F1">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GB"/>
        </w:rPr>
      </w:pPr>
      <w:r w:rsidRPr="00E619C4">
        <w:rPr>
          <w:rFonts w:ascii="Arial Narrow" w:hAnsi="Arial Narrow" w:cs="Arial Narrow"/>
          <w:sz w:val="20"/>
          <w:szCs w:val="20"/>
          <w:lang w:val="en-GB"/>
        </w:rPr>
        <w:t xml:space="preserve">Liu, Q., R. Yu, G. Qiu, Z. Fang, A. Chen, and Z. Zhong. 2008. </w:t>
      </w:r>
      <w:r w:rsidRPr="00637477">
        <w:rPr>
          <w:rFonts w:ascii="Arial Narrow" w:hAnsi="Arial Narrow" w:cs="Arial Narrow"/>
          <w:i/>
          <w:iCs/>
          <w:sz w:val="20"/>
          <w:szCs w:val="20"/>
          <w:lang w:val="en-GB"/>
        </w:rPr>
        <w:t>Optimization of separation processing of copper and iron of dump bioleaching solution by LIX 984 in Dexing Copper Mine.</w:t>
      </w:r>
      <w:r w:rsidRPr="00637477">
        <w:rPr>
          <w:rFonts w:ascii="Arial Narrow" w:hAnsi="Arial Narrow" w:cs="Arial Narrow"/>
          <w:sz w:val="20"/>
          <w:szCs w:val="20"/>
          <w:lang w:val="en-GB"/>
        </w:rPr>
        <w:t>Transactions of Nonferrous Metals Society of China,</w:t>
      </w:r>
      <w:r w:rsidRPr="00E619C4">
        <w:rPr>
          <w:rFonts w:ascii="Arial Narrow" w:hAnsi="Arial Narrow" w:cs="Arial Narrow"/>
          <w:sz w:val="20"/>
          <w:szCs w:val="20"/>
          <w:lang w:val="en-GB"/>
        </w:rPr>
        <w:t xml:space="preserve"> 18, 1258 – 1261.</w:t>
      </w:r>
    </w:p>
    <w:p w:rsidR="00295B0D" w:rsidRDefault="00295B0D" w:rsidP="00FC64F1">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GB"/>
        </w:rPr>
      </w:pPr>
      <w:r>
        <w:rPr>
          <w:rFonts w:ascii="Arial Narrow" w:hAnsi="Arial Narrow" w:cs="Arial Narrow"/>
          <w:sz w:val="20"/>
          <w:szCs w:val="20"/>
          <w:lang w:val="en-GB"/>
        </w:rPr>
        <w:t xml:space="preserve">McDonald,R.G. and D.M.Muir. 2007. </w:t>
      </w:r>
      <w:r w:rsidR="00B87010" w:rsidRPr="00B87010">
        <w:rPr>
          <w:rFonts w:ascii="Arial Narrow" w:hAnsi="Arial Narrow" w:cs="Arial Narrow"/>
          <w:i/>
          <w:iCs/>
          <w:sz w:val="20"/>
          <w:szCs w:val="20"/>
          <w:lang w:val="en-GB"/>
        </w:rPr>
        <w:t xml:space="preserve">Pressure oxidation leaching of chalcopyrite. Part I. </w:t>
      </w:r>
      <w:r w:rsidRPr="00B87010">
        <w:rPr>
          <w:rFonts w:ascii="Arial Narrow" w:hAnsi="Arial Narrow" w:cs="Arial Narrow"/>
          <w:i/>
          <w:iCs/>
          <w:sz w:val="20"/>
          <w:szCs w:val="20"/>
          <w:lang w:val="en-GB"/>
        </w:rPr>
        <w:t>Comparison of high and</w:t>
      </w:r>
      <w:r w:rsidRPr="00295B0D">
        <w:rPr>
          <w:rFonts w:ascii="Arial Narrow" w:hAnsi="Arial Narrow" w:cs="Arial Narrow"/>
          <w:i/>
          <w:iCs/>
          <w:sz w:val="20"/>
          <w:szCs w:val="20"/>
          <w:lang w:val="en-GB"/>
        </w:rPr>
        <w:t xml:space="preserve"> low temperature reaction kinetics and products</w:t>
      </w:r>
      <w:r>
        <w:rPr>
          <w:rFonts w:ascii="Arial Narrow" w:hAnsi="Arial Narrow" w:cs="Arial Narrow"/>
          <w:sz w:val="20"/>
          <w:szCs w:val="20"/>
          <w:lang w:val="en-GB"/>
        </w:rPr>
        <w:t>. Hydrometallurgy 86, 191-205.</w:t>
      </w:r>
    </w:p>
    <w:p w:rsidR="00FC11FE" w:rsidRDefault="00FC11FE" w:rsidP="00FC11FE">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US"/>
        </w:rPr>
      </w:pPr>
      <w:r w:rsidRPr="00C0497A">
        <w:rPr>
          <w:rFonts w:ascii="Arial Narrow" w:hAnsi="Arial Narrow" w:cs="Arial Narrow"/>
          <w:sz w:val="20"/>
          <w:szCs w:val="20"/>
          <w:lang w:val="en-GB"/>
        </w:rPr>
        <w:t>Ochromowicz, K. and T. Chmielewski.</w:t>
      </w:r>
      <w:r w:rsidRPr="00FC11FE">
        <w:rPr>
          <w:rFonts w:ascii="Arial Narrow" w:hAnsi="Arial Narrow" w:cs="Arial Narrow"/>
          <w:sz w:val="20"/>
          <w:szCs w:val="20"/>
          <w:lang w:val="en-GB"/>
        </w:rPr>
        <w:t xml:space="preserve">2013. </w:t>
      </w:r>
      <w:r w:rsidRPr="00FC11FE">
        <w:rPr>
          <w:rFonts w:ascii="Arial Narrow" w:hAnsi="Arial Narrow" w:cs="Arial Narrow"/>
          <w:i/>
          <w:iCs/>
          <w:sz w:val="20"/>
          <w:szCs w:val="20"/>
          <w:lang w:val="en-GB"/>
        </w:rPr>
        <w:t>Solvent extraction of copper(II) from concentrated leach liquors</w:t>
      </w:r>
      <w:r w:rsidRPr="00FC11FE">
        <w:rPr>
          <w:rFonts w:ascii="Arial Narrow" w:hAnsi="Arial Narrow" w:cs="Arial Narrow"/>
          <w:sz w:val="20"/>
          <w:szCs w:val="20"/>
          <w:lang w:val="en-GB"/>
        </w:rPr>
        <w:t xml:space="preserve">. </w:t>
      </w:r>
      <w:r w:rsidRPr="00637477">
        <w:rPr>
          <w:rFonts w:ascii="Arial Narrow" w:hAnsi="Arial Narrow" w:cs="Arial Narrow"/>
          <w:sz w:val="20"/>
          <w:szCs w:val="20"/>
          <w:lang w:val="en-US"/>
        </w:rPr>
        <w:t>Physicochemical Problems of Mineral Processing</w:t>
      </w:r>
      <w:r w:rsidRPr="00E619C4">
        <w:rPr>
          <w:rFonts w:ascii="Arial Narrow" w:hAnsi="Arial Narrow" w:cs="Arial Narrow"/>
          <w:sz w:val="20"/>
          <w:szCs w:val="20"/>
          <w:lang w:val="en-US"/>
        </w:rPr>
        <w:t>, 49(1), 3</w:t>
      </w:r>
      <w:r>
        <w:rPr>
          <w:rFonts w:ascii="Arial Narrow" w:hAnsi="Arial Narrow" w:cs="Arial Narrow"/>
          <w:sz w:val="20"/>
          <w:szCs w:val="20"/>
          <w:lang w:val="en-US"/>
        </w:rPr>
        <w:t>57</w:t>
      </w:r>
      <w:r w:rsidRPr="00E619C4">
        <w:rPr>
          <w:rFonts w:ascii="Arial Narrow" w:hAnsi="Arial Narrow" w:cs="Arial Narrow"/>
          <w:sz w:val="20"/>
          <w:szCs w:val="20"/>
          <w:lang w:val="en-US"/>
        </w:rPr>
        <w:t xml:space="preserve"> – 3</w:t>
      </w:r>
      <w:r>
        <w:rPr>
          <w:rFonts w:ascii="Arial Narrow" w:hAnsi="Arial Narrow" w:cs="Arial Narrow"/>
          <w:sz w:val="20"/>
          <w:szCs w:val="20"/>
          <w:lang w:val="en-US"/>
        </w:rPr>
        <w:t>67</w:t>
      </w:r>
      <w:r w:rsidRPr="00E619C4">
        <w:rPr>
          <w:rFonts w:ascii="Arial Narrow" w:hAnsi="Arial Narrow" w:cs="Arial Narrow"/>
          <w:sz w:val="20"/>
          <w:szCs w:val="20"/>
          <w:lang w:val="en-US"/>
        </w:rPr>
        <w:t>.</w:t>
      </w:r>
    </w:p>
    <w:p w:rsidR="009C491F" w:rsidRDefault="009C491F" w:rsidP="00FC11FE">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US"/>
        </w:rPr>
      </w:pPr>
      <w:r>
        <w:rPr>
          <w:rFonts w:ascii="Arial Narrow" w:hAnsi="Arial Narrow" w:cs="Arial Narrow"/>
          <w:sz w:val="20"/>
          <w:szCs w:val="20"/>
          <w:lang w:val="en-US"/>
        </w:rPr>
        <w:t xml:space="preserve">Peacey J.I., X.J. Guo, S. Robles. 2003. </w:t>
      </w:r>
      <w:r w:rsidRPr="009C491F">
        <w:rPr>
          <w:rFonts w:ascii="Arial Narrow" w:hAnsi="Arial Narrow" w:cs="Arial Narrow"/>
          <w:i/>
          <w:iCs/>
          <w:sz w:val="20"/>
          <w:szCs w:val="20"/>
          <w:lang w:val="en-US"/>
        </w:rPr>
        <w:t>Copper hydrometallurgy – current status, preliminary economics, future direction and positioning versus smelting</w:t>
      </w:r>
      <w:r>
        <w:rPr>
          <w:rFonts w:ascii="Arial Narrow" w:hAnsi="Arial Narrow" w:cs="Arial Narrow"/>
          <w:i/>
          <w:iCs/>
          <w:sz w:val="20"/>
          <w:szCs w:val="20"/>
          <w:lang w:val="en-US"/>
        </w:rPr>
        <w:t xml:space="preserve">. </w:t>
      </w:r>
      <w:r>
        <w:rPr>
          <w:rFonts w:ascii="Arial Narrow" w:hAnsi="Arial Narrow" w:cs="Arial Narrow"/>
          <w:sz w:val="20"/>
          <w:szCs w:val="20"/>
          <w:lang w:val="en-US"/>
        </w:rPr>
        <w:t xml:space="preserve">Copper 2003 – Cobre 2003, vol. VI, (Book 1) Santiago – Chile (P.A. Riveros, D. Dixon and D. Dreisinger, eds.). </w:t>
      </w:r>
    </w:p>
    <w:p w:rsidR="009C491F" w:rsidRDefault="009C491F" w:rsidP="00FC11FE">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US"/>
        </w:rPr>
      </w:pPr>
      <w:r>
        <w:rPr>
          <w:rFonts w:ascii="Arial Narrow" w:hAnsi="Arial Narrow" w:cs="Arial Narrow"/>
          <w:sz w:val="20"/>
          <w:szCs w:val="20"/>
          <w:lang w:val="en-US"/>
        </w:rPr>
        <w:t xml:space="preserve">Ritcey, G.M. 2006. </w:t>
      </w:r>
      <w:r w:rsidRPr="009C491F">
        <w:rPr>
          <w:rFonts w:ascii="Arial Narrow" w:hAnsi="Arial Narrow" w:cs="Arial Narrow"/>
          <w:i/>
          <w:iCs/>
          <w:sz w:val="20"/>
          <w:szCs w:val="20"/>
          <w:lang w:val="en-US"/>
        </w:rPr>
        <w:t>Solvent extraction in hydrometallurgy: Principles and Application to process metallurgy</w:t>
      </w:r>
      <w:r>
        <w:rPr>
          <w:rFonts w:ascii="Arial Narrow" w:hAnsi="Arial Narrow" w:cs="Arial Narrow"/>
          <w:sz w:val="20"/>
          <w:szCs w:val="20"/>
          <w:lang w:val="en-US"/>
        </w:rPr>
        <w:t>, 2</w:t>
      </w:r>
      <w:r w:rsidRPr="009C491F">
        <w:rPr>
          <w:rFonts w:ascii="Arial Narrow" w:hAnsi="Arial Narrow" w:cs="Arial Narrow"/>
          <w:sz w:val="20"/>
          <w:szCs w:val="20"/>
          <w:vertAlign w:val="superscript"/>
          <w:lang w:val="en-US"/>
        </w:rPr>
        <w:t>nd</w:t>
      </w:r>
      <w:r>
        <w:rPr>
          <w:rFonts w:ascii="Arial Narrow" w:hAnsi="Arial Narrow" w:cs="Arial Narrow"/>
          <w:sz w:val="20"/>
          <w:szCs w:val="20"/>
          <w:lang w:val="en-US"/>
        </w:rPr>
        <w:t xml:space="preserve"> edition, Ottawa, Canada.</w:t>
      </w:r>
    </w:p>
    <w:p w:rsidR="00E619C4" w:rsidRDefault="00835AA4" w:rsidP="00E619C4">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US"/>
        </w:rPr>
      </w:pPr>
      <w:r>
        <w:rPr>
          <w:rFonts w:ascii="Arial Narrow" w:hAnsi="Arial Narrow" w:cs="Arial Narrow"/>
          <w:sz w:val="20"/>
          <w:szCs w:val="20"/>
          <w:lang w:val="en-US"/>
        </w:rPr>
        <w:t xml:space="preserve">Watling, H.R. 2006. </w:t>
      </w:r>
      <w:r w:rsidR="005B2307" w:rsidRPr="005B2307">
        <w:rPr>
          <w:rFonts w:ascii="Arial Narrow" w:hAnsi="Arial Narrow" w:cs="Arial Narrow"/>
          <w:i/>
          <w:iCs/>
          <w:sz w:val="20"/>
          <w:szCs w:val="20"/>
          <w:lang w:val="en-US"/>
        </w:rPr>
        <w:t>The</w:t>
      </w:r>
      <w:r w:rsidRPr="005B2307">
        <w:rPr>
          <w:rFonts w:ascii="Arial Narrow" w:hAnsi="Arial Narrow" w:cs="Arial Narrow"/>
          <w:i/>
          <w:iCs/>
          <w:sz w:val="20"/>
          <w:szCs w:val="20"/>
          <w:lang w:val="en-US"/>
        </w:rPr>
        <w:t xml:space="preserve"> bioleaching of sulphide minerals with emphasis on copper sulphides – A Review</w:t>
      </w:r>
      <w:r>
        <w:rPr>
          <w:rFonts w:ascii="Arial Narrow" w:hAnsi="Arial Narrow" w:cs="Arial Narrow"/>
          <w:sz w:val="20"/>
          <w:szCs w:val="20"/>
          <w:lang w:val="en-US"/>
        </w:rPr>
        <w:t>. Hydrometallurgy</w:t>
      </w:r>
      <w:r w:rsidR="005B2307">
        <w:rPr>
          <w:rFonts w:ascii="Arial Narrow" w:hAnsi="Arial Narrow" w:cs="Arial Narrow"/>
          <w:sz w:val="20"/>
          <w:szCs w:val="20"/>
          <w:lang w:val="en-US"/>
        </w:rPr>
        <w:t xml:space="preserve"> 84, 81-108.</w:t>
      </w:r>
    </w:p>
    <w:p w:rsidR="00192734" w:rsidRDefault="00E619C4" w:rsidP="00E368CE">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US"/>
        </w:rPr>
      </w:pPr>
      <w:r w:rsidRPr="00E619C4">
        <w:rPr>
          <w:rFonts w:ascii="Arial Narrow" w:hAnsi="Arial Narrow" w:cs="Arial Narrow"/>
          <w:sz w:val="20"/>
          <w:szCs w:val="20"/>
          <w:lang w:val="en-GB"/>
        </w:rPr>
        <w:t>Zhang, W., F. Hao, Y. Pranolo, C. Y. Chen,</w:t>
      </w:r>
      <w:r w:rsidRPr="00E619C4">
        <w:rPr>
          <w:rFonts w:ascii="Arial Narrow" w:hAnsi="Arial Narrow" w:cs="Arial Narrow"/>
          <w:sz w:val="20"/>
          <w:szCs w:val="20"/>
          <w:lang w:val="en-US"/>
        </w:rPr>
        <w:t xml:space="preserve"> and D. Robinson. 2011. </w:t>
      </w:r>
      <w:r w:rsidRPr="00637477">
        <w:rPr>
          <w:rFonts w:ascii="Arial Narrow" w:hAnsi="Arial Narrow" w:cs="Arial Narrow"/>
          <w:i/>
          <w:iCs/>
          <w:sz w:val="20"/>
          <w:szCs w:val="20"/>
          <w:lang w:val="en-US"/>
        </w:rPr>
        <w:t xml:space="preserve">A study of copper extraction with LIX 984N using a Lewis cell. </w:t>
      </w:r>
      <w:r w:rsidRPr="00E619C4">
        <w:rPr>
          <w:rFonts w:ascii="Arial Narrow" w:hAnsi="Arial Narrow" w:cs="Arial Narrow"/>
          <w:sz w:val="20"/>
          <w:szCs w:val="20"/>
          <w:lang w:val="en-US"/>
        </w:rPr>
        <w:t>In: Casas, J. M., C. Lightfoot and G. Tapia (eds</w:t>
      </w:r>
      <w:r w:rsidRPr="00637477">
        <w:rPr>
          <w:rFonts w:ascii="Arial Narrow" w:hAnsi="Arial Narrow" w:cs="Arial Narrow"/>
          <w:i/>
          <w:iCs/>
          <w:sz w:val="20"/>
          <w:szCs w:val="20"/>
          <w:lang w:val="en-US"/>
        </w:rPr>
        <w:t>.) Proceedings of the 6</w:t>
      </w:r>
      <w:r w:rsidRPr="00637477">
        <w:rPr>
          <w:rFonts w:ascii="Arial Narrow" w:hAnsi="Arial Narrow" w:cs="Arial Narrow"/>
          <w:i/>
          <w:iCs/>
          <w:sz w:val="20"/>
          <w:szCs w:val="20"/>
          <w:vertAlign w:val="superscript"/>
          <w:lang w:val="en-US"/>
        </w:rPr>
        <w:t>th</w:t>
      </w:r>
      <w:r w:rsidRPr="00637477">
        <w:rPr>
          <w:rFonts w:ascii="Arial Narrow" w:hAnsi="Arial Narrow" w:cs="Arial Narrow"/>
          <w:i/>
          <w:iCs/>
          <w:sz w:val="20"/>
          <w:szCs w:val="20"/>
          <w:lang w:val="en-US"/>
        </w:rPr>
        <w:t xml:space="preserve"> International Seminar on Copper Hydrometallurgy, 6-8 July, 2011, Viña del Mar,</w:t>
      </w:r>
      <w:r w:rsidRPr="00E619C4">
        <w:rPr>
          <w:rFonts w:ascii="Arial Narrow" w:hAnsi="Arial Narrow" w:cs="Arial Narrow"/>
          <w:sz w:val="20"/>
          <w:szCs w:val="20"/>
          <w:lang w:val="en-US"/>
        </w:rPr>
        <w:t xml:space="preserve"> Chile.</w:t>
      </w:r>
    </w:p>
    <w:p w:rsidR="007C6039" w:rsidRDefault="007C6039" w:rsidP="00E368CE">
      <w:pPr>
        <w:widowControl w:val="0"/>
        <w:overflowPunct w:val="0"/>
        <w:autoSpaceDE w:val="0"/>
        <w:autoSpaceDN w:val="0"/>
        <w:adjustRightInd w:val="0"/>
        <w:spacing w:line="255" w:lineRule="auto"/>
        <w:ind w:left="280" w:hanging="283"/>
        <w:jc w:val="both"/>
        <w:rPr>
          <w:rFonts w:ascii="Arial Narrow" w:hAnsi="Arial Narrow" w:cs="Arial Narrow"/>
          <w:sz w:val="20"/>
          <w:szCs w:val="20"/>
          <w:lang w:val="en-US"/>
        </w:rPr>
      </w:pPr>
    </w:p>
    <w:p w:rsidR="003F7245" w:rsidRPr="003F7245" w:rsidRDefault="003F7245" w:rsidP="00E368CE">
      <w:pPr>
        <w:widowControl w:val="0"/>
        <w:overflowPunct w:val="0"/>
        <w:autoSpaceDE w:val="0"/>
        <w:autoSpaceDN w:val="0"/>
        <w:adjustRightInd w:val="0"/>
        <w:spacing w:line="255" w:lineRule="auto"/>
        <w:ind w:left="280" w:hanging="283"/>
        <w:jc w:val="both"/>
        <w:rPr>
          <w:lang w:val="en-US"/>
        </w:rPr>
        <w:sectPr w:rsidR="003F7245" w:rsidRPr="003F7245" w:rsidSect="000B558F">
          <w:type w:val="continuous"/>
          <w:pgSz w:w="11904" w:h="16838" w:code="9"/>
          <w:pgMar w:top="1021" w:right="1134" w:bottom="1247" w:left="1134" w:header="709" w:footer="794" w:gutter="0"/>
          <w:cols w:num="2" w:space="454"/>
          <w:noEndnote/>
        </w:sectPr>
      </w:pPr>
    </w:p>
    <w:p w:rsidR="00192734" w:rsidRDefault="00192734" w:rsidP="003557FF">
      <w:pPr>
        <w:widowControl w:val="0"/>
        <w:autoSpaceDE w:val="0"/>
        <w:autoSpaceDN w:val="0"/>
        <w:adjustRightInd w:val="0"/>
        <w:spacing w:line="200" w:lineRule="exact"/>
      </w:pPr>
    </w:p>
    <w:sectPr w:rsidR="00192734" w:rsidSect="000B558F">
      <w:type w:val="continuous"/>
      <w:pgSz w:w="11904" w:h="16838" w:code="9"/>
      <w:pgMar w:top="1021" w:right="1134" w:bottom="1247" w:left="1134" w:header="709" w:footer="794" w:gutter="0"/>
      <w:cols w:space="460" w:equalWidth="0">
        <w:col w:w="254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B0" w:rsidRDefault="00E744B0">
      <w:r>
        <w:separator/>
      </w:r>
    </w:p>
  </w:endnote>
  <w:endnote w:type="continuationSeparator" w:id="0">
    <w:p w:rsidR="00E744B0" w:rsidRDefault="00E74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412375"/>
      <w:docPartObj>
        <w:docPartGallery w:val="Page Numbers (Bottom of Page)"/>
        <w:docPartUnique/>
      </w:docPartObj>
    </w:sdtPr>
    <w:sdtEndPr>
      <w:rPr>
        <w:rFonts w:ascii="Arial" w:hAnsi="Arial" w:cs="Arial"/>
        <w:noProof/>
        <w:sz w:val="20"/>
        <w:szCs w:val="20"/>
      </w:rPr>
    </w:sdtEndPr>
    <w:sdtContent>
      <w:p w:rsidR="005071A9" w:rsidRPr="005071A9" w:rsidRDefault="00346DFE" w:rsidP="005071A9">
        <w:pPr>
          <w:pStyle w:val="Footer"/>
          <w:jc w:val="center"/>
          <w:rPr>
            <w:rFonts w:ascii="Arial" w:hAnsi="Arial" w:cs="Arial"/>
            <w:sz w:val="20"/>
            <w:szCs w:val="20"/>
          </w:rPr>
        </w:pPr>
        <w:r w:rsidRPr="005071A9">
          <w:rPr>
            <w:rFonts w:ascii="Arial" w:hAnsi="Arial" w:cs="Arial"/>
            <w:sz w:val="20"/>
            <w:szCs w:val="20"/>
          </w:rPr>
          <w:fldChar w:fldCharType="begin"/>
        </w:r>
        <w:r w:rsidR="005071A9" w:rsidRPr="005071A9">
          <w:rPr>
            <w:rFonts w:ascii="Arial" w:hAnsi="Arial" w:cs="Arial"/>
            <w:sz w:val="20"/>
            <w:szCs w:val="20"/>
          </w:rPr>
          <w:instrText xml:space="preserve"> PAGE   \* MERGEFORMAT </w:instrText>
        </w:r>
        <w:r w:rsidRPr="005071A9">
          <w:rPr>
            <w:rFonts w:ascii="Arial" w:hAnsi="Arial" w:cs="Arial"/>
            <w:sz w:val="20"/>
            <w:szCs w:val="20"/>
          </w:rPr>
          <w:fldChar w:fldCharType="separate"/>
        </w:r>
        <w:r w:rsidR="0012725F">
          <w:rPr>
            <w:rFonts w:ascii="Arial" w:hAnsi="Arial" w:cs="Arial"/>
            <w:noProof/>
            <w:sz w:val="20"/>
            <w:szCs w:val="20"/>
          </w:rPr>
          <w:t>74</w:t>
        </w:r>
        <w:r w:rsidRPr="005071A9">
          <w:rPr>
            <w:rFonts w:ascii="Arial" w:hAnsi="Arial" w:cs="Arial"/>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B0" w:rsidRDefault="00E744B0">
      <w:r>
        <w:separator/>
      </w:r>
    </w:p>
  </w:footnote>
  <w:footnote w:type="continuationSeparator" w:id="0">
    <w:p w:rsidR="00E744B0" w:rsidRDefault="00E74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99190D"/>
    <w:multiLevelType w:val="hybridMultilevel"/>
    <w:tmpl w:val="99E43CB8"/>
    <w:lvl w:ilvl="0" w:tplc="2B606C04">
      <w:start w:val="1"/>
      <w:numFmt w:val="bullet"/>
      <w:lvlText w:val="o"/>
      <w:lvlJc w:val="left"/>
      <w:pPr>
        <w:tabs>
          <w:tab w:val="num" w:pos="1475"/>
        </w:tabs>
        <w:ind w:left="1475" w:hanging="360"/>
      </w:pPr>
      <w:rPr>
        <w:rFonts w:ascii="Times New Roman" w:hAnsi="Times New Roman" w:cs="Times New Roman"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cs="Wingdings" w:hint="default"/>
      </w:rPr>
    </w:lvl>
    <w:lvl w:ilvl="3" w:tplc="04020001">
      <w:start w:val="1"/>
      <w:numFmt w:val="bullet"/>
      <w:lvlText w:val=""/>
      <w:lvlJc w:val="left"/>
      <w:pPr>
        <w:tabs>
          <w:tab w:val="num" w:pos="3060"/>
        </w:tabs>
        <w:ind w:left="3060" w:hanging="360"/>
      </w:pPr>
      <w:rPr>
        <w:rFonts w:ascii="Symbol" w:hAnsi="Symbol" w:cs="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cs="Wingdings" w:hint="default"/>
      </w:rPr>
    </w:lvl>
    <w:lvl w:ilvl="6" w:tplc="04020001">
      <w:start w:val="1"/>
      <w:numFmt w:val="bullet"/>
      <w:lvlText w:val=""/>
      <w:lvlJc w:val="left"/>
      <w:pPr>
        <w:tabs>
          <w:tab w:val="num" w:pos="5220"/>
        </w:tabs>
        <w:ind w:left="5220" w:hanging="360"/>
      </w:pPr>
      <w:rPr>
        <w:rFonts w:ascii="Symbol" w:hAnsi="Symbol" w:cs="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D75F11"/>
    <w:rsid w:val="00016D18"/>
    <w:rsid w:val="00033157"/>
    <w:rsid w:val="00036B8F"/>
    <w:rsid w:val="00042628"/>
    <w:rsid w:val="00045BE4"/>
    <w:rsid w:val="0005078C"/>
    <w:rsid w:val="00056030"/>
    <w:rsid w:val="00056131"/>
    <w:rsid w:val="0005737F"/>
    <w:rsid w:val="00057A0E"/>
    <w:rsid w:val="00060BDA"/>
    <w:rsid w:val="000655EC"/>
    <w:rsid w:val="000907EA"/>
    <w:rsid w:val="000B558F"/>
    <w:rsid w:val="000B603B"/>
    <w:rsid w:val="000C0C11"/>
    <w:rsid w:val="000C5538"/>
    <w:rsid w:val="000E5412"/>
    <w:rsid w:val="00110FC5"/>
    <w:rsid w:val="00111CC2"/>
    <w:rsid w:val="00112E14"/>
    <w:rsid w:val="001130B9"/>
    <w:rsid w:val="00127143"/>
    <w:rsid w:val="0012725F"/>
    <w:rsid w:val="001273B8"/>
    <w:rsid w:val="00141BC2"/>
    <w:rsid w:val="001429BD"/>
    <w:rsid w:val="00142CC4"/>
    <w:rsid w:val="00145D8D"/>
    <w:rsid w:val="001563EE"/>
    <w:rsid w:val="00170FA1"/>
    <w:rsid w:val="00176FE1"/>
    <w:rsid w:val="00186D74"/>
    <w:rsid w:val="00192734"/>
    <w:rsid w:val="00192ABD"/>
    <w:rsid w:val="0019549D"/>
    <w:rsid w:val="00196D68"/>
    <w:rsid w:val="001B3AFD"/>
    <w:rsid w:val="001C22FB"/>
    <w:rsid w:val="001C30BD"/>
    <w:rsid w:val="001E7AC2"/>
    <w:rsid w:val="00206F3C"/>
    <w:rsid w:val="00211383"/>
    <w:rsid w:val="002134B9"/>
    <w:rsid w:val="002152BB"/>
    <w:rsid w:val="00222DCA"/>
    <w:rsid w:val="00227B60"/>
    <w:rsid w:val="0023455D"/>
    <w:rsid w:val="00262AB2"/>
    <w:rsid w:val="00263BC0"/>
    <w:rsid w:val="00271D50"/>
    <w:rsid w:val="00274F00"/>
    <w:rsid w:val="00280401"/>
    <w:rsid w:val="00284D92"/>
    <w:rsid w:val="00295935"/>
    <w:rsid w:val="00295B0D"/>
    <w:rsid w:val="002A5D84"/>
    <w:rsid w:val="002B1095"/>
    <w:rsid w:val="002C07BF"/>
    <w:rsid w:val="002D78B5"/>
    <w:rsid w:val="002E4669"/>
    <w:rsid w:val="002F1E3C"/>
    <w:rsid w:val="002F3CCD"/>
    <w:rsid w:val="002F62EA"/>
    <w:rsid w:val="0032119E"/>
    <w:rsid w:val="003212CA"/>
    <w:rsid w:val="00331A7F"/>
    <w:rsid w:val="003328EB"/>
    <w:rsid w:val="00333972"/>
    <w:rsid w:val="003467F8"/>
    <w:rsid w:val="00346DFE"/>
    <w:rsid w:val="003557FF"/>
    <w:rsid w:val="00364776"/>
    <w:rsid w:val="003673F2"/>
    <w:rsid w:val="00374359"/>
    <w:rsid w:val="0037468F"/>
    <w:rsid w:val="0037788D"/>
    <w:rsid w:val="003A73C2"/>
    <w:rsid w:val="003B53C1"/>
    <w:rsid w:val="003D3957"/>
    <w:rsid w:val="003E4553"/>
    <w:rsid w:val="003E7E1B"/>
    <w:rsid w:val="003F7245"/>
    <w:rsid w:val="004029C7"/>
    <w:rsid w:val="00403316"/>
    <w:rsid w:val="00404BDD"/>
    <w:rsid w:val="00407458"/>
    <w:rsid w:val="00411904"/>
    <w:rsid w:val="0041638F"/>
    <w:rsid w:val="00421BF3"/>
    <w:rsid w:val="00433DEA"/>
    <w:rsid w:val="00434286"/>
    <w:rsid w:val="0043744B"/>
    <w:rsid w:val="00440B83"/>
    <w:rsid w:val="004419FF"/>
    <w:rsid w:val="00441D9F"/>
    <w:rsid w:val="0044215E"/>
    <w:rsid w:val="004512DF"/>
    <w:rsid w:val="0045178B"/>
    <w:rsid w:val="00451F0B"/>
    <w:rsid w:val="00452EE8"/>
    <w:rsid w:val="00452FDD"/>
    <w:rsid w:val="0045735F"/>
    <w:rsid w:val="00457C6C"/>
    <w:rsid w:val="00462B48"/>
    <w:rsid w:val="004677BE"/>
    <w:rsid w:val="00475D85"/>
    <w:rsid w:val="004815A0"/>
    <w:rsid w:val="00497776"/>
    <w:rsid w:val="004B02FB"/>
    <w:rsid w:val="004B361B"/>
    <w:rsid w:val="004C56A6"/>
    <w:rsid w:val="004D3E44"/>
    <w:rsid w:val="004E0C81"/>
    <w:rsid w:val="004E4CCC"/>
    <w:rsid w:val="004E66EF"/>
    <w:rsid w:val="004E75B3"/>
    <w:rsid w:val="004F69DC"/>
    <w:rsid w:val="00501A73"/>
    <w:rsid w:val="00502BC8"/>
    <w:rsid w:val="005071A9"/>
    <w:rsid w:val="0051597B"/>
    <w:rsid w:val="005260B1"/>
    <w:rsid w:val="00541F32"/>
    <w:rsid w:val="00552452"/>
    <w:rsid w:val="005670FC"/>
    <w:rsid w:val="00574A88"/>
    <w:rsid w:val="00583633"/>
    <w:rsid w:val="005A0A90"/>
    <w:rsid w:val="005B2307"/>
    <w:rsid w:val="005C18A9"/>
    <w:rsid w:val="005C7C3C"/>
    <w:rsid w:val="005E06CA"/>
    <w:rsid w:val="005E12F0"/>
    <w:rsid w:val="005E2DF0"/>
    <w:rsid w:val="005E3A35"/>
    <w:rsid w:val="005E3A75"/>
    <w:rsid w:val="005E570D"/>
    <w:rsid w:val="005E7ADC"/>
    <w:rsid w:val="005F2770"/>
    <w:rsid w:val="00602577"/>
    <w:rsid w:val="006034CD"/>
    <w:rsid w:val="00622E6A"/>
    <w:rsid w:val="00623820"/>
    <w:rsid w:val="00626E6E"/>
    <w:rsid w:val="00627B4B"/>
    <w:rsid w:val="00637477"/>
    <w:rsid w:val="00643287"/>
    <w:rsid w:val="00650F6E"/>
    <w:rsid w:val="006632F2"/>
    <w:rsid w:val="00677235"/>
    <w:rsid w:val="00677B43"/>
    <w:rsid w:val="00681E7F"/>
    <w:rsid w:val="0068297A"/>
    <w:rsid w:val="006849A5"/>
    <w:rsid w:val="006859AC"/>
    <w:rsid w:val="006921E6"/>
    <w:rsid w:val="00693CCC"/>
    <w:rsid w:val="006A28FE"/>
    <w:rsid w:val="006A2ED5"/>
    <w:rsid w:val="006A39C0"/>
    <w:rsid w:val="006A54F6"/>
    <w:rsid w:val="006C3C59"/>
    <w:rsid w:val="006D3408"/>
    <w:rsid w:val="006D3877"/>
    <w:rsid w:val="006E43D5"/>
    <w:rsid w:val="006F207B"/>
    <w:rsid w:val="006F5A11"/>
    <w:rsid w:val="006F695E"/>
    <w:rsid w:val="00702F86"/>
    <w:rsid w:val="00707699"/>
    <w:rsid w:val="00711E61"/>
    <w:rsid w:val="0071430B"/>
    <w:rsid w:val="00717458"/>
    <w:rsid w:val="007237E8"/>
    <w:rsid w:val="007240C6"/>
    <w:rsid w:val="0072612A"/>
    <w:rsid w:val="0075145F"/>
    <w:rsid w:val="007572C8"/>
    <w:rsid w:val="007668D7"/>
    <w:rsid w:val="00767654"/>
    <w:rsid w:val="00770AA9"/>
    <w:rsid w:val="00772540"/>
    <w:rsid w:val="00786147"/>
    <w:rsid w:val="0079024D"/>
    <w:rsid w:val="00794874"/>
    <w:rsid w:val="007964EE"/>
    <w:rsid w:val="007A3023"/>
    <w:rsid w:val="007B1A03"/>
    <w:rsid w:val="007B52CA"/>
    <w:rsid w:val="007C6039"/>
    <w:rsid w:val="007C61E8"/>
    <w:rsid w:val="007D089B"/>
    <w:rsid w:val="007E02CA"/>
    <w:rsid w:val="007E60C9"/>
    <w:rsid w:val="007E6C0B"/>
    <w:rsid w:val="007E6ECC"/>
    <w:rsid w:val="007F113B"/>
    <w:rsid w:val="007F32FE"/>
    <w:rsid w:val="00802010"/>
    <w:rsid w:val="00807EA5"/>
    <w:rsid w:val="00807F76"/>
    <w:rsid w:val="00812047"/>
    <w:rsid w:val="00817BD2"/>
    <w:rsid w:val="00821432"/>
    <w:rsid w:val="00835AA4"/>
    <w:rsid w:val="00852C79"/>
    <w:rsid w:val="00877A56"/>
    <w:rsid w:val="00887020"/>
    <w:rsid w:val="00890310"/>
    <w:rsid w:val="00893228"/>
    <w:rsid w:val="008B086D"/>
    <w:rsid w:val="008B5BF9"/>
    <w:rsid w:val="008C1076"/>
    <w:rsid w:val="008C48F8"/>
    <w:rsid w:val="008C5346"/>
    <w:rsid w:val="008D079C"/>
    <w:rsid w:val="008E1E47"/>
    <w:rsid w:val="008E6105"/>
    <w:rsid w:val="008F2561"/>
    <w:rsid w:val="008F57EF"/>
    <w:rsid w:val="00900DB9"/>
    <w:rsid w:val="00901412"/>
    <w:rsid w:val="00902126"/>
    <w:rsid w:val="00910F3B"/>
    <w:rsid w:val="00911296"/>
    <w:rsid w:val="00911E13"/>
    <w:rsid w:val="00916F8A"/>
    <w:rsid w:val="009248FE"/>
    <w:rsid w:val="00936D3C"/>
    <w:rsid w:val="00940923"/>
    <w:rsid w:val="00960351"/>
    <w:rsid w:val="009665ED"/>
    <w:rsid w:val="00966A06"/>
    <w:rsid w:val="00981DE7"/>
    <w:rsid w:val="00986ACD"/>
    <w:rsid w:val="00992DBF"/>
    <w:rsid w:val="00993F51"/>
    <w:rsid w:val="009A0809"/>
    <w:rsid w:val="009A4821"/>
    <w:rsid w:val="009C491F"/>
    <w:rsid w:val="009D50FF"/>
    <w:rsid w:val="009D5AFD"/>
    <w:rsid w:val="009E1606"/>
    <w:rsid w:val="009E3751"/>
    <w:rsid w:val="009E6D9D"/>
    <w:rsid w:val="009F4F8E"/>
    <w:rsid w:val="00A21E5D"/>
    <w:rsid w:val="00A265B4"/>
    <w:rsid w:val="00A26CB4"/>
    <w:rsid w:val="00A33425"/>
    <w:rsid w:val="00A66E0F"/>
    <w:rsid w:val="00A74F8F"/>
    <w:rsid w:val="00A902D6"/>
    <w:rsid w:val="00A9083A"/>
    <w:rsid w:val="00A92322"/>
    <w:rsid w:val="00AA5C30"/>
    <w:rsid w:val="00AA7CD1"/>
    <w:rsid w:val="00AB5C87"/>
    <w:rsid w:val="00AB6946"/>
    <w:rsid w:val="00AC12DC"/>
    <w:rsid w:val="00AD119E"/>
    <w:rsid w:val="00AD43E7"/>
    <w:rsid w:val="00AD4CAD"/>
    <w:rsid w:val="00AE3A93"/>
    <w:rsid w:val="00AF214B"/>
    <w:rsid w:val="00AF3E52"/>
    <w:rsid w:val="00B03340"/>
    <w:rsid w:val="00B03B9A"/>
    <w:rsid w:val="00B10C5F"/>
    <w:rsid w:val="00B11886"/>
    <w:rsid w:val="00B12F08"/>
    <w:rsid w:val="00B1407C"/>
    <w:rsid w:val="00B170FC"/>
    <w:rsid w:val="00B37BD4"/>
    <w:rsid w:val="00B41423"/>
    <w:rsid w:val="00B43352"/>
    <w:rsid w:val="00B775D5"/>
    <w:rsid w:val="00B809E0"/>
    <w:rsid w:val="00B84215"/>
    <w:rsid w:val="00B87010"/>
    <w:rsid w:val="00B95EB9"/>
    <w:rsid w:val="00B96C4C"/>
    <w:rsid w:val="00B96FB6"/>
    <w:rsid w:val="00BA06D4"/>
    <w:rsid w:val="00BC1A5D"/>
    <w:rsid w:val="00BC6ECD"/>
    <w:rsid w:val="00BC76BF"/>
    <w:rsid w:val="00BD5E80"/>
    <w:rsid w:val="00BE173A"/>
    <w:rsid w:val="00BE6F7B"/>
    <w:rsid w:val="00BE7294"/>
    <w:rsid w:val="00BE7F6F"/>
    <w:rsid w:val="00BF302B"/>
    <w:rsid w:val="00BF6B04"/>
    <w:rsid w:val="00C0497A"/>
    <w:rsid w:val="00C15124"/>
    <w:rsid w:val="00C15713"/>
    <w:rsid w:val="00C15B6F"/>
    <w:rsid w:val="00C15C1E"/>
    <w:rsid w:val="00C1760A"/>
    <w:rsid w:val="00C17923"/>
    <w:rsid w:val="00C21307"/>
    <w:rsid w:val="00C32369"/>
    <w:rsid w:val="00C415E7"/>
    <w:rsid w:val="00C43145"/>
    <w:rsid w:val="00C4415F"/>
    <w:rsid w:val="00C44A6B"/>
    <w:rsid w:val="00C47CE9"/>
    <w:rsid w:val="00C47F6F"/>
    <w:rsid w:val="00C53503"/>
    <w:rsid w:val="00C5560E"/>
    <w:rsid w:val="00C654F6"/>
    <w:rsid w:val="00C85D76"/>
    <w:rsid w:val="00C91152"/>
    <w:rsid w:val="00CA49BF"/>
    <w:rsid w:val="00CA712F"/>
    <w:rsid w:val="00CB0485"/>
    <w:rsid w:val="00CC48A6"/>
    <w:rsid w:val="00CD182E"/>
    <w:rsid w:val="00CE05B0"/>
    <w:rsid w:val="00CE6357"/>
    <w:rsid w:val="00CF2CA6"/>
    <w:rsid w:val="00CF2F12"/>
    <w:rsid w:val="00CF3D7B"/>
    <w:rsid w:val="00D028AA"/>
    <w:rsid w:val="00D109B8"/>
    <w:rsid w:val="00D11C82"/>
    <w:rsid w:val="00D21FEA"/>
    <w:rsid w:val="00D22343"/>
    <w:rsid w:val="00D22A6E"/>
    <w:rsid w:val="00D2349E"/>
    <w:rsid w:val="00D329A0"/>
    <w:rsid w:val="00D41349"/>
    <w:rsid w:val="00D56373"/>
    <w:rsid w:val="00D57112"/>
    <w:rsid w:val="00D71C70"/>
    <w:rsid w:val="00D7301D"/>
    <w:rsid w:val="00D75F11"/>
    <w:rsid w:val="00D93BFA"/>
    <w:rsid w:val="00D953F4"/>
    <w:rsid w:val="00DA3134"/>
    <w:rsid w:val="00DA3D62"/>
    <w:rsid w:val="00DB56DE"/>
    <w:rsid w:val="00DC040E"/>
    <w:rsid w:val="00DC0F57"/>
    <w:rsid w:val="00DC215C"/>
    <w:rsid w:val="00DD372C"/>
    <w:rsid w:val="00DE5AFB"/>
    <w:rsid w:val="00E022A8"/>
    <w:rsid w:val="00E10BFB"/>
    <w:rsid w:val="00E20BB3"/>
    <w:rsid w:val="00E220AB"/>
    <w:rsid w:val="00E3048E"/>
    <w:rsid w:val="00E31A54"/>
    <w:rsid w:val="00E3350B"/>
    <w:rsid w:val="00E338C4"/>
    <w:rsid w:val="00E34CF8"/>
    <w:rsid w:val="00E368CE"/>
    <w:rsid w:val="00E41F3C"/>
    <w:rsid w:val="00E44AC6"/>
    <w:rsid w:val="00E45FAD"/>
    <w:rsid w:val="00E50254"/>
    <w:rsid w:val="00E50DAE"/>
    <w:rsid w:val="00E51FB9"/>
    <w:rsid w:val="00E619C4"/>
    <w:rsid w:val="00E744B0"/>
    <w:rsid w:val="00E90B8F"/>
    <w:rsid w:val="00E9764F"/>
    <w:rsid w:val="00EB17A9"/>
    <w:rsid w:val="00EB3BF7"/>
    <w:rsid w:val="00EC23F9"/>
    <w:rsid w:val="00EC412C"/>
    <w:rsid w:val="00ED6380"/>
    <w:rsid w:val="00EE7540"/>
    <w:rsid w:val="00EF28DB"/>
    <w:rsid w:val="00EF3DDC"/>
    <w:rsid w:val="00EF652D"/>
    <w:rsid w:val="00F044EB"/>
    <w:rsid w:val="00F30DCE"/>
    <w:rsid w:val="00F44274"/>
    <w:rsid w:val="00F60A4E"/>
    <w:rsid w:val="00F73E40"/>
    <w:rsid w:val="00F766D4"/>
    <w:rsid w:val="00F779E8"/>
    <w:rsid w:val="00F82C37"/>
    <w:rsid w:val="00F85F42"/>
    <w:rsid w:val="00F90E43"/>
    <w:rsid w:val="00F97284"/>
    <w:rsid w:val="00FA1D21"/>
    <w:rsid w:val="00FA28EB"/>
    <w:rsid w:val="00FA37C7"/>
    <w:rsid w:val="00FC11FE"/>
    <w:rsid w:val="00FC64F1"/>
    <w:rsid w:val="00FC79B5"/>
    <w:rsid w:val="00FD294B"/>
    <w:rsid w:val="00FD7D37"/>
    <w:rsid w:val="00FE5A2E"/>
    <w:rsid w:val="00FF2F20"/>
    <w:rsid w:val="00FF5E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1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5F11"/>
    <w:rPr>
      <w:color w:val="0000FF"/>
      <w:u w:val="single"/>
    </w:rPr>
  </w:style>
  <w:style w:type="table" w:styleId="TableGrid">
    <w:name w:val="Table Grid"/>
    <w:basedOn w:val="TableNormal"/>
    <w:uiPriority w:val="99"/>
    <w:rsid w:val="007240C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0AA9"/>
    <w:pPr>
      <w:tabs>
        <w:tab w:val="center" w:pos="4536"/>
        <w:tab w:val="right" w:pos="9072"/>
      </w:tabs>
    </w:pPr>
  </w:style>
  <w:style w:type="character" w:customStyle="1" w:styleId="FooterChar">
    <w:name w:val="Footer Char"/>
    <w:basedOn w:val="DefaultParagraphFont"/>
    <w:link w:val="Footer"/>
    <w:uiPriority w:val="99"/>
    <w:rsid w:val="00B12F08"/>
    <w:rPr>
      <w:sz w:val="24"/>
      <w:szCs w:val="24"/>
    </w:rPr>
  </w:style>
  <w:style w:type="character" w:styleId="PageNumber">
    <w:name w:val="page number"/>
    <w:basedOn w:val="DefaultParagraphFont"/>
    <w:uiPriority w:val="99"/>
    <w:rsid w:val="00770AA9"/>
  </w:style>
  <w:style w:type="paragraph" w:styleId="Header">
    <w:name w:val="header"/>
    <w:basedOn w:val="Normal"/>
    <w:link w:val="HeaderChar"/>
    <w:uiPriority w:val="99"/>
    <w:unhideWhenUsed/>
    <w:rsid w:val="005071A9"/>
    <w:pPr>
      <w:tabs>
        <w:tab w:val="center" w:pos="4536"/>
        <w:tab w:val="right" w:pos="9072"/>
      </w:tabs>
    </w:pPr>
  </w:style>
  <w:style w:type="character" w:customStyle="1" w:styleId="HeaderChar">
    <w:name w:val="Header Char"/>
    <w:basedOn w:val="DefaultParagraphFont"/>
    <w:link w:val="Header"/>
    <w:uiPriority w:val="99"/>
    <w:rsid w:val="005071A9"/>
    <w:rPr>
      <w:sz w:val="24"/>
      <w:szCs w:val="24"/>
    </w:rPr>
  </w:style>
  <w:style w:type="paragraph" w:styleId="BalloonText">
    <w:name w:val="Balloon Text"/>
    <w:basedOn w:val="Normal"/>
    <w:link w:val="BalloonTextChar"/>
    <w:uiPriority w:val="99"/>
    <w:semiHidden/>
    <w:unhideWhenUsed/>
    <w:rsid w:val="005071A9"/>
    <w:rPr>
      <w:rFonts w:ascii="Tahoma" w:hAnsi="Tahoma" w:cs="Tahoma"/>
      <w:sz w:val="16"/>
      <w:szCs w:val="16"/>
    </w:rPr>
  </w:style>
  <w:style w:type="character" w:customStyle="1" w:styleId="BalloonTextChar">
    <w:name w:val="Balloon Text Char"/>
    <w:basedOn w:val="DefaultParagraphFont"/>
    <w:link w:val="BalloonText"/>
    <w:uiPriority w:val="99"/>
    <w:semiHidden/>
    <w:rsid w:val="00507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11"/>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5F11"/>
    <w:rPr>
      <w:color w:val="0000FF"/>
      <w:u w:val="single"/>
    </w:rPr>
  </w:style>
  <w:style w:type="table" w:styleId="TableGrid">
    <w:name w:val="Table Grid"/>
    <w:basedOn w:val="TableNormal"/>
    <w:uiPriority w:val="99"/>
    <w:rsid w:val="007240C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0AA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770AA9"/>
  </w:style>
  <w:style w:type="paragraph" w:styleId="Header">
    <w:name w:val="header"/>
    <w:basedOn w:val="Normal"/>
    <w:link w:val="HeaderChar"/>
    <w:uiPriority w:val="99"/>
    <w:unhideWhenUsed/>
    <w:rsid w:val="005071A9"/>
    <w:pPr>
      <w:tabs>
        <w:tab w:val="center" w:pos="4536"/>
        <w:tab w:val="right" w:pos="9072"/>
      </w:tabs>
    </w:pPr>
  </w:style>
  <w:style w:type="character" w:customStyle="1" w:styleId="HeaderChar">
    <w:name w:val="Header Char"/>
    <w:basedOn w:val="DefaultParagraphFont"/>
    <w:link w:val="Header"/>
    <w:uiPriority w:val="99"/>
    <w:rsid w:val="005071A9"/>
    <w:rPr>
      <w:sz w:val="24"/>
      <w:szCs w:val="24"/>
    </w:rPr>
  </w:style>
  <w:style w:type="paragraph" w:styleId="BalloonText">
    <w:name w:val="Balloon Text"/>
    <w:basedOn w:val="Normal"/>
    <w:link w:val="BalloonTextChar"/>
    <w:uiPriority w:val="99"/>
    <w:semiHidden/>
    <w:unhideWhenUsed/>
    <w:rsid w:val="005071A9"/>
    <w:rPr>
      <w:rFonts w:ascii="Tahoma" w:hAnsi="Tahoma" w:cs="Tahoma"/>
      <w:sz w:val="16"/>
      <w:szCs w:val="16"/>
    </w:rPr>
  </w:style>
  <w:style w:type="character" w:customStyle="1" w:styleId="BalloonTextChar">
    <w:name w:val="Balloon Text Char"/>
    <w:basedOn w:val="DefaultParagraphFont"/>
    <w:link w:val="BalloonText"/>
    <w:uiPriority w:val="99"/>
    <w:semiHidden/>
    <w:rsid w:val="00507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381358">
      <w:marLeft w:val="0"/>
      <w:marRight w:val="0"/>
      <w:marTop w:val="0"/>
      <w:marBottom w:val="0"/>
      <w:divBdr>
        <w:top w:val="none" w:sz="0" w:space="0" w:color="auto"/>
        <w:left w:val="none" w:sz="0" w:space="0" w:color="auto"/>
        <w:bottom w:val="none" w:sz="0" w:space="0" w:color="auto"/>
        <w:right w:val="none" w:sz="0" w:space="0" w:color="auto"/>
      </w:divBdr>
    </w:div>
    <w:div w:id="2124381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_georgiew@abv.bg"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ps_georgiew@abv.bg" TargetMode="External"/><Relationship Id="rId12" Type="http://schemas.openxmlformats.org/officeDocument/2006/relationships/image" Target="media/image3.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SELECTIVE SEPARATION OF COPPER FROM RICH-IN-IRON BIOLEACHING SOLUTION BY MEANS OF PROCESSES OF SOLVENT EXTRACTION WITH LIX 984 N AND STRIPPING WITH SULPHURIC ACID </vt:lpstr>
    </vt:vector>
  </TitlesOfParts>
  <Company>&lt;arabianhorse&gt;</Company>
  <LinksUpToDate>false</LinksUpToDate>
  <CharactersWithSpaces>28295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SEPARATION OF COPPER FROM RICH-IN-IRON BIOLEACHING SOLUTION BY MEANS OF PROCESSES OF SOLVENT EXTRACTION WITH LIX 984 N AND STRIPPING WITH SULPHURIC ACID </dc:title>
  <dc:subject/>
  <dc:creator>ss</dc:creator>
  <cp:keywords/>
  <dc:description/>
  <cp:lastModifiedBy>PC</cp:lastModifiedBy>
  <cp:revision>8</cp:revision>
  <dcterms:created xsi:type="dcterms:W3CDTF">2013-08-16T12:14:00Z</dcterms:created>
  <dcterms:modified xsi:type="dcterms:W3CDTF">2013-09-10T13:23:00Z</dcterms:modified>
</cp:coreProperties>
</file>